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3A3E" w14:textId="77777777" w:rsidR="0035412C" w:rsidRPr="0035412C" w:rsidRDefault="0035412C" w:rsidP="0035412C">
      <w:pPr>
        <w:rPr>
          <w:noProof/>
          <w:lang w:val="en-US" w:eastAsia="de-AT"/>
        </w:rPr>
      </w:pPr>
      <w:r w:rsidRPr="0035412C">
        <w:rPr>
          <w:noProof/>
          <w:lang w:val="en-US" w:eastAsia="de-AT"/>
        </w:rPr>
        <w:t>Institute of International Management, FH JOANNEUM, University of Applied Sciences, Graz, Austria</w:t>
      </w:r>
    </w:p>
    <w:p w14:paraId="15432402" w14:textId="77777777" w:rsidR="0035412C" w:rsidRPr="0035412C" w:rsidRDefault="0035412C" w:rsidP="0035412C">
      <w:pPr>
        <w:rPr>
          <w:noProof/>
          <w:lang w:val="en-US" w:eastAsia="de-AT"/>
        </w:rPr>
      </w:pPr>
    </w:p>
    <w:p w14:paraId="4BC91F24" w14:textId="77777777" w:rsidR="0035412C" w:rsidRPr="0035412C" w:rsidRDefault="0035412C" w:rsidP="0035412C">
      <w:pPr>
        <w:rPr>
          <w:noProof/>
          <w:lang w:val="en-US" w:eastAsia="de-AT"/>
        </w:rPr>
      </w:pPr>
    </w:p>
    <w:p w14:paraId="7DBC8DAD" w14:textId="77777777" w:rsidR="0035412C" w:rsidRPr="004F1BFE" w:rsidRDefault="0035412C" w:rsidP="0035412C">
      <w:pPr>
        <w:rPr>
          <w:noProof/>
          <w:lang w:val="en-US" w:eastAsia="de-AT"/>
        </w:rPr>
      </w:pPr>
    </w:p>
    <w:p w14:paraId="459431BD" w14:textId="77777777" w:rsidR="0035412C" w:rsidRPr="004F1BFE" w:rsidRDefault="0035412C" w:rsidP="0035412C">
      <w:pPr>
        <w:rPr>
          <w:noProof/>
          <w:lang w:val="en-US" w:eastAsia="de-AT"/>
        </w:rPr>
      </w:pPr>
    </w:p>
    <w:p w14:paraId="6144FE4B" w14:textId="77777777" w:rsidR="0035412C" w:rsidRPr="004F1BFE" w:rsidRDefault="0035412C" w:rsidP="0035412C">
      <w:pPr>
        <w:rPr>
          <w:noProof/>
          <w:lang w:val="en-US" w:eastAsia="de-AT"/>
        </w:rPr>
      </w:pPr>
    </w:p>
    <w:p w14:paraId="2EDC6CE5" w14:textId="77777777" w:rsidR="0035412C" w:rsidRPr="004F1BFE" w:rsidRDefault="0035412C" w:rsidP="0035412C">
      <w:pPr>
        <w:rPr>
          <w:noProof/>
          <w:lang w:val="en-US" w:eastAsia="de-AT"/>
        </w:rPr>
      </w:pPr>
    </w:p>
    <w:p w14:paraId="594A6B60" w14:textId="77777777" w:rsidR="0035412C" w:rsidRPr="0035412C" w:rsidRDefault="0035412C" w:rsidP="0035412C">
      <w:pPr>
        <w:tabs>
          <w:tab w:val="left" w:pos="3045"/>
        </w:tabs>
        <w:jc w:val="center"/>
        <w:rPr>
          <w:b/>
          <w:noProof/>
          <w:color w:val="2E74B5" w:themeColor="accent1" w:themeShade="BF"/>
          <w:sz w:val="40"/>
          <w:szCs w:val="40"/>
          <w:lang w:val="en-US" w:eastAsia="de-AT"/>
        </w:rPr>
      </w:pPr>
      <w:r w:rsidRPr="0035412C">
        <w:rPr>
          <w:b/>
          <w:noProof/>
          <w:color w:val="2E74B5" w:themeColor="accent1" w:themeShade="BF"/>
          <w:sz w:val="40"/>
          <w:szCs w:val="40"/>
          <w:lang w:val="en-US" w:eastAsia="de-AT"/>
        </w:rPr>
        <w:t>GLOBAL BUSINESS PROGRAM</w:t>
      </w:r>
    </w:p>
    <w:p w14:paraId="17062814" w14:textId="77777777" w:rsidR="0035412C" w:rsidRPr="0035412C" w:rsidRDefault="0035412C" w:rsidP="0035412C">
      <w:pPr>
        <w:tabs>
          <w:tab w:val="left" w:pos="3045"/>
        </w:tabs>
        <w:jc w:val="center"/>
        <w:rPr>
          <w:b/>
          <w:noProof/>
          <w:color w:val="2E74B5" w:themeColor="accent1" w:themeShade="BF"/>
          <w:sz w:val="40"/>
          <w:szCs w:val="40"/>
          <w:lang w:val="en-US" w:eastAsia="de-AT"/>
        </w:rPr>
      </w:pPr>
      <w:r w:rsidRPr="0035412C">
        <w:rPr>
          <w:b/>
          <w:noProof/>
          <w:color w:val="2E74B5" w:themeColor="accent1" w:themeShade="BF"/>
          <w:sz w:val="40"/>
          <w:szCs w:val="40"/>
          <w:lang w:val="en-US" w:eastAsia="de-AT"/>
        </w:rPr>
        <w:t>COURSE SYLLABI</w:t>
      </w:r>
    </w:p>
    <w:p w14:paraId="623C57D0" w14:textId="7DE1739B" w:rsidR="0035412C" w:rsidRPr="00BF2BB8" w:rsidRDefault="00DE7677" w:rsidP="0035412C">
      <w:pPr>
        <w:tabs>
          <w:tab w:val="left" w:pos="3045"/>
        </w:tabs>
        <w:jc w:val="center"/>
        <w:rPr>
          <w:b/>
          <w:noProof/>
          <w:color w:val="2E74B5" w:themeColor="accent1" w:themeShade="BF"/>
          <w:sz w:val="40"/>
          <w:szCs w:val="40"/>
          <w:lang w:val="en-US" w:eastAsia="de-AT"/>
        </w:rPr>
      </w:pPr>
      <w:r>
        <w:rPr>
          <w:b/>
          <w:noProof/>
          <w:color w:val="2E74B5" w:themeColor="accent1" w:themeShade="BF"/>
          <w:sz w:val="40"/>
          <w:szCs w:val="40"/>
          <w:lang w:val="en-US" w:eastAsia="de-AT"/>
        </w:rPr>
        <w:t>WINTER</w:t>
      </w:r>
      <w:r w:rsidR="0035412C" w:rsidRPr="0035412C">
        <w:rPr>
          <w:b/>
          <w:noProof/>
          <w:color w:val="2E74B5" w:themeColor="accent1" w:themeShade="BF"/>
          <w:sz w:val="40"/>
          <w:szCs w:val="40"/>
          <w:lang w:val="en-US" w:eastAsia="de-AT"/>
        </w:rPr>
        <w:t xml:space="preserve"> SEMESTER 20</w:t>
      </w:r>
      <w:r w:rsidR="000A21CD">
        <w:rPr>
          <w:b/>
          <w:noProof/>
          <w:color w:val="2E74B5" w:themeColor="accent1" w:themeShade="BF"/>
          <w:sz w:val="40"/>
          <w:szCs w:val="40"/>
          <w:lang w:val="en-US" w:eastAsia="de-AT"/>
        </w:rPr>
        <w:t>2</w:t>
      </w:r>
      <w:r w:rsidR="00BF5AB6" w:rsidRPr="00BF2BB8">
        <w:rPr>
          <w:b/>
          <w:noProof/>
          <w:color w:val="2E74B5" w:themeColor="accent1" w:themeShade="BF"/>
          <w:sz w:val="40"/>
          <w:szCs w:val="40"/>
          <w:lang w:val="en-US" w:eastAsia="de-AT"/>
        </w:rPr>
        <w:t>4</w:t>
      </w:r>
    </w:p>
    <w:p w14:paraId="4001AA84" w14:textId="77777777" w:rsidR="0035412C" w:rsidRPr="0035412C" w:rsidRDefault="0035412C" w:rsidP="0035412C">
      <w:pPr>
        <w:jc w:val="center"/>
        <w:rPr>
          <w:b/>
          <w:noProof/>
          <w:color w:val="2E74B5" w:themeColor="accent1" w:themeShade="BF"/>
          <w:sz w:val="40"/>
          <w:szCs w:val="40"/>
          <w:lang w:val="en-US" w:eastAsia="de-AT"/>
        </w:rPr>
      </w:pPr>
    </w:p>
    <w:p w14:paraId="1AF76FA2" w14:textId="77777777" w:rsidR="0035412C" w:rsidRPr="0035412C" w:rsidRDefault="0035412C" w:rsidP="0035412C">
      <w:pPr>
        <w:rPr>
          <w:noProof/>
          <w:lang w:val="en-US" w:eastAsia="de-AT"/>
        </w:rPr>
      </w:pPr>
    </w:p>
    <w:p w14:paraId="21825FFD" w14:textId="77777777" w:rsidR="0035412C" w:rsidRDefault="0035412C" w:rsidP="0035412C">
      <w:pPr>
        <w:jc w:val="center"/>
        <w:rPr>
          <w:noProof/>
          <w:lang w:val="en-US" w:eastAsia="de-AT"/>
        </w:rPr>
      </w:pPr>
      <w:r w:rsidRPr="0035412C">
        <w:rPr>
          <w:noProof/>
          <w:lang w:eastAsia="de-AT"/>
        </w:rPr>
        <w:drawing>
          <wp:inline distT="0" distB="0" distL="0" distR="0" wp14:anchorId="412353EE" wp14:editId="0357992C">
            <wp:extent cx="4379168" cy="1743075"/>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2653" cy="1748442"/>
                    </a:xfrm>
                    <a:prstGeom prst="rect">
                      <a:avLst/>
                    </a:prstGeom>
                    <a:noFill/>
                    <a:ln>
                      <a:noFill/>
                    </a:ln>
                  </pic:spPr>
                </pic:pic>
              </a:graphicData>
            </a:graphic>
          </wp:inline>
        </w:drawing>
      </w:r>
    </w:p>
    <w:p w14:paraId="21A920FD" w14:textId="77777777" w:rsidR="006D5610" w:rsidRDefault="006D5610" w:rsidP="0035412C">
      <w:pPr>
        <w:jc w:val="center"/>
        <w:rPr>
          <w:noProof/>
          <w:lang w:val="en-US" w:eastAsia="de-AT"/>
        </w:rPr>
      </w:pPr>
    </w:p>
    <w:p w14:paraId="70634699" w14:textId="77777777" w:rsidR="006D5610" w:rsidRDefault="006D5610" w:rsidP="0035412C">
      <w:pPr>
        <w:jc w:val="center"/>
        <w:rPr>
          <w:noProof/>
          <w:lang w:val="en-US" w:eastAsia="de-AT"/>
        </w:rPr>
      </w:pPr>
    </w:p>
    <w:p w14:paraId="2B9860BB" w14:textId="77777777" w:rsidR="006D5610" w:rsidRDefault="006D5610" w:rsidP="0035412C">
      <w:pPr>
        <w:jc w:val="center"/>
        <w:rPr>
          <w:noProof/>
          <w:lang w:val="en-US" w:eastAsia="de-AT"/>
        </w:rPr>
      </w:pPr>
    </w:p>
    <w:p w14:paraId="0FC3B73C" w14:textId="77777777" w:rsidR="006D5610" w:rsidRPr="0035412C" w:rsidRDefault="006D5610" w:rsidP="0035412C">
      <w:pPr>
        <w:jc w:val="center"/>
        <w:rPr>
          <w:noProof/>
          <w:lang w:val="en-US" w:eastAsia="de-AT"/>
        </w:rPr>
      </w:pPr>
    </w:p>
    <w:p w14:paraId="62592F58" w14:textId="77777777" w:rsidR="0035412C" w:rsidRPr="0035412C" w:rsidRDefault="0035412C" w:rsidP="0035412C">
      <w:pPr>
        <w:rPr>
          <w:noProof/>
          <w:lang w:val="en-US" w:eastAsia="de-AT"/>
        </w:rPr>
      </w:pPr>
    </w:p>
    <w:p w14:paraId="127A25CD" w14:textId="77777777" w:rsidR="0035412C" w:rsidRDefault="0035412C" w:rsidP="0035412C">
      <w:pPr>
        <w:rPr>
          <w:noProof/>
          <w:lang w:val="en-US" w:eastAsia="de-AT"/>
        </w:rPr>
      </w:pPr>
    </w:p>
    <w:p w14:paraId="7308F359" w14:textId="77777777" w:rsidR="00BB79A0" w:rsidRDefault="00BB79A0" w:rsidP="0035412C">
      <w:pPr>
        <w:rPr>
          <w:noProof/>
          <w:lang w:val="en-US" w:eastAsia="de-AT"/>
        </w:rPr>
      </w:pPr>
    </w:p>
    <w:p w14:paraId="396CA148" w14:textId="77777777" w:rsidR="00BB79A0" w:rsidRDefault="00BB79A0" w:rsidP="0035412C">
      <w:pPr>
        <w:rPr>
          <w:noProof/>
          <w:lang w:val="en-US" w:eastAsia="de-AT"/>
        </w:rPr>
      </w:pPr>
    </w:p>
    <w:p w14:paraId="17741C0E" w14:textId="77777777" w:rsidR="00BB79A0" w:rsidRDefault="00BB79A0" w:rsidP="0035412C">
      <w:pPr>
        <w:rPr>
          <w:noProof/>
          <w:lang w:val="en-US" w:eastAsia="de-AT"/>
        </w:rPr>
      </w:pPr>
    </w:p>
    <w:p w14:paraId="5C64F0D8" w14:textId="77777777" w:rsidR="00BB79A0" w:rsidRDefault="00BB79A0" w:rsidP="0035412C">
      <w:pPr>
        <w:rPr>
          <w:noProof/>
          <w:lang w:val="en-US" w:eastAsia="de-AT"/>
        </w:rPr>
      </w:pPr>
    </w:p>
    <w:p w14:paraId="29E32A65" w14:textId="4597D097" w:rsidR="003F5D15" w:rsidRPr="004F1BFE" w:rsidRDefault="00BF5AB6" w:rsidP="00494022">
      <w:pPr>
        <w:spacing w:after="0"/>
        <w:rPr>
          <w:rFonts w:ascii="Arial" w:hAnsi="Arial" w:cs="Arial"/>
          <w:color w:val="2E74B5" w:themeColor="accent1" w:themeShade="BF"/>
          <w:sz w:val="20"/>
          <w:szCs w:val="20"/>
          <w:lang w:val="en-US"/>
        </w:rPr>
      </w:pPr>
      <w:r w:rsidRPr="00BF5AB6">
        <w:rPr>
          <w:rFonts w:ascii="Arial" w:hAnsi="Arial" w:cs="Arial"/>
          <w:noProof/>
          <w:color w:val="2E74B5" w:themeColor="accent1" w:themeShade="BF"/>
          <w:sz w:val="20"/>
          <w:szCs w:val="20"/>
          <w:lang w:val="en-US"/>
        </w:rPr>
        <w:lastRenderedPageBreak/>
        <w:drawing>
          <wp:inline distT="0" distB="0" distL="0" distR="0" wp14:anchorId="1DC3189E" wp14:editId="0B3AD5ED">
            <wp:extent cx="6496050" cy="3495675"/>
            <wp:effectExtent l="0" t="0" r="0" b="9525"/>
            <wp:docPr id="15058432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43280" name="Picture 1" descr="A screenshot of a computer&#10;&#10;Description automatically generated"/>
                    <pic:cNvPicPr/>
                  </pic:nvPicPr>
                  <pic:blipFill>
                    <a:blip r:embed="rId9"/>
                    <a:stretch>
                      <a:fillRect/>
                    </a:stretch>
                  </pic:blipFill>
                  <pic:spPr>
                    <a:xfrm>
                      <a:off x="0" y="0"/>
                      <a:ext cx="6496050" cy="3495675"/>
                    </a:xfrm>
                    <a:prstGeom prst="rect">
                      <a:avLst/>
                    </a:prstGeom>
                  </pic:spPr>
                </pic:pic>
              </a:graphicData>
            </a:graphic>
          </wp:inline>
        </w:drawing>
      </w:r>
      <w:r w:rsidRPr="00BF5AB6">
        <w:rPr>
          <w:rFonts w:ascii="Arial" w:hAnsi="Arial" w:cs="Arial"/>
          <w:noProof/>
          <w:color w:val="2E74B5" w:themeColor="accent1" w:themeShade="BF"/>
          <w:sz w:val="20"/>
          <w:szCs w:val="20"/>
          <w:lang w:val="en-US"/>
        </w:rPr>
        <w:t xml:space="preserve">  </w:t>
      </w:r>
    </w:p>
    <w:p w14:paraId="0ADE28CE" w14:textId="77777777" w:rsidR="003F5D15" w:rsidRPr="004F1BFE" w:rsidRDefault="003F5D15" w:rsidP="00494022">
      <w:pPr>
        <w:spacing w:after="0"/>
        <w:rPr>
          <w:rFonts w:ascii="Arial" w:hAnsi="Arial" w:cs="Arial"/>
          <w:color w:val="2E74B5" w:themeColor="accent1" w:themeShade="BF"/>
          <w:sz w:val="20"/>
          <w:szCs w:val="20"/>
          <w:lang w:val="en-US"/>
        </w:rPr>
      </w:pPr>
    </w:p>
    <w:p w14:paraId="36BB050A" w14:textId="77777777" w:rsidR="003A245A" w:rsidRDefault="003A245A" w:rsidP="00494022">
      <w:pPr>
        <w:spacing w:after="0"/>
        <w:rPr>
          <w:rFonts w:ascii="Arial" w:hAnsi="Arial" w:cs="Arial"/>
          <w:color w:val="2E74B5" w:themeColor="accent1" w:themeShade="BF"/>
          <w:sz w:val="20"/>
          <w:szCs w:val="20"/>
          <w:lang w:val="en-US"/>
        </w:rPr>
      </w:pPr>
    </w:p>
    <w:p w14:paraId="6E606744" w14:textId="03667F23" w:rsidR="006B6AE0" w:rsidRDefault="006B6AE0" w:rsidP="00494022">
      <w:pPr>
        <w:spacing w:after="0"/>
        <w:rPr>
          <w:rFonts w:ascii="Arial" w:hAnsi="Arial" w:cs="Arial"/>
          <w:color w:val="2E74B5" w:themeColor="accent1" w:themeShade="BF"/>
          <w:sz w:val="20"/>
          <w:szCs w:val="20"/>
          <w:lang w:val="en-US"/>
        </w:rPr>
      </w:pPr>
    </w:p>
    <w:p w14:paraId="0E2816B1" w14:textId="32FB47E3" w:rsidR="006B6AE0" w:rsidRDefault="006B6AE0" w:rsidP="00494022">
      <w:pPr>
        <w:spacing w:after="0"/>
        <w:rPr>
          <w:rFonts w:ascii="Arial" w:hAnsi="Arial" w:cs="Arial"/>
          <w:color w:val="2E74B5" w:themeColor="accent1" w:themeShade="BF"/>
          <w:sz w:val="20"/>
          <w:szCs w:val="20"/>
          <w:lang w:val="en-US"/>
        </w:rPr>
      </w:pPr>
    </w:p>
    <w:p w14:paraId="6D01A328" w14:textId="72DD319C" w:rsidR="006B6AE0" w:rsidRDefault="006B6AE0" w:rsidP="00494022">
      <w:pPr>
        <w:spacing w:after="0"/>
        <w:rPr>
          <w:rFonts w:ascii="Arial" w:hAnsi="Arial" w:cs="Arial"/>
          <w:color w:val="2E74B5" w:themeColor="accent1" w:themeShade="BF"/>
          <w:sz w:val="20"/>
          <w:szCs w:val="20"/>
          <w:lang w:val="en-US"/>
        </w:rPr>
      </w:pPr>
    </w:p>
    <w:p w14:paraId="2AC52615" w14:textId="6852C992" w:rsidR="006B6AE0" w:rsidRDefault="006B6AE0" w:rsidP="00494022">
      <w:pPr>
        <w:spacing w:after="0"/>
        <w:rPr>
          <w:rFonts w:ascii="Arial" w:hAnsi="Arial" w:cs="Arial"/>
          <w:color w:val="2E74B5" w:themeColor="accent1" w:themeShade="BF"/>
          <w:sz w:val="20"/>
          <w:szCs w:val="20"/>
          <w:lang w:val="en-US"/>
        </w:rPr>
      </w:pPr>
    </w:p>
    <w:p w14:paraId="4B0BCCFD" w14:textId="77777777" w:rsidR="006B6AE0" w:rsidRPr="004F1BFE" w:rsidRDefault="006B6AE0" w:rsidP="00494022">
      <w:pPr>
        <w:spacing w:after="0"/>
        <w:rPr>
          <w:rFonts w:ascii="Arial" w:hAnsi="Arial" w:cs="Arial"/>
          <w:color w:val="2E74B5" w:themeColor="accent1" w:themeShade="BF"/>
          <w:sz w:val="20"/>
          <w:szCs w:val="20"/>
          <w:lang w:val="en-US"/>
        </w:rPr>
      </w:pPr>
    </w:p>
    <w:p w14:paraId="5632195D" w14:textId="77777777" w:rsidR="003F5D15" w:rsidRPr="004F1BFE" w:rsidRDefault="003F5D15" w:rsidP="00494022">
      <w:pPr>
        <w:spacing w:after="0"/>
        <w:rPr>
          <w:rFonts w:ascii="Arial" w:hAnsi="Arial" w:cs="Arial"/>
          <w:color w:val="2E74B5" w:themeColor="accent1" w:themeShade="BF"/>
          <w:sz w:val="20"/>
          <w:szCs w:val="20"/>
          <w:lang w:val="en-US"/>
        </w:rPr>
      </w:pPr>
    </w:p>
    <w:p w14:paraId="5B03D974" w14:textId="77777777" w:rsidR="00494022" w:rsidRPr="004F1BFE" w:rsidRDefault="00494022" w:rsidP="003F5D15">
      <w:pPr>
        <w:spacing w:after="0"/>
        <w:jc w:val="center"/>
        <w:rPr>
          <w:rFonts w:ascii="Arial" w:hAnsi="Arial" w:cs="Arial"/>
          <w:color w:val="2E74B5" w:themeColor="accent1" w:themeShade="BF"/>
          <w:sz w:val="20"/>
          <w:szCs w:val="20"/>
          <w:lang w:val="en-US"/>
        </w:rPr>
      </w:pPr>
      <w:r w:rsidRPr="004F1BFE">
        <w:rPr>
          <w:rFonts w:ascii="Arial" w:hAnsi="Arial" w:cs="Arial"/>
          <w:color w:val="2E74B5" w:themeColor="accent1" w:themeShade="BF"/>
          <w:sz w:val="20"/>
          <w:szCs w:val="20"/>
          <w:lang w:val="en-US"/>
        </w:rPr>
        <w:t>Each Course is from Monday-Friday and over one or two weeks.</w:t>
      </w:r>
    </w:p>
    <w:p w14:paraId="3DBA1AB9" w14:textId="63C8C550" w:rsidR="003F5D15" w:rsidRPr="004F1BFE" w:rsidRDefault="00494022" w:rsidP="003F5D15">
      <w:pPr>
        <w:spacing w:after="0"/>
        <w:jc w:val="center"/>
        <w:rPr>
          <w:rFonts w:ascii="Arial" w:hAnsi="Arial" w:cs="Arial"/>
          <w:color w:val="2E74B5" w:themeColor="accent1" w:themeShade="BF"/>
          <w:sz w:val="20"/>
          <w:szCs w:val="20"/>
          <w:lang w:val="en-US"/>
        </w:rPr>
      </w:pPr>
      <w:r w:rsidRPr="004F1BFE">
        <w:rPr>
          <w:rFonts w:ascii="Arial" w:hAnsi="Arial" w:cs="Arial"/>
          <w:color w:val="2E74B5" w:themeColor="accent1" w:themeShade="BF"/>
          <w:sz w:val="20"/>
          <w:szCs w:val="20"/>
          <w:lang w:val="en-US"/>
        </w:rPr>
        <w:t xml:space="preserve">The program is </w:t>
      </w:r>
      <w:r w:rsidR="00BE7164" w:rsidRPr="004F1BFE">
        <w:rPr>
          <w:rFonts w:ascii="Arial" w:hAnsi="Arial" w:cs="Arial"/>
          <w:color w:val="2E74B5" w:themeColor="accent1" w:themeShade="BF"/>
          <w:sz w:val="20"/>
          <w:szCs w:val="20"/>
          <w:lang w:val="en-US"/>
        </w:rPr>
        <w:t>modular,</w:t>
      </w:r>
      <w:r w:rsidRPr="004F1BFE">
        <w:rPr>
          <w:rFonts w:ascii="Arial" w:hAnsi="Arial" w:cs="Arial"/>
          <w:color w:val="2E74B5" w:themeColor="accent1" w:themeShade="BF"/>
          <w:sz w:val="20"/>
          <w:szCs w:val="20"/>
          <w:lang w:val="en-US"/>
        </w:rPr>
        <w:t xml:space="preserve"> and you can choose your courses from the program</w:t>
      </w:r>
    </w:p>
    <w:p w14:paraId="279FEE0B" w14:textId="77777777" w:rsidR="00494022" w:rsidRPr="004F1BFE" w:rsidRDefault="00494022" w:rsidP="003F5D15">
      <w:pPr>
        <w:spacing w:after="0"/>
        <w:jc w:val="center"/>
        <w:rPr>
          <w:rFonts w:ascii="Arial" w:hAnsi="Arial" w:cs="Arial"/>
          <w:color w:val="2E74B5" w:themeColor="accent1" w:themeShade="BF"/>
          <w:sz w:val="20"/>
          <w:szCs w:val="20"/>
          <w:lang w:val="en-US"/>
        </w:rPr>
      </w:pPr>
      <w:r w:rsidRPr="004F1BFE">
        <w:rPr>
          <w:rFonts w:ascii="Arial" w:hAnsi="Arial" w:cs="Arial"/>
          <w:color w:val="2E74B5" w:themeColor="accent1" w:themeShade="BF"/>
          <w:sz w:val="20"/>
          <w:szCs w:val="20"/>
          <w:lang w:val="en-US"/>
        </w:rPr>
        <w:t xml:space="preserve"> (it is not mandatory to do all courses).</w:t>
      </w:r>
    </w:p>
    <w:p w14:paraId="3D7BF6BC" w14:textId="77777777" w:rsidR="00494022" w:rsidRPr="004F1BFE" w:rsidRDefault="00494022" w:rsidP="003F5D15">
      <w:pPr>
        <w:spacing w:after="0"/>
        <w:jc w:val="center"/>
        <w:rPr>
          <w:rFonts w:ascii="Arial" w:hAnsi="Arial" w:cs="Arial"/>
          <w:color w:val="2E74B5" w:themeColor="accent1" w:themeShade="BF"/>
          <w:sz w:val="20"/>
          <w:szCs w:val="20"/>
          <w:lang w:val="en-US"/>
        </w:rPr>
      </w:pPr>
      <w:r w:rsidRPr="004F1BFE">
        <w:rPr>
          <w:rFonts w:ascii="Arial" w:hAnsi="Arial" w:cs="Arial"/>
          <w:color w:val="2E74B5" w:themeColor="accent1" w:themeShade="BF"/>
          <w:sz w:val="20"/>
          <w:szCs w:val="20"/>
          <w:lang w:val="en-US"/>
        </w:rPr>
        <w:t>Courses are over one week (2,5 credits) or two weeks (5 credits).</w:t>
      </w:r>
    </w:p>
    <w:p w14:paraId="57B562DC" w14:textId="77777777" w:rsidR="00494022" w:rsidRPr="004F1BFE" w:rsidRDefault="00494022" w:rsidP="003F5D15">
      <w:pPr>
        <w:spacing w:after="0"/>
        <w:jc w:val="center"/>
        <w:rPr>
          <w:rFonts w:ascii="Arial" w:hAnsi="Arial" w:cs="Arial"/>
          <w:color w:val="2E74B5" w:themeColor="accent1" w:themeShade="BF"/>
          <w:sz w:val="20"/>
          <w:szCs w:val="20"/>
          <w:lang w:val="en-US"/>
        </w:rPr>
      </w:pPr>
      <w:r w:rsidRPr="004F1BFE">
        <w:rPr>
          <w:rFonts w:ascii="Arial" w:hAnsi="Arial" w:cs="Arial"/>
          <w:color w:val="2E74B5" w:themeColor="accent1" w:themeShade="BF"/>
          <w:sz w:val="20"/>
          <w:szCs w:val="20"/>
          <w:lang w:val="en-US"/>
        </w:rPr>
        <w:t>In courses over 2 weeks, the attendance over 2 weeks is necessary.</w:t>
      </w:r>
    </w:p>
    <w:p w14:paraId="649E8695" w14:textId="77777777" w:rsidR="00494022" w:rsidRPr="004F1BFE" w:rsidRDefault="00494022" w:rsidP="003F5D15">
      <w:pPr>
        <w:spacing w:after="0"/>
        <w:jc w:val="center"/>
        <w:rPr>
          <w:rFonts w:ascii="Arial" w:hAnsi="Arial" w:cs="Arial"/>
          <w:color w:val="2E74B5" w:themeColor="accent1" w:themeShade="BF"/>
          <w:sz w:val="20"/>
          <w:szCs w:val="20"/>
          <w:lang w:val="en-US"/>
        </w:rPr>
      </w:pPr>
      <w:r w:rsidRPr="004F1BFE">
        <w:rPr>
          <w:rFonts w:ascii="Arial" w:hAnsi="Arial" w:cs="Arial"/>
          <w:color w:val="2E74B5" w:themeColor="accent1" w:themeShade="BF"/>
          <w:sz w:val="20"/>
          <w:szCs w:val="20"/>
          <w:lang w:val="en-US"/>
        </w:rPr>
        <w:t>Mode of delivery (Face to face /Virtual) subject to change</w:t>
      </w:r>
    </w:p>
    <w:p w14:paraId="23E6D700" w14:textId="77777777" w:rsidR="0064470F" w:rsidRPr="00BF2BB8" w:rsidRDefault="0064470F" w:rsidP="00F101E2">
      <w:pPr>
        <w:tabs>
          <w:tab w:val="left" w:pos="3990"/>
        </w:tabs>
        <w:rPr>
          <w:noProof/>
          <w:lang w:val="en-US" w:eastAsia="de-AT"/>
        </w:rPr>
      </w:pPr>
    </w:p>
    <w:p w14:paraId="69D2EBFF" w14:textId="77777777" w:rsidR="00494022" w:rsidRPr="00BF2BB8" w:rsidRDefault="00494022" w:rsidP="00F101E2">
      <w:pPr>
        <w:tabs>
          <w:tab w:val="left" w:pos="3990"/>
        </w:tabs>
        <w:rPr>
          <w:noProof/>
          <w:lang w:val="en-US" w:eastAsia="de-AT"/>
        </w:rPr>
      </w:pPr>
    </w:p>
    <w:p w14:paraId="5BB47D09" w14:textId="77777777" w:rsidR="0064470F" w:rsidRPr="00BF2BB8" w:rsidRDefault="0064470F" w:rsidP="00F101E2">
      <w:pPr>
        <w:tabs>
          <w:tab w:val="left" w:pos="3990"/>
        </w:tabs>
        <w:rPr>
          <w:noProof/>
          <w:lang w:val="en-US" w:eastAsia="de-AT"/>
        </w:rPr>
      </w:pPr>
    </w:p>
    <w:p w14:paraId="362DB596" w14:textId="77777777" w:rsidR="0064470F" w:rsidRPr="00BF2BB8" w:rsidRDefault="0064470F" w:rsidP="00F101E2">
      <w:pPr>
        <w:tabs>
          <w:tab w:val="left" w:pos="3990"/>
        </w:tabs>
        <w:rPr>
          <w:noProof/>
          <w:lang w:val="en-US" w:eastAsia="de-AT"/>
        </w:rPr>
      </w:pPr>
    </w:p>
    <w:p w14:paraId="129C03E0" w14:textId="184878AF" w:rsidR="003F5D15" w:rsidRPr="00BF2BB8" w:rsidRDefault="003F5D15" w:rsidP="00F101E2">
      <w:pPr>
        <w:tabs>
          <w:tab w:val="left" w:pos="3990"/>
        </w:tabs>
        <w:rPr>
          <w:noProof/>
          <w:lang w:val="en-US" w:eastAsia="de-AT"/>
        </w:rPr>
      </w:pPr>
    </w:p>
    <w:p w14:paraId="2F4A8414" w14:textId="156AEA39" w:rsidR="003A245A" w:rsidRPr="00BF2BB8" w:rsidRDefault="003A245A" w:rsidP="00F101E2">
      <w:pPr>
        <w:tabs>
          <w:tab w:val="left" w:pos="3990"/>
        </w:tabs>
        <w:rPr>
          <w:noProof/>
          <w:lang w:val="en-US" w:eastAsia="de-AT"/>
        </w:rPr>
      </w:pPr>
    </w:p>
    <w:p w14:paraId="41A83984" w14:textId="77777777" w:rsidR="003A245A" w:rsidRPr="00BF2BB8" w:rsidRDefault="003A245A" w:rsidP="00F101E2">
      <w:pPr>
        <w:tabs>
          <w:tab w:val="left" w:pos="3990"/>
        </w:tabs>
        <w:rPr>
          <w:noProof/>
          <w:lang w:val="en-US" w:eastAsia="de-AT"/>
        </w:rPr>
      </w:pPr>
    </w:p>
    <w:p w14:paraId="064D6DB0" w14:textId="77777777" w:rsidR="003F5D15" w:rsidRPr="00BF2BB8" w:rsidRDefault="003F5D15" w:rsidP="00F101E2">
      <w:pPr>
        <w:tabs>
          <w:tab w:val="left" w:pos="3990"/>
        </w:tabs>
        <w:rPr>
          <w:noProof/>
          <w:lang w:val="en-US" w:eastAsia="de-AT"/>
        </w:rPr>
      </w:pPr>
    </w:p>
    <w:p w14:paraId="6375AD16" w14:textId="1CC79163" w:rsidR="003F5D15" w:rsidRPr="00BF2BB8" w:rsidRDefault="003F5D15" w:rsidP="00F101E2">
      <w:pPr>
        <w:tabs>
          <w:tab w:val="left" w:pos="3990"/>
        </w:tabs>
        <w:rPr>
          <w:noProof/>
          <w:lang w:val="en-US" w:eastAsia="de-AT"/>
        </w:rPr>
      </w:pPr>
    </w:p>
    <w:p w14:paraId="2F214008" w14:textId="29A24E2C" w:rsidR="002178EB" w:rsidRPr="00BF2BB8" w:rsidRDefault="002178EB" w:rsidP="00F101E2">
      <w:pPr>
        <w:tabs>
          <w:tab w:val="left" w:pos="3990"/>
        </w:tabs>
        <w:rPr>
          <w:noProof/>
          <w:lang w:val="en-US" w:eastAsia="de-AT"/>
        </w:rPr>
      </w:pPr>
    </w:p>
    <w:p w14:paraId="529DAA9A" w14:textId="77777777" w:rsidR="002178EB" w:rsidRPr="00BF2BB8" w:rsidRDefault="002178EB" w:rsidP="00F101E2">
      <w:pPr>
        <w:tabs>
          <w:tab w:val="left" w:pos="3990"/>
        </w:tabs>
        <w:rPr>
          <w:noProof/>
          <w:lang w:val="en-US" w:eastAsia="de-AT"/>
        </w:rPr>
      </w:pPr>
    </w:p>
    <w:p w14:paraId="347E0F04" w14:textId="77777777" w:rsidR="0064470F" w:rsidRPr="00BF2BB8" w:rsidRDefault="0064470F" w:rsidP="00F101E2">
      <w:pPr>
        <w:tabs>
          <w:tab w:val="left" w:pos="3990"/>
        </w:tabs>
        <w:rPr>
          <w:noProof/>
          <w:lang w:val="en-US" w:eastAsia="de-AT"/>
        </w:rPr>
      </w:pPr>
    </w:p>
    <w:sdt>
      <w:sdtPr>
        <w:rPr>
          <w:rFonts w:asciiTheme="minorHAnsi" w:eastAsiaTheme="minorHAnsi" w:hAnsiTheme="minorHAnsi" w:cstheme="minorBidi"/>
          <w:color w:val="auto"/>
          <w:sz w:val="22"/>
          <w:szCs w:val="22"/>
          <w:lang w:val="de-DE" w:eastAsia="en-US"/>
        </w:rPr>
        <w:id w:val="-666402878"/>
        <w:docPartObj>
          <w:docPartGallery w:val="Table of Contents"/>
          <w:docPartUnique/>
        </w:docPartObj>
      </w:sdtPr>
      <w:sdtEndPr>
        <w:rPr>
          <w:rFonts w:ascii="Arial" w:hAnsi="Arial" w:cs="Arial"/>
          <w:bCs/>
          <w:sz w:val="24"/>
          <w:szCs w:val="24"/>
        </w:rPr>
      </w:sdtEndPr>
      <w:sdtContent>
        <w:p w14:paraId="6312E71D" w14:textId="77777777" w:rsidR="006C68A5" w:rsidRDefault="00801EB2">
          <w:pPr>
            <w:pStyle w:val="TOCHeading"/>
            <w:rPr>
              <w:rFonts w:asciiTheme="minorHAnsi" w:eastAsiaTheme="minorHAnsi" w:hAnsiTheme="minorHAnsi" w:cstheme="minorBidi"/>
              <w:b/>
              <w:noProof/>
              <w:sz w:val="28"/>
              <w:szCs w:val="28"/>
              <w:lang w:val="en-US"/>
            </w:rPr>
          </w:pPr>
          <w:r w:rsidRPr="00153192">
            <w:rPr>
              <w:rFonts w:asciiTheme="minorHAnsi" w:eastAsiaTheme="minorHAnsi" w:hAnsiTheme="minorHAnsi" w:cstheme="minorBidi"/>
              <w:b/>
              <w:noProof/>
              <w:sz w:val="28"/>
              <w:szCs w:val="28"/>
              <w:lang w:val="en-US"/>
            </w:rPr>
            <w:t>Modules</w:t>
          </w:r>
        </w:p>
        <w:p w14:paraId="67393B7E" w14:textId="77777777" w:rsidR="00501EBD" w:rsidRPr="00EF1CEA" w:rsidRDefault="00501EBD" w:rsidP="00153192">
          <w:pPr>
            <w:rPr>
              <w:rFonts w:ascii="Arial" w:hAnsi="Arial" w:cs="Arial"/>
              <w:lang w:val="en-US" w:eastAsia="de-AT"/>
            </w:rPr>
          </w:pPr>
        </w:p>
        <w:p w14:paraId="6C7225C8" w14:textId="57B44E8A" w:rsidR="00B02455" w:rsidRDefault="006C68A5">
          <w:pPr>
            <w:pStyle w:val="TOC1"/>
            <w:tabs>
              <w:tab w:val="right" w:leader="dot" w:pos="9062"/>
            </w:tabs>
            <w:rPr>
              <w:rFonts w:eastAsiaTheme="minorEastAsia"/>
              <w:noProof/>
              <w:lang w:eastAsia="de-AT"/>
            </w:rPr>
          </w:pPr>
          <w:r w:rsidRPr="00EF1CEA">
            <w:rPr>
              <w:rFonts w:ascii="Arial" w:hAnsi="Arial" w:cs="Arial"/>
              <w:sz w:val="24"/>
              <w:szCs w:val="24"/>
            </w:rPr>
            <w:fldChar w:fldCharType="begin"/>
          </w:r>
          <w:r w:rsidRPr="00EF1CEA">
            <w:rPr>
              <w:rFonts w:ascii="Arial" w:hAnsi="Arial" w:cs="Arial"/>
              <w:sz w:val="24"/>
              <w:szCs w:val="24"/>
            </w:rPr>
            <w:instrText xml:space="preserve"> TOC \o "1-3" \h \z \u </w:instrText>
          </w:r>
          <w:r w:rsidRPr="00EF1CEA">
            <w:rPr>
              <w:rFonts w:ascii="Arial" w:hAnsi="Arial" w:cs="Arial"/>
              <w:sz w:val="24"/>
              <w:szCs w:val="24"/>
            </w:rPr>
            <w:fldChar w:fldCharType="separate"/>
          </w:r>
          <w:hyperlink w:anchor="_Toc132291720" w:history="1">
            <w:r w:rsidR="00B02455" w:rsidRPr="00620F30">
              <w:rPr>
                <w:rStyle w:val="Hyperlink"/>
                <w:b/>
                <w:noProof/>
                <w:lang w:val="en-US"/>
              </w:rPr>
              <w:t>Module 1: Cross Cultural Communication</w:t>
            </w:r>
            <w:r w:rsidR="00B02455">
              <w:rPr>
                <w:noProof/>
                <w:webHidden/>
              </w:rPr>
              <w:tab/>
            </w:r>
            <w:r w:rsidR="00B02455">
              <w:rPr>
                <w:noProof/>
                <w:webHidden/>
              </w:rPr>
              <w:fldChar w:fldCharType="begin"/>
            </w:r>
            <w:r w:rsidR="00B02455">
              <w:rPr>
                <w:noProof/>
                <w:webHidden/>
              </w:rPr>
              <w:instrText xml:space="preserve"> PAGEREF _Toc132291720 \h </w:instrText>
            </w:r>
            <w:r w:rsidR="00B02455">
              <w:rPr>
                <w:noProof/>
                <w:webHidden/>
              </w:rPr>
            </w:r>
            <w:r w:rsidR="00B02455">
              <w:rPr>
                <w:noProof/>
                <w:webHidden/>
              </w:rPr>
              <w:fldChar w:fldCharType="separate"/>
            </w:r>
            <w:r w:rsidR="009027B3">
              <w:rPr>
                <w:noProof/>
                <w:webHidden/>
              </w:rPr>
              <w:t>4</w:t>
            </w:r>
            <w:r w:rsidR="00B02455">
              <w:rPr>
                <w:noProof/>
                <w:webHidden/>
              </w:rPr>
              <w:fldChar w:fldCharType="end"/>
            </w:r>
          </w:hyperlink>
        </w:p>
        <w:p w14:paraId="72205494" w14:textId="2C07093E" w:rsidR="00B02455" w:rsidRDefault="009027B3">
          <w:pPr>
            <w:pStyle w:val="TOC1"/>
            <w:tabs>
              <w:tab w:val="right" w:leader="dot" w:pos="9062"/>
            </w:tabs>
            <w:rPr>
              <w:rFonts w:eastAsiaTheme="minorEastAsia"/>
              <w:noProof/>
              <w:lang w:eastAsia="de-AT"/>
            </w:rPr>
          </w:pPr>
          <w:hyperlink w:anchor="_Toc132291721" w:history="1">
            <w:r w:rsidR="00B02455" w:rsidRPr="00620F30">
              <w:rPr>
                <w:rStyle w:val="Hyperlink"/>
                <w:b/>
                <w:noProof/>
                <w:lang w:val="en-US"/>
              </w:rPr>
              <w:t>Module 2:</w:t>
            </w:r>
            <w:r w:rsidR="00BF5AB6">
              <w:rPr>
                <w:rStyle w:val="Hyperlink"/>
                <w:b/>
                <w:noProof/>
                <w:lang w:val="ru-RU"/>
              </w:rPr>
              <w:t xml:space="preserve"> </w:t>
            </w:r>
            <w:r w:rsidR="00BF5AB6" w:rsidRPr="00BF5AB6">
              <w:rPr>
                <w:rStyle w:val="Hyperlink"/>
                <w:b/>
                <w:noProof/>
                <w:lang w:val="ru-RU"/>
              </w:rPr>
              <w:t>Motivation and Creative Teams</w:t>
            </w:r>
            <w:r w:rsidR="00B02455">
              <w:rPr>
                <w:noProof/>
                <w:webHidden/>
              </w:rPr>
              <w:tab/>
            </w:r>
            <w:r w:rsidR="00B02455">
              <w:rPr>
                <w:noProof/>
                <w:webHidden/>
              </w:rPr>
              <w:fldChar w:fldCharType="begin"/>
            </w:r>
            <w:r w:rsidR="00B02455">
              <w:rPr>
                <w:noProof/>
                <w:webHidden/>
              </w:rPr>
              <w:instrText xml:space="preserve"> PAGEREF _Toc132291721 \h </w:instrText>
            </w:r>
            <w:r w:rsidR="00B02455">
              <w:rPr>
                <w:noProof/>
                <w:webHidden/>
              </w:rPr>
            </w:r>
            <w:r w:rsidR="00B02455">
              <w:rPr>
                <w:noProof/>
                <w:webHidden/>
              </w:rPr>
              <w:fldChar w:fldCharType="separate"/>
            </w:r>
            <w:r>
              <w:rPr>
                <w:noProof/>
                <w:webHidden/>
              </w:rPr>
              <w:t>9</w:t>
            </w:r>
            <w:r w:rsidR="00B02455">
              <w:rPr>
                <w:noProof/>
                <w:webHidden/>
              </w:rPr>
              <w:fldChar w:fldCharType="end"/>
            </w:r>
          </w:hyperlink>
        </w:p>
        <w:p w14:paraId="5D599365" w14:textId="3D752FFC" w:rsidR="00B02455" w:rsidRDefault="009027B3">
          <w:pPr>
            <w:pStyle w:val="TOC1"/>
            <w:tabs>
              <w:tab w:val="right" w:leader="dot" w:pos="9062"/>
            </w:tabs>
            <w:rPr>
              <w:rFonts w:eastAsiaTheme="minorEastAsia"/>
              <w:noProof/>
              <w:lang w:eastAsia="de-AT"/>
            </w:rPr>
          </w:pPr>
          <w:hyperlink w:anchor="_Toc132291722" w:history="1">
            <w:r w:rsidR="00B02455" w:rsidRPr="00620F30">
              <w:rPr>
                <w:rStyle w:val="Hyperlink"/>
                <w:b/>
                <w:noProof/>
                <w:lang w:val="en-US"/>
              </w:rPr>
              <w:t xml:space="preserve">Module 3: </w:t>
            </w:r>
            <w:r w:rsidR="00BF5AB6" w:rsidRPr="00BF5AB6">
              <w:rPr>
                <w:rStyle w:val="Hyperlink"/>
                <w:b/>
                <w:noProof/>
                <w:lang w:val="en-US"/>
              </w:rPr>
              <w:t>HR Management Accounting</w:t>
            </w:r>
            <w:r w:rsidR="00B02455">
              <w:rPr>
                <w:noProof/>
                <w:webHidden/>
              </w:rPr>
              <w:tab/>
            </w:r>
            <w:r w:rsidR="00B02455">
              <w:rPr>
                <w:noProof/>
                <w:webHidden/>
              </w:rPr>
              <w:fldChar w:fldCharType="begin"/>
            </w:r>
            <w:r w:rsidR="00B02455">
              <w:rPr>
                <w:noProof/>
                <w:webHidden/>
              </w:rPr>
              <w:instrText xml:space="preserve"> PAGEREF _Toc132291722 \h </w:instrText>
            </w:r>
            <w:r w:rsidR="00B02455">
              <w:rPr>
                <w:noProof/>
                <w:webHidden/>
              </w:rPr>
            </w:r>
            <w:r w:rsidR="00B02455">
              <w:rPr>
                <w:noProof/>
                <w:webHidden/>
              </w:rPr>
              <w:fldChar w:fldCharType="separate"/>
            </w:r>
            <w:r>
              <w:rPr>
                <w:noProof/>
                <w:webHidden/>
              </w:rPr>
              <w:t>19</w:t>
            </w:r>
            <w:r w:rsidR="00B02455">
              <w:rPr>
                <w:noProof/>
                <w:webHidden/>
              </w:rPr>
              <w:fldChar w:fldCharType="end"/>
            </w:r>
          </w:hyperlink>
        </w:p>
        <w:p w14:paraId="7C5D5B30" w14:textId="6C91D4F6" w:rsidR="00BF5AB6" w:rsidRDefault="009027B3" w:rsidP="00BF5AB6">
          <w:pPr>
            <w:pStyle w:val="TOC1"/>
            <w:tabs>
              <w:tab w:val="right" w:leader="dot" w:pos="9062"/>
            </w:tabs>
            <w:rPr>
              <w:rFonts w:eastAsiaTheme="minorEastAsia"/>
              <w:noProof/>
              <w:lang w:eastAsia="de-AT"/>
            </w:rPr>
          </w:pPr>
          <w:hyperlink w:anchor="_Toc132291722" w:history="1">
            <w:r w:rsidR="00BF5AB6" w:rsidRPr="00620F30">
              <w:rPr>
                <w:rStyle w:val="Hyperlink"/>
                <w:b/>
                <w:noProof/>
                <w:lang w:val="en-US"/>
              </w:rPr>
              <w:t xml:space="preserve">Module </w:t>
            </w:r>
            <w:r w:rsidR="00BF5AB6">
              <w:rPr>
                <w:rStyle w:val="Hyperlink"/>
                <w:b/>
                <w:noProof/>
                <w:lang w:val="en-US"/>
              </w:rPr>
              <w:t>4</w:t>
            </w:r>
            <w:r w:rsidR="00BF5AB6" w:rsidRPr="00620F30">
              <w:rPr>
                <w:rStyle w:val="Hyperlink"/>
                <w:b/>
                <w:noProof/>
                <w:lang w:val="en-US"/>
              </w:rPr>
              <w:t xml:space="preserve">: </w:t>
            </w:r>
            <w:r w:rsidR="00DD4563" w:rsidRPr="00DD4563">
              <w:rPr>
                <w:rStyle w:val="Hyperlink"/>
                <w:b/>
                <w:noProof/>
                <w:lang w:val="en-US"/>
              </w:rPr>
              <w:t>Contemporary Management</w:t>
            </w:r>
            <w:r w:rsidR="00BF5AB6">
              <w:rPr>
                <w:noProof/>
                <w:webHidden/>
              </w:rPr>
              <w:tab/>
            </w:r>
            <w:r w:rsidR="00BF5AB6">
              <w:rPr>
                <w:noProof/>
                <w:webHidden/>
              </w:rPr>
              <w:fldChar w:fldCharType="begin"/>
            </w:r>
            <w:r w:rsidR="00BF5AB6">
              <w:rPr>
                <w:noProof/>
                <w:webHidden/>
              </w:rPr>
              <w:instrText xml:space="preserve"> PAGEREF _Toc132291722 \h </w:instrText>
            </w:r>
            <w:r w:rsidR="00BF5AB6">
              <w:rPr>
                <w:noProof/>
                <w:webHidden/>
              </w:rPr>
            </w:r>
            <w:r w:rsidR="00BF5AB6">
              <w:rPr>
                <w:noProof/>
                <w:webHidden/>
              </w:rPr>
              <w:fldChar w:fldCharType="separate"/>
            </w:r>
            <w:r>
              <w:rPr>
                <w:noProof/>
                <w:webHidden/>
              </w:rPr>
              <w:t>19</w:t>
            </w:r>
            <w:r w:rsidR="00BF5AB6">
              <w:rPr>
                <w:noProof/>
                <w:webHidden/>
              </w:rPr>
              <w:fldChar w:fldCharType="end"/>
            </w:r>
          </w:hyperlink>
        </w:p>
        <w:p w14:paraId="50787D9B" w14:textId="7B05DCAE" w:rsidR="00B02455" w:rsidRDefault="009027B3">
          <w:pPr>
            <w:pStyle w:val="TOC1"/>
            <w:tabs>
              <w:tab w:val="right" w:leader="dot" w:pos="9062"/>
            </w:tabs>
            <w:rPr>
              <w:rFonts w:eastAsiaTheme="minorEastAsia"/>
              <w:noProof/>
              <w:lang w:eastAsia="de-AT"/>
            </w:rPr>
          </w:pPr>
          <w:hyperlink w:anchor="_Toc132291723" w:history="1">
            <w:r w:rsidR="00B02455" w:rsidRPr="00620F30">
              <w:rPr>
                <w:rStyle w:val="Hyperlink"/>
                <w:b/>
                <w:noProof/>
                <w:lang w:val="en-US"/>
              </w:rPr>
              <w:t xml:space="preserve">Module </w:t>
            </w:r>
            <w:r w:rsidR="00BF5AB6">
              <w:rPr>
                <w:rStyle w:val="Hyperlink"/>
                <w:b/>
                <w:noProof/>
                <w:lang w:val="en-US"/>
              </w:rPr>
              <w:t>5</w:t>
            </w:r>
            <w:r w:rsidR="00B02455" w:rsidRPr="00620F30">
              <w:rPr>
                <w:rStyle w:val="Hyperlink"/>
                <w:b/>
                <w:noProof/>
                <w:lang w:val="en-US"/>
              </w:rPr>
              <w:t xml:space="preserve">: </w:t>
            </w:r>
            <w:r w:rsidR="00BF5AB6" w:rsidRPr="00BF5AB6">
              <w:rPr>
                <w:rStyle w:val="Hyperlink"/>
                <w:b/>
                <w:noProof/>
                <w:lang w:val="en-US"/>
              </w:rPr>
              <w:t>Latin American Business Development</w:t>
            </w:r>
            <w:r w:rsidR="00B02455">
              <w:rPr>
                <w:noProof/>
                <w:webHidden/>
              </w:rPr>
              <w:tab/>
            </w:r>
            <w:r w:rsidR="00B02455">
              <w:rPr>
                <w:noProof/>
                <w:webHidden/>
              </w:rPr>
              <w:fldChar w:fldCharType="begin"/>
            </w:r>
            <w:r w:rsidR="00B02455">
              <w:rPr>
                <w:noProof/>
                <w:webHidden/>
              </w:rPr>
              <w:instrText xml:space="preserve"> PAGEREF _Toc132291723 \h </w:instrText>
            </w:r>
            <w:r w:rsidR="00B02455">
              <w:rPr>
                <w:noProof/>
                <w:webHidden/>
              </w:rPr>
            </w:r>
            <w:r w:rsidR="00B02455">
              <w:rPr>
                <w:noProof/>
                <w:webHidden/>
              </w:rPr>
              <w:fldChar w:fldCharType="separate"/>
            </w:r>
            <w:r>
              <w:rPr>
                <w:noProof/>
                <w:webHidden/>
              </w:rPr>
              <w:t>31</w:t>
            </w:r>
            <w:r w:rsidR="00B02455">
              <w:rPr>
                <w:noProof/>
                <w:webHidden/>
              </w:rPr>
              <w:fldChar w:fldCharType="end"/>
            </w:r>
          </w:hyperlink>
        </w:p>
        <w:p w14:paraId="39777D13" w14:textId="62A24B5D" w:rsidR="00B02455" w:rsidRDefault="009027B3">
          <w:pPr>
            <w:pStyle w:val="TOC1"/>
            <w:tabs>
              <w:tab w:val="right" w:leader="dot" w:pos="9062"/>
            </w:tabs>
            <w:rPr>
              <w:rFonts w:eastAsiaTheme="minorEastAsia"/>
              <w:noProof/>
              <w:lang w:eastAsia="de-AT"/>
            </w:rPr>
          </w:pPr>
          <w:hyperlink w:anchor="_Toc132291724" w:history="1">
            <w:r w:rsidR="00B02455" w:rsidRPr="00620F30">
              <w:rPr>
                <w:rStyle w:val="Hyperlink"/>
                <w:b/>
                <w:noProof/>
                <w:lang w:val="en-US"/>
              </w:rPr>
              <w:t xml:space="preserve">Module </w:t>
            </w:r>
            <w:r w:rsidR="00BF5AB6">
              <w:rPr>
                <w:rStyle w:val="Hyperlink"/>
                <w:b/>
                <w:noProof/>
                <w:lang w:val="en-US"/>
              </w:rPr>
              <w:t>6</w:t>
            </w:r>
            <w:r w:rsidR="00B02455" w:rsidRPr="00620F30">
              <w:rPr>
                <w:rStyle w:val="Hyperlink"/>
                <w:b/>
                <w:noProof/>
                <w:lang w:val="en-US"/>
              </w:rPr>
              <w:t>:</w:t>
            </w:r>
            <w:r w:rsidR="00BF5AB6" w:rsidRPr="00BF5AB6">
              <w:rPr>
                <w:noProof/>
              </w:rPr>
              <w:t xml:space="preserve"> </w:t>
            </w:r>
            <w:r w:rsidR="00BF5AB6" w:rsidRPr="00BF5AB6">
              <w:rPr>
                <w:rStyle w:val="Hyperlink"/>
                <w:b/>
                <w:noProof/>
                <w:lang w:val="en-US"/>
              </w:rPr>
              <w:t>Cross Cultural and Entrepreneurial Perspectives</w:t>
            </w:r>
            <w:r w:rsidR="00B02455">
              <w:rPr>
                <w:noProof/>
                <w:webHidden/>
              </w:rPr>
              <w:tab/>
            </w:r>
            <w:r w:rsidR="00B02455">
              <w:rPr>
                <w:noProof/>
                <w:webHidden/>
              </w:rPr>
              <w:fldChar w:fldCharType="begin"/>
            </w:r>
            <w:r w:rsidR="00B02455">
              <w:rPr>
                <w:noProof/>
                <w:webHidden/>
              </w:rPr>
              <w:instrText xml:space="preserve"> PAGEREF _Toc132291724 \h </w:instrText>
            </w:r>
            <w:r w:rsidR="00B02455">
              <w:rPr>
                <w:noProof/>
                <w:webHidden/>
              </w:rPr>
            </w:r>
            <w:r w:rsidR="00B02455">
              <w:rPr>
                <w:noProof/>
                <w:webHidden/>
              </w:rPr>
              <w:fldChar w:fldCharType="separate"/>
            </w:r>
            <w:r>
              <w:rPr>
                <w:noProof/>
                <w:webHidden/>
              </w:rPr>
              <w:t>24</w:t>
            </w:r>
            <w:r w:rsidR="00B02455">
              <w:rPr>
                <w:noProof/>
                <w:webHidden/>
              </w:rPr>
              <w:fldChar w:fldCharType="end"/>
            </w:r>
          </w:hyperlink>
        </w:p>
        <w:p w14:paraId="38060C9B" w14:textId="75F38317" w:rsidR="00B02455" w:rsidRDefault="009027B3">
          <w:pPr>
            <w:pStyle w:val="TOC1"/>
            <w:tabs>
              <w:tab w:val="right" w:leader="dot" w:pos="9062"/>
            </w:tabs>
            <w:rPr>
              <w:rFonts w:eastAsiaTheme="minorEastAsia"/>
              <w:noProof/>
              <w:lang w:eastAsia="de-AT"/>
            </w:rPr>
          </w:pPr>
          <w:hyperlink w:anchor="_Toc132291725" w:history="1">
            <w:r w:rsidR="00B02455" w:rsidRPr="00620F30">
              <w:rPr>
                <w:rStyle w:val="Hyperlink"/>
                <w:b/>
                <w:noProof/>
                <w:lang w:val="en-US"/>
              </w:rPr>
              <w:t xml:space="preserve">Module </w:t>
            </w:r>
            <w:r w:rsidR="00BF5AB6">
              <w:rPr>
                <w:rStyle w:val="Hyperlink"/>
                <w:b/>
                <w:noProof/>
                <w:lang w:val="en-US"/>
              </w:rPr>
              <w:t>7</w:t>
            </w:r>
            <w:r w:rsidR="00B02455" w:rsidRPr="00620F30">
              <w:rPr>
                <w:rStyle w:val="Hyperlink"/>
                <w:b/>
                <w:noProof/>
                <w:lang w:val="en-US"/>
              </w:rPr>
              <w:t>: Introduction to B2B Marketing and Selling</w:t>
            </w:r>
            <w:r w:rsidR="00B02455">
              <w:rPr>
                <w:noProof/>
                <w:webHidden/>
              </w:rPr>
              <w:tab/>
            </w:r>
            <w:r w:rsidR="00B02455">
              <w:rPr>
                <w:noProof/>
                <w:webHidden/>
              </w:rPr>
              <w:fldChar w:fldCharType="begin"/>
            </w:r>
            <w:r w:rsidR="00B02455">
              <w:rPr>
                <w:noProof/>
                <w:webHidden/>
              </w:rPr>
              <w:instrText xml:space="preserve"> PAGEREF _Toc132291725 \h </w:instrText>
            </w:r>
            <w:r w:rsidR="00B02455">
              <w:rPr>
                <w:noProof/>
                <w:webHidden/>
              </w:rPr>
            </w:r>
            <w:r w:rsidR="00B02455">
              <w:rPr>
                <w:noProof/>
                <w:webHidden/>
              </w:rPr>
              <w:fldChar w:fldCharType="separate"/>
            </w:r>
            <w:r>
              <w:rPr>
                <w:noProof/>
                <w:webHidden/>
              </w:rPr>
              <w:t>35</w:t>
            </w:r>
            <w:r w:rsidR="00B02455">
              <w:rPr>
                <w:noProof/>
                <w:webHidden/>
              </w:rPr>
              <w:fldChar w:fldCharType="end"/>
            </w:r>
          </w:hyperlink>
        </w:p>
        <w:p w14:paraId="5B1E73D1" w14:textId="347076D8" w:rsidR="00B02455" w:rsidRDefault="009027B3">
          <w:pPr>
            <w:pStyle w:val="TOC1"/>
            <w:tabs>
              <w:tab w:val="right" w:leader="dot" w:pos="9062"/>
            </w:tabs>
            <w:rPr>
              <w:rFonts w:eastAsiaTheme="minorEastAsia"/>
              <w:noProof/>
              <w:lang w:eastAsia="de-AT"/>
            </w:rPr>
          </w:pPr>
          <w:hyperlink w:anchor="_Toc132291726" w:history="1">
            <w:r w:rsidR="00B02455" w:rsidRPr="00620F30">
              <w:rPr>
                <w:rStyle w:val="Hyperlink"/>
                <w:b/>
                <w:noProof/>
                <w:lang w:val="en-US"/>
              </w:rPr>
              <w:t xml:space="preserve">Module </w:t>
            </w:r>
            <w:r w:rsidR="00BF5AB6">
              <w:rPr>
                <w:rStyle w:val="Hyperlink"/>
                <w:b/>
                <w:noProof/>
                <w:lang w:val="en-US"/>
              </w:rPr>
              <w:t>8</w:t>
            </w:r>
            <w:r w:rsidR="00B02455" w:rsidRPr="00620F30">
              <w:rPr>
                <w:rStyle w:val="Hyperlink"/>
                <w:b/>
                <w:noProof/>
                <w:lang w:val="en-US"/>
              </w:rPr>
              <w:t xml:space="preserve">: </w:t>
            </w:r>
            <w:r w:rsidR="00BF5AB6" w:rsidRPr="00BF5AB6">
              <w:rPr>
                <w:rStyle w:val="Hyperlink"/>
                <w:b/>
                <w:noProof/>
                <w:lang w:val="en-US"/>
              </w:rPr>
              <w:t>Design Thinking</w:t>
            </w:r>
            <w:r w:rsidR="00B02455">
              <w:rPr>
                <w:noProof/>
                <w:webHidden/>
              </w:rPr>
              <w:tab/>
            </w:r>
            <w:r w:rsidR="00B02455">
              <w:rPr>
                <w:noProof/>
                <w:webHidden/>
              </w:rPr>
              <w:fldChar w:fldCharType="begin"/>
            </w:r>
            <w:r w:rsidR="00B02455">
              <w:rPr>
                <w:noProof/>
                <w:webHidden/>
              </w:rPr>
              <w:instrText xml:space="preserve"> PAGEREF _Toc132291726 \h </w:instrText>
            </w:r>
            <w:r w:rsidR="00B02455">
              <w:rPr>
                <w:noProof/>
                <w:webHidden/>
              </w:rPr>
            </w:r>
            <w:r w:rsidR="00B02455">
              <w:rPr>
                <w:noProof/>
                <w:webHidden/>
              </w:rPr>
              <w:fldChar w:fldCharType="separate"/>
            </w:r>
            <w:r>
              <w:rPr>
                <w:noProof/>
                <w:webHidden/>
              </w:rPr>
              <w:t>39</w:t>
            </w:r>
            <w:r w:rsidR="00B02455">
              <w:rPr>
                <w:noProof/>
                <w:webHidden/>
              </w:rPr>
              <w:fldChar w:fldCharType="end"/>
            </w:r>
          </w:hyperlink>
        </w:p>
        <w:p w14:paraId="3A4E0D24" w14:textId="745FC127" w:rsidR="00B02455" w:rsidRDefault="009027B3">
          <w:pPr>
            <w:pStyle w:val="TOC1"/>
            <w:tabs>
              <w:tab w:val="right" w:leader="dot" w:pos="9062"/>
            </w:tabs>
            <w:rPr>
              <w:rFonts w:eastAsiaTheme="minorEastAsia"/>
              <w:noProof/>
              <w:lang w:eastAsia="de-AT"/>
            </w:rPr>
          </w:pPr>
          <w:hyperlink w:anchor="_Toc132291727" w:history="1">
            <w:r w:rsidR="00B02455" w:rsidRPr="00620F30">
              <w:rPr>
                <w:rStyle w:val="Hyperlink"/>
                <w:b/>
                <w:noProof/>
                <w:lang w:val="en-US"/>
              </w:rPr>
              <w:t xml:space="preserve">Module </w:t>
            </w:r>
            <w:r w:rsidR="00BF5AB6">
              <w:rPr>
                <w:rStyle w:val="Hyperlink"/>
                <w:b/>
                <w:noProof/>
                <w:lang w:val="en-US"/>
              </w:rPr>
              <w:t>9</w:t>
            </w:r>
            <w:r w:rsidR="00B02455" w:rsidRPr="00620F30">
              <w:rPr>
                <w:rStyle w:val="Hyperlink"/>
                <w:b/>
                <w:noProof/>
                <w:lang w:val="en-US"/>
              </w:rPr>
              <w:t>: International Finance</w:t>
            </w:r>
            <w:r w:rsidR="00B02455">
              <w:rPr>
                <w:noProof/>
                <w:webHidden/>
              </w:rPr>
              <w:tab/>
            </w:r>
            <w:r w:rsidR="00B02455">
              <w:rPr>
                <w:noProof/>
                <w:webHidden/>
              </w:rPr>
              <w:fldChar w:fldCharType="begin"/>
            </w:r>
            <w:r w:rsidR="00B02455">
              <w:rPr>
                <w:noProof/>
                <w:webHidden/>
              </w:rPr>
              <w:instrText xml:space="preserve"> PAGEREF _Toc132291727 \h </w:instrText>
            </w:r>
            <w:r w:rsidR="00B02455">
              <w:rPr>
                <w:noProof/>
                <w:webHidden/>
              </w:rPr>
            </w:r>
            <w:r w:rsidR="00B02455">
              <w:rPr>
                <w:noProof/>
                <w:webHidden/>
              </w:rPr>
              <w:fldChar w:fldCharType="separate"/>
            </w:r>
            <w:r>
              <w:rPr>
                <w:noProof/>
                <w:webHidden/>
              </w:rPr>
              <w:t>46</w:t>
            </w:r>
            <w:r w:rsidR="00B02455">
              <w:rPr>
                <w:noProof/>
                <w:webHidden/>
              </w:rPr>
              <w:fldChar w:fldCharType="end"/>
            </w:r>
          </w:hyperlink>
        </w:p>
        <w:p w14:paraId="5F5AED5A" w14:textId="0027BF2E" w:rsidR="00B02455" w:rsidRDefault="009027B3">
          <w:pPr>
            <w:pStyle w:val="TOC1"/>
            <w:tabs>
              <w:tab w:val="right" w:leader="dot" w:pos="9062"/>
            </w:tabs>
            <w:rPr>
              <w:rFonts w:eastAsiaTheme="minorEastAsia"/>
              <w:noProof/>
              <w:lang w:eastAsia="de-AT"/>
            </w:rPr>
          </w:pPr>
          <w:hyperlink w:anchor="_Toc132291728" w:history="1">
            <w:r w:rsidR="00B02455" w:rsidRPr="00620F30">
              <w:rPr>
                <w:rStyle w:val="Hyperlink"/>
                <w:b/>
                <w:noProof/>
                <w:lang w:val="en-US"/>
              </w:rPr>
              <w:t xml:space="preserve">Module </w:t>
            </w:r>
            <w:r w:rsidR="00BF5AB6">
              <w:rPr>
                <w:rStyle w:val="Hyperlink"/>
                <w:b/>
                <w:noProof/>
                <w:lang w:val="en-US"/>
              </w:rPr>
              <w:t>10</w:t>
            </w:r>
            <w:r w:rsidR="00B02455" w:rsidRPr="00620F30">
              <w:rPr>
                <w:rStyle w:val="Hyperlink"/>
                <w:b/>
                <w:noProof/>
                <w:lang w:val="en-US"/>
              </w:rPr>
              <w:t>: Introduction to Enterprise Resource Planning (ERP)</w:t>
            </w:r>
            <w:r w:rsidR="00B02455">
              <w:rPr>
                <w:noProof/>
                <w:webHidden/>
              </w:rPr>
              <w:tab/>
            </w:r>
            <w:r w:rsidR="00B02455">
              <w:rPr>
                <w:noProof/>
                <w:webHidden/>
              </w:rPr>
              <w:fldChar w:fldCharType="begin"/>
            </w:r>
            <w:r w:rsidR="00B02455">
              <w:rPr>
                <w:noProof/>
                <w:webHidden/>
              </w:rPr>
              <w:instrText xml:space="preserve"> PAGEREF _Toc132291728 \h </w:instrText>
            </w:r>
            <w:r w:rsidR="00B02455">
              <w:rPr>
                <w:noProof/>
                <w:webHidden/>
              </w:rPr>
            </w:r>
            <w:r w:rsidR="00B02455">
              <w:rPr>
                <w:noProof/>
                <w:webHidden/>
              </w:rPr>
              <w:fldChar w:fldCharType="separate"/>
            </w:r>
            <w:r>
              <w:rPr>
                <w:noProof/>
                <w:webHidden/>
              </w:rPr>
              <w:t>48</w:t>
            </w:r>
            <w:r w:rsidR="00B02455">
              <w:rPr>
                <w:noProof/>
                <w:webHidden/>
              </w:rPr>
              <w:fldChar w:fldCharType="end"/>
            </w:r>
          </w:hyperlink>
        </w:p>
        <w:p w14:paraId="4EB2385E" w14:textId="3E507647" w:rsidR="00494022" w:rsidRDefault="006C68A5" w:rsidP="0035412C">
          <w:pPr>
            <w:rPr>
              <w:rFonts w:ascii="Arial" w:hAnsi="Arial" w:cs="Arial"/>
              <w:sz w:val="24"/>
              <w:szCs w:val="24"/>
            </w:rPr>
          </w:pPr>
          <w:r w:rsidRPr="00EF1CEA">
            <w:rPr>
              <w:rFonts w:ascii="Arial" w:hAnsi="Arial" w:cs="Arial"/>
              <w:bCs/>
              <w:sz w:val="24"/>
              <w:szCs w:val="24"/>
              <w:lang w:val="de-DE"/>
            </w:rPr>
            <w:fldChar w:fldCharType="end"/>
          </w:r>
        </w:p>
        <w:p w14:paraId="26293B67" w14:textId="77777777" w:rsidR="0064470F" w:rsidRPr="00494022" w:rsidRDefault="009027B3" w:rsidP="0035412C">
          <w:pPr>
            <w:rPr>
              <w:rFonts w:ascii="Arial" w:hAnsi="Arial" w:cs="Arial"/>
              <w:sz w:val="24"/>
              <w:szCs w:val="24"/>
            </w:rPr>
          </w:pPr>
        </w:p>
      </w:sdtContent>
    </w:sdt>
    <w:p w14:paraId="16D89C50" w14:textId="77777777" w:rsidR="0064470F" w:rsidRDefault="0064470F" w:rsidP="0035412C">
      <w:pPr>
        <w:rPr>
          <w:noProof/>
          <w:lang w:eastAsia="de-AT"/>
        </w:rPr>
      </w:pPr>
    </w:p>
    <w:p w14:paraId="0EF15DE4" w14:textId="77777777" w:rsidR="0064470F" w:rsidRDefault="0064470F" w:rsidP="0035412C">
      <w:pPr>
        <w:rPr>
          <w:noProof/>
          <w:lang w:eastAsia="de-AT"/>
        </w:rPr>
      </w:pPr>
    </w:p>
    <w:p w14:paraId="5CABA97A" w14:textId="77777777" w:rsidR="0064470F" w:rsidRDefault="0064470F" w:rsidP="0035412C">
      <w:pPr>
        <w:rPr>
          <w:noProof/>
          <w:lang w:eastAsia="de-AT"/>
        </w:rPr>
      </w:pPr>
    </w:p>
    <w:p w14:paraId="40918942" w14:textId="77777777" w:rsidR="0064470F" w:rsidRDefault="0064470F" w:rsidP="0035412C">
      <w:pPr>
        <w:rPr>
          <w:noProof/>
          <w:lang w:eastAsia="de-AT"/>
        </w:rPr>
      </w:pPr>
    </w:p>
    <w:p w14:paraId="2A4B7DF2" w14:textId="77777777" w:rsidR="0064470F" w:rsidRDefault="0064470F" w:rsidP="0035412C">
      <w:pPr>
        <w:rPr>
          <w:noProof/>
          <w:lang w:eastAsia="de-AT"/>
        </w:rPr>
      </w:pPr>
    </w:p>
    <w:p w14:paraId="2D2B8601" w14:textId="77777777" w:rsidR="0064470F" w:rsidRDefault="0064470F" w:rsidP="0035412C">
      <w:pPr>
        <w:rPr>
          <w:noProof/>
          <w:lang w:eastAsia="de-AT"/>
        </w:rPr>
      </w:pPr>
    </w:p>
    <w:p w14:paraId="79C0AD13" w14:textId="77777777" w:rsidR="0064470F" w:rsidRDefault="0064470F" w:rsidP="0035412C">
      <w:pPr>
        <w:rPr>
          <w:noProof/>
          <w:lang w:eastAsia="de-AT"/>
        </w:rPr>
      </w:pPr>
    </w:p>
    <w:p w14:paraId="6FBCB480" w14:textId="77777777" w:rsidR="003F5EC4" w:rsidRDefault="003F5EC4" w:rsidP="0035412C">
      <w:pPr>
        <w:rPr>
          <w:noProof/>
          <w:lang w:eastAsia="de-AT"/>
        </w:rPr>
      </w:pPr>
    </w:p>
    <w:p w14:paraId="3565836B" w14:textId="77777777" w:rsidR="001C38B9" w:rsidRDefault="001C38B9" w:rsidP="0035412C">
      <w:pPr>
        <w:rPr>
          <w:noProof/>
          <w:lang w:eastAsia="de-AT"/>
        </w:rPr>
      </w:pPr>
    </w:p>
    <w:p w14:paraId="126F6F86" w14:textId="28467025" w:rsidR="00EE1FEB" w:rsidRDefault="00EE1FEB" w:rsidP="0035412C">
      <w:pPr>
        <w:rPr>
          <w:noProof/>
          <w:lang w:eastAsia="de-AT"/>
        </w:rPr>
      </w:pPr>
    </w:p>
    <w:p w14:paraId="31490C5D" w14:textId="5A6C2C37" w:rsidR="00BE7164" w:rsidRDefault="00BE7164" w:rsidP="0035412C">
      <w:pPr>
        <w:rPr>
          <w:noProof/>
          <w:lang w:eastAsia="de-AT"/>
        </w:rPr>
      </w:pPr>
    </w:p>
    <w:p w14:paraId="02E9316C" w14:textId="758C7639" w:rsidR="00BE7164" w:rsidRDefault="00BE7164" w:rsidP="0035412C">
      <w:pPr>
        <w:rPr>
          <w:noProof/>
          <w:lang w:eastAsia="de-AT"/>
        </w:rPr>
      </w:pPr>
    </w:p>
    <w:p w14:paraId="28A05880" w14:textId="0507B3C0" w:rsidR="002178EB" w:rsidRDefault="002178EB" w:rsidP="0035412C">
      <w:pPr>
        <w:rPr>
          <w:noProof/>
          <w:lang w:eastAsia="de-AT"/>
        </w:rPr>
      </w:pPr>
    </w:p>
    <w:p w14:paraId="1387761D" w14:textId="4ECAF433" w:rsidR="002178EB" w:rsidRDefault="002178EB" w:rsidP="0035412C">
      <w:pPr>
        <w:rPr>
          <w:noProof/>
          <w:lang w:eastAsia="de-AT"/>
        </w:rPr>
      </w:pPr>
    </w:p>
    <w:p w14:paraId="5B07352C" w14:textId="3E8FC15C" w:rsidR="002178EB" w:rsidRDefault="002178EB" w:rsidP="0035412C">
      <w:pPr>
        <w:rPr>
          <w:noProof/>
          <w:lang w:eastAsia="de-AT"/>
        </w:rPr>
      </w:pPr>
    </w:p>
    <w:p w14:paraId="2BF9C13D" w14:textId="2776FA55" w:rsidR="002178EB" w:rsidRDefault="002178EB" w:rsidP="0035412C">
      <w:pPr>
        <w:rPr>
          <w:noProof/>
          <w:lang w:eastAsia="de-AT"/>
        </w:rPr>
      </w:pPr>
    </w:p>
    <w:p w14:paraId="1A6E590F" w14:textId="165B678C" w:rsidR="002178EB" w:rsidRDefault="002178EB" w:rsidP="0035412C">
      <w:pPr>
        <w:rPr>
          <w:noProof/>
          <w:lang w:eastAsia="de-AT"/>
        </w:rPr>
      </w:pPr>
    </w:p>
    <w:p w14:paraId="639839A4" w14:textId="78A7BEE5" w:rsidR="00D82505" w:rsidRPr="000F0630" w:rsidRDefault="00494022" w:rsidP="00180BA5">
      <w:pPr>
        <w:pStyle w:val="Heading1"/>
        <w:pBdr>
          <w:bottom w:val="single" w:sz="2" w:space="1" w:color="2E74B5" w:themeColor="accent1" w:themeShade="BF"/>
        </w:pBdr>
        <w:rPr>
          <w:b/>
          <w:lang w:val="en-US"/>
        </w:rPr>
      </w:pPr>
      <w:bookmarkStart w:id="0" w:name="_Toc433358832"/>
      <w:bookmarkStart w:id="1" w:name="_Toc132291720"/>
      <w:r>
        <w:rPr>
          <w:b/>
          <w:lang w:val="en-US"/>
        </w:rPr>
        <w:t>Mod</w:t>
      </w:r>
      <w:r w:rsidR="00C536B5" w:rsidRPr="000F0630">
        <w:rPr>
          <w:b/>
          <w:lang w:val="en-US"/>
        </w:rPr>
        <w:t xml:space="preserve">ule 1: </w:t>
      </w:r>
      <w:bookmarkEnd w:id="0"/>
      <w:r w:rsidR="00DE7677" w:rsidRPr="000F0630">
        <w:rPr>
          <w:b/>
          <w:lang w:val="en-US"/>
        </w:rPr>
        <w:t>Cross Cultural Communication</w:t>
      </w:r>
      <w:bookmarkEnd w:id="1"/>
      <w:r w:rsidR="00501EBD" w:rsidRPr="000F0630">
        <w:rPr>
          <w:b/>
          <w:lang w:val="en-US"/>
        </w:rPr>
        <w:t xml:space="preserve"> </w:t>
      </w:r>
    </w:p>
    <w:p w14:paraId="61E83094" w14:textId="77777777" w:rsidR="00463D79" w:rsidRDefault="00463D79" w:rsidP="00463D79">
      <w:pPr>
        <w:pStyle w:val="Heading1"/>
        <w:rPr>
          <w:rFonts w:ascii="Arial" w:hAnsi="Arial" w:cs="Arial"/>
          <w:lang w:val="en-US"/>
        </w:rPr>
      </w:pPr>
    </w:p>
    <w:p w14:paraId="239C7C1A" w14:textId="77777777" w:rsidR="008F18A5" w:rsidRPr="000F0630" w:rsidRDefault="008F18A5" w:rsidP="008F18A5">
      <w:pPr>
        <w:pBdr>
          <w:top w:val="single" w:sz="4" w:space="1" w:color="auto"/>
          <w:left w:val="single" w:sz="4" w:space="4" w:color="auto"/>
          <w:bottom w:val="single" w:sz="4" w:space="1" w:color="auto"/>
          <w:right w:val="single" w:sz="4" w:space="4" w:color="auto"/>
        </w:pBdr>
        <w:spacing w:after="0" w:line="360" w:lineRule="auto"/>
        <w:ind w:left="2124" w:hanging="2124"/>
        <w:rPr>
          <w:rFonts w:ascii="Arial" w:hAnsi="Arial" w:cs="Arial"/>
          <w:lang w:val="en-US"/>
        </w:rPr>
      </w:pPr>
      <w:r w:rsidRPr="000F0630">
        <w:rPr>
          <w:rFonts w:ascii="Arial" w:hAnsi="Arial" w:cs="Arial"/>
          <w:b/>
          <w:lang w:val="en-US"/>
        </w:rPr>
        <w:t>Course title:</w:t>
      </w:r>
      <w:r w:rsidRPr="000F0630">
        <w:rPr>
          <w:rFonts w:ascii="Arial" w:hAnsi="Arial" w:cs="Arial"/>
          <w:lang w:val="en-US"/>
        </w:rPr>
        <w:t xml:space="preserve"> </w:t>
      </w:r>
      <w:r w:rsidRPr="000F0630">
        <w:rPr>
          <w:rFonts w:ascii="Arial" w:hAnsi="Arial" w:cs="Arial"/>
          <w:lang w:val="en-US"/>
        </w:rPr>
        <w:tab/>
      </w:r>
      <w:r w:rsidR="00DE7677" w:rsidRPr="000F0630">
        <w:rPr>
          <w:rFonts w:ascii="Arial" w:hAnsi="Arial" w:cs="Arial"/>
          <w:lang w:val="en-US"/>
        </w:rPr>
        <w:t>Cross Cultural Communication</w:t>
      </w:r>
    </w:p>
    <w:p w14:paraId="4551BF39" w14:textId="32C8D0FE" w:rsidR="008F18A5" w:rsidRPr="000F0630" w:rsidRDefault="008F18A5" w:rsidP="008F18A5">
      <w:pPr>
        <w:pBdr>
          <w:top w:val="single" w:sz="4" w:space="1" w:color="auto"/>
          <w:left w:val="single" w:sz="4" w:space="4" w:color="auto"/>
          <w:bottom w:val="single" w:sz="4" w:space="1" w:color="auto"/>
          <w:right w:val="single" w:sz="4" w:space="4" w:color="auto"/>
        </w:pBdr>
        <w:spacing w:after="0" w:line="360" w:lineRule="auto"/>
        <w:ind w:left="2124" w:hanging="2124"/>
        <w:rPr>
          <w:rFonts w:ascii="Arial" w:hAnsi="Arial" w:cs="Arial"/>
          <w:b/>
          <w:lang w:val="en-US"/>
        </w:rPr>
      </w:pPr>
      <w:r w:rsidRPr="000F0630">
        <w:rPr>
          <w:rFonts w:ascii="Arial" w:hAnsi="Arial" w:cs="Arial"/>
          <w:b/>
          <w:lang w:val="en-US"/>
        </w:rPr>
        <w:t xml:space="preserve">Semester: </w:t>
      </w:r>
      <w:r w:rsidRPr="000F0630">
        <w:rPr>
          <w:rFonts w:ascii="Arial" w:hAnsi="Arial" w:cs="Arial"/>
          <w:b/>
          <w:lang w:val="en-US"/>
        </w:rPr>
        <w:tab/>
      </w:r>
      <w:r w:rsidR="00DE7677" w:rsidRPr="000F0630">
        <w:rPr>
          <w:rFonts w:ascii="Arial" w:hAnsi="Arial" w:cs="Arial"/>
          <w:lang w:val="en-US"/>
        </w:rPr>
        <w:t>Winter</w:t>
      </w:r>
      <w:r w:rsidRPr="000F0630">
        <w:rPr>
          <w:rFonts w:ascii="Arial" w:hAnsi="Arial" w:cs="Arial"/>
          <w:lang w:val="en-US"/>
        </w:rPr>
        <w:t xml:space="preserve"> term 202</w:t>
      </w:r>
      <w:r w:rsidR="00DD4563">
        <w:rPr>
          <w:rFonts w:ascii="Arial" w:hAnsi="Arial" w:cs="Arial"/>
          <w:lang w:val="en-US"/>
        </w:rPr>
        <w:t>4</w:t>
      </w:r>
    </w:p>
    <w:p w14:paraId="6C21B603" w14:textId="77777777" w:rsidR="008F18A5" w:rsidRPr="000F0630" w:rsidRDefault="008F18A5" w:rsidP="008F18A5">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0F0630">
        <w:rPr>
          <w:rFonts w:ascii="Arial" w:hAnsi="Arial" w:cs="Arial"/>
          <w:b/>
          <w:lang w:val="en-US"/>
        </w:rPr>
        <w:t xml:space="preserve">Credits: </w:t>
      </w:r>
      <w:r w:rsidRPr="000F0630">
        <w:rPr>
          <w:rFonts w:ascii="Arial" w:hAnsi="Arial" w:cs="Arial"/>
          <w:b/>
          <w:lang w:val="en-US"/>
        </w:rPr>
        <w:tab/>
      </w:r>
      <w:r w:rsidRPr="000F0630">
        <w:rPr>
          <w:rFonts w:ascii="Arial" w:hAnsi="Arial" w:cs="Arial"/>
          <w:b/>
          <w:lang w:val="en-US"/>
        </w:rPr>
        <w:tab/>
      </w:r>
      <w:r w:rsidR="00DE7677" w:rsidRPr="000F0630">
        <w:rPr>
          <w:rFonts w:ascii="Arial" w:hAnsi="Arial" w:cs="Arial"/>
          <w:lang w:val="en-US"/>
        </w:rPr>
        <w:t>2,</w:t>
      </w:r>
      <w:r w:rsidRPr="000F0630">
        <w:rPr>
          <w:rFonts w:ascii="Arial" w:hAnsi="Arial" w:cs="Arial"/>
          <w:lang w:val="en-US"/>
        </w:rPr>
        <w:t>5 ECTS</w:t>
      </w:r>
    </w:p>
    <w:p w14:paraId="645075CB" w14:textId="5C5AC577" w:rsidR="00DE7677" w:rsidRPr="000F0630" w:rsidRDefault="008F18A5" w:rsidP="008F18A5">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0F0630">
        <w:rPr>
          <w:rFonts w:ascii="Arial" w:hAnsi="Arial" w:cs="Arial"/>
          <w:b/>
          <w:lang w:val="en-US"/>
        </w:rPr>
        <w:t>Class dates:</w:t>
      </w:r>
      <w:r w:rsidRPr="000F0630">
        <w:rPr>
          <w:rFonts w:ascii="Arial" w:hAnsi="Arial" w:cs="Arial"/>
          <w:lang w:val="en-US"/>
        </w:rPr>
        <w:t xml:space="preserve"> </w:t>
      </w:r>
      <w:r w:rsidRPr="000F0630">
        <w:rPr>
          <w:rFonts w:ascii="Arial" w:hAnsi="Arial" w:cs="Arial"/>
          <w:lang w:val="en-US"/>
        </w:rPr>
        <w:tab/>
      </w:r>
      <w:r w:rsidRPr="000F0630">
        <w:rPr>
          <w:rFonts w:ascii="Arial" w:hAnsi="Arial" w:cs="Arial"/>
          <w:lang w:val="en-US"/>
        </w:rPr>
        <w:tab/>
      </w:r>
      <w:r w:rsidR="00DD4563" w:rsidRPr="00DD4563">
        <w:rPr>
          <w:rFonts w:ascii="Arial" w:hAnsi="Arial" w:cs="Arial"/>
          <w:lang w:val="en-US"/>
        </w:rPr>
        <w:t>30.09.2024 - 04.10.2024</w:t>
      </w:r>
    </w:p>
    <w:p w14:paraId="7DC3CB61" w14:textId="77777777" w:rsidR="008F18A5" w:rsidRPr="000F0630" w:rsidRDefault="008F18A5" w:rsidP="008F18A5">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0F0630">
        <w:rPr>
          <w:rFonts w:ascii="Arial" w:hAnsi="Arial" w:cs="Arial"/>
          <w:b/>
          <w:lang w:val="en-US"/>
        </w:rPr>
        <w:t>Class times:</w:t>
      </w:r>
      <w:r w:rsidRPr="000F0630">
        <w:rPr>
          <w:rFonts w:ascii="Arial" w:hAnsi="Arial" w:cs="Arial"/>
          <w:lang w:val="en-US"/>
        </w:rPr>
        <w:tab/>
      </w:r>
      <w:r w:rsidRPr="000F0630">
        <w:rPr>
          <w:rFonts w:ascii="Arial" w:hAnsi="Arial" w:cs="Arial"/>
          <w:lang w:val="en-US"/>
        </w:rPr>
        <w:tab/>
        <w:t>9:15h – 13:00h daily</w:t>
      </w:r>
    </w:p>
    <w:p w14:paraId="5B5E31E3" w14:textId="66A4215C" w:rsidR="008F18A5" w:rsidRDefault="008F18A5" w:rsidP="00DE7677">
      <w:pPr>
        <w:pBdr>
          <w:top w:val="single" w:sz="4" w:space="1" w:color="auto"/>
          <w:left w:val="single" w:sz="4" w:space="4" w:color="auto"/>
          <w:bottom w:val="single" w:sz="4" w:space="1" w:color="auto"/>
          <w:right w:val="single" w:sz="4" w:space="4" w:color="auto"/>
        </w:pBdr>
        <w:spacing w:after="0" w:line="360" w:lineRule="auto"/>
        <w:ind w:left="2120" w:hanging="2120"/>
        <w:rPr>
          <w:rFonts w:ascii="Arial" w:hAnsi="Arial" w:cs="Arial"/>
          <w:lang w:val="en-US"/>
        </w:rPr>
      </w:pPr>
      <w:r w:rsidRPr="000F0630">
        <w:rPr>
          <w:rFonts w:ascii="Arial" w:hAnsi="Arial" w:cs="Arial"/>
          <w:b/>
          <w:lang w:val="en-US"/>
        </w:rPr>
        <w:t>Classroom:</w:t>
      </w:r>
      <w:r w:rsidRPr="000F0630">
        <w:rPr>
          <w:rFonts w:ascii="Arial" w:hAnsi="Arial" w:cs="Arial"/>
          <w:lang w:val="en-US"/>
        </w:rPr>
        <w:t xml:space="preserve"> </w:t>
      </w:r>
      <w:r w:rsidRPr="000F0630">
        <w:rPr>
          <w:rFonts w:ascii="Arial" w:hAnsi="Arial" w:cs="Arial"/>
          <w:lang w:val="en-US"/>
        </w:rPr>
        <w:tab/>
      </w:r>
      <w:r w:rsidRPr="000F0630">
        <w:rPr>
          <w:rFonts w:ascii="Arial" w:hAnsi="Arial" w:cs="Arial"/>
          <w:lang w:val="en-US"/>
        </w:rPr>
        <w:tab/>
      </w:r>
      <w:r w:rsidR="00BE7164">
        <w:rPr>
          <w:rFonts w:ascii="Arial" w:hAnsi="Arial" w:cs="Arial"/>
          <w:lang w:val="en-US"/>
        </w:rPr>
        <w:t>tbd</w:t>
      </w:r>
    </w:p>
    <w:p w14:paraId="47ACAFCD" w14:textId="77777777" w:rsidR="00581200" w:rsidRDefault="00581200" w:rsidP="008F18A5">
      <w:pPr>
        <w:rPr>
          <w:rFonts w:ascii="Arial" w:hAnsi="Arial" w:cs="Arial"/>
          <w:lang w:val="en-US"/>
        </w:rPr>
      </w:pPr>
    </w:p>
    <w:p w14:paraId="46E11940" w14:textId="77777777" w:rsidR="008F18A5" w:rsidRDefault="008F18A5" w:rsidP="008F18A5">
      <w:pPr>
        <w:rPr>
          <w:rFonts w:ascii="Arial" w:hAnsi="Arial" w:cs="Arial"/>
          <w:b/>
          <w:color w:val="2E74B5" w:themeColor="accent1" w:themeShade="BF"/>
          <w:lang w:val="en-US"/>
        </w:rPr>
      </w:pPr>
      <w:r>
        <w:rPr>
          <w:rFonts w:ascii="Arial" w:hAnsi="Arial" w:cs="Arial"/>
          <w:b/>
          <w:color w:val="2E74B5" w:themeColor="accent1" w:themeShade="BF"/>
          <w:lang w:val="en-US"/>
        </w:rPr>
        <w:t>Professor Contact Information</w:t>
      </w:r>
    </w:p>
    <w:p w14:paraId="4492748E" w14:textId="0FE3C07F" w:rsidR="00DE7677" w:rsidRPr="00BE7164" w:rsidRDefault="008F18A5" w:rsidP="008F18A5">
      <w:pPr>
        <w:spacing w:after="0" w:line="360" w:lineRule="auto"/>
        <w:rPr>
          <w:rFonts w:ascii="Arial" w:hAnsi="Arial" w:cs="Arial"/>
          <w:lang w:val="en-US"/>
        </w:rPr>
      </w:pPr>
      <w:r w:rsidRPr="00D238A0">
        <w:rPr>
          <w:rFonts w:ascii="Arial" w:hAnsi="Arial" w:cs="Arial"/>
          <w:b/>
          <w:lang w:val="en-US"/>
        </w:rPr>
        <w:t xml:space="preserve">Name: </w:t>
      </w:r>
      <w:r>
        <w:rPr>
          <w:rFonts w:ascii="Arial" w:hAnsi="Arial" w:cs="Arial"/>
          <w:b/>
          <w:lang w:val="en-US"/>
        </w:rPr>
        <w:tab/>
      </w:r>
      <w:r>
        <w:rPr>
          <w:rFonts w:ascii="Arial" w:hAnsi="Arial" w:cs="Arial"/>
          <w:b/>
          <w:lang w:val="en-US"/>
        </w:rPr>
        <w:tab/>
      </w:r>
      <w:r w:rsidR="002F496C" w:rsidRPr="00BF5AB6">
        <w:rPr>
          <w:lang w:val="en-US"/>
        </w:rPr>
        <w:t>Zeynep</w:t>
      </w:r>
      <w:r w:rsidR="002F496C" w:rsidRPr="00BF5AB6">
        <w:rPr>
          <w:spacing w:val="-9"/>
          <w:lang w:val="en-US"/>
        </w:rPr>
        <w:t xml:space="preserve"> </w:t>
      </w:r>
      <w:r w:rsidR="002F496C" w:rsidRPr="00BF5AB6">
        <w:rPr>
          <w:lang w:val="en-US"/>
        </w:rPr>
        <w:t>Bilgin-Wührer,</w:t>
      </w:r>
      <w:r w:rsidR="002F496C" w:rsidRPr="00BF5AB6">
        <w:rPr>
          <w:spacing w:val="-7"/>
          <w:lang w:val="en-US"/>
        </w:rPr>
        <w:t xml:space="preserve"> </w:t>
      </w:r>
      <w:r w:rsidR="002F496C" w:rsidRPr="00BF5AB6">
        <w:rPr>
          <w:spacing w:val="-5"/>
          <w:lang w:val="en-US"/>
        </w:rPr>
        <w:t>PhD</w:t>
      </w:r>
    </w:p>
    <w:p w14:paraId="418E504A" w14:textId="3AB97A06" w:rsidR="008F18A5" w:rsidRPr="00BE7164" w:rsidRDefault="008F18A5" w:rsidP="008F18A5">
      <w:pPr>
        <w:spacing w:after="0" w:line="360" w:lineRule="auto"/>
        <w:rPr>
          <w:rFonts w:ascii="Arial" w:hAnsi="Arial" w:cs="Arial"/>
          <w:lang w:val="en-US"/>
        </w:rPr>
      </w:pPr>
      <w:r w:rsidRPr="00BE7164">
        <w:rPr>
          <w:rFonts w:ascii="Arial" w:hAnsi="Arial" w:cs="Arial"/>
          <w:b/>
          <w:lang w:val="en-US"/>
        </w:rPr>
        <w:t xml:space="preserve">Email: </w:t>
      </w:r>
      <w:r w:rsidRPr="00BE7164">
        <w:rPr>
          <w:rFonts w:ascii="Arial" w:hAnsi="Arial" w:cs="Arial"/>
          <w:b/>
          <w:lang w:val="en-US"/>
        </w:rPr>
        <w:tab/>
      </w:r>
      <w:r w:rsidRPr="00BE7164">
        <w:rPr>
          <w:rFonts w:ascii="Arial" w:hAnsi="Arial" w:cs="Arial"/>
          <w:b/>
          <w:lang w:val="en-US"/>
        </w:rPr>
        <w:tab/>
      </w:r>
      <w:r w:rsidR="002F496C" w:rsidRPr="002F496C">
        <w:rPr>
          <w:rFonts w:ascii="Arial" w:hAnsi="Arial" w:cs="Arial"/>
          <w:lang w:val="en-US"/>
        </w:rPr>
        <w:t>fatmazeynep.bilgin-wuehrer@fh-joanneum.at</w:t>
      </w:r>
    </w:p>
    <w:p w14:paraId="0BAB0585" w14:textId="77777777" w:rsidR="008F18A5" w:rsidRPr="00D238A0" w:rsidRDefault="008F18A5" w:rsidP="008F18A5">
      <w:pPr>
        <w:spacing w:after="0" w:line="360" w:lineRule="auto"/>
        <w:rPr>
          <w:rFonts w:ascii="Arial" w:hAnsi="Arial" w:cs="Arial"/>
          <w:lang w:val="en-US"/>
        </w:rPr>
      </w:pPr>
      <w:r w:rsidRPr="00D238A0">
        <w:rPr>
          <w:rFonts w:ascii="Arial" w:hAnsi="Arial" w:cs="Arial"/>
          <w:b/>
          <w:lang w:val="en-US"/>
        </w:rPr>
        <w:t>Office location:</w:t>
      </w:r>
      <w:r>
        <w:rPr>
          <w:rFonts w:ascii="Arial" w:hAnsi="Arial" w:cs="Arial"/>
          <w:b/>
          <w:lang w:val="en-US"/>
        </w:rPr>
        <w:tab/>
      </w:r>
      <w:r>
        <w:rPr>
          <w:rFonts w:ascii="Arial" w:hAnsi="Arial" w:cs="Arial"/>
          <w:lang w:val="en-US"/>
        </w:rPr>
        <w:t>-</w:t>
      </w:r>
    </w:p>
    <w:p w14:paraId="3AFF829A" w14:textId="77777777" w:rsidR="008F18A5" w:rsidRDefault="008F18A5" w:rsidP="008F18A5">
      <w:pPr>
        <w:spacing w:after="0" w:line="360" w:lineRule="auto"/>
        <w:rPr>
          <w:rFonts w:ascii="Arial" w:hAnsi="Arial" w:cs="Arial"/>
          <w:lang w:val="en-US"/>
        </w:rPr>
      </w:pPr>
      <w:r w:rsidRPr="00D238A0">
        <w:rPr>
          <w:rFonts w:ascii="Arial" w:hAnsi="Arial" w:cs="Arial"/>
          <w:b/>
          <w:lang w:val="en-US"/>
        </w:rPr>
        <w:t xml:space="preserve">Office hours: </w:t>
      </w:r>
      <w:r>
        <w:rPr>
          <w:rFonts w:ascii="Arial" w:hAnsi="Arial" w:cs="Arial"/>
          <w:b/>
          <w:lang w:val="en-US"/>
        </w:rPr>
        <w:tab/>
      </w:r>
      <w:r w:rsidR="00DE7677">
        <w:rPr>
          <w:rFonts w:ascii="Arial" w:hAnsi="Arial" w:cs="Arial"/>
          <w:lang w:val="en-US"/>
        </w:rPr>
        <w:t>-</w:t>
      </w:r>
    </w:p>
    <w:p w14:paraId="77422C21" w14:textId="77777777" w:rsidR="008F18A5" w:rsidRPr="00401586" w:rsidRDefault="008F18A5" w:rsidP="008F18A5">
      <w:pPr>
        <w:rPr>
          <w:rFonts w:ascii="Calibri" w:hAnsi="Calibri" w:cs="Calibri"/>
          <w:b/>
          <w:color w:val="548DD4"/>
          <w:sz w:val="24"/>
          <w:szCs w:val="24"/>
          <w:lang w:val="en-US"/>
        </w:rPr>
      </w:pPr>
    </w:p>
    <w:p w14:paraId="40A3D431" w14:textId="77777777" w:rsidR="008F18A5" w:rsidRPr="00D238A0" w:rsidRDefault="008F18A5" w:rsidP="008F18A5">
      <w:pPr>
        <w:rPr>
          <w:rFonts w:ascii="Arial" w:hAnsi="Arial" w:cs="Arial"/>
          <w:b/>
          <w:color w:val="2E74B5" w:themeColor="accent1" w:themeShade="BF"/>
          <w:lang w:val="en-US"/>
        </w:rPr>
      </w:pPr>
      <w:r w:rsidRPr="00D238A0">
        <w:rPr>
          <w:rFonts w:ascii="Arial" w:hAnsi="Arial" w:cs="Arial"/>
          <w:b/>
          <w:color w:val="2E74B5" w:themeColor="accent1" w:themeShade="BF"/>
          <w:lang w:val="en-US"/>
        </w:rPr>
        <w:t>Instructor Bio</w:t>
      </w:r>
    </w:p>
    <w:p w14:paraId="64DE299D" w14:textId="69F81EA1" w:rsidR="002F496C" w:rsidRPr="002F496C" w:rsidRDefault="002F496C" w:rsidP="002F496C">
      <w:pPr>
        <w:pStyle w:val="BodyText"/>
        <w:spacing w:line="360" w:lineRule="auto"/>
        <w:jc w:val="both"/>
        <w:rPr>
          <w:rFonts w:ascii="Arial" w:eastAsiaTheme="minorHAnsi" w:hAnsi="Arial" w:cs="Arial"/>
          <w:sz w:val="22"/>
          <w:szCs w:val="22"/>
          <w:lang w:bidi="ar-SA"/>
        </w:rPr>
      </w:pPr>
      <w:r w:rsidRPr="002F496C">
        <w:rPr>
          <w:rFonts w:ascii="Arial" w:eastAsiaTheme="minorHAnsi" w:hAnsi="Arial" w:cs="Arial"/>
          <w:sz w:val="22"/>
          <w:szCs w:val="22"/>
          <w:lang w:bidi="ar-SA"/>
        </w:rPr>
        <w:t>Prof. Bilgin-Wührer is “affiliated lecturer” for International Consumer Behavior at University of Applied Sciences FH Joanneum in Graz. She is also a lecturer at Johannes Kepler University in Linz (2013 – 2018 and since 2022 Fall</w:t>
      </w:r>
      <w:r w:rsidR="002178EB">
        <w:rPr>
          <w:rFonts w:ascii="Arial" w:eastAsiaTheme="minorHAnsi" w:hAnsi="Arial" w:cs="Arial"/>
          <w:sz w:val="22"/>
          <w:szCs w:val="22"/>
          <w:lang w:bidi="ar-SA"/>
        </w:rPr>
        <w:t>)</w:t>
      </w:r>
      <w:r w:rsidRPr="002F496C">
        <w:rPr>
          <w:rFonts w:ascii="Arial" w:eastAsiaTheme="minorHAnsi" w:hAnsi="Arial" w:cs="Arial"/>
          <w:sz w:val="22"/>
          <w:szCs w:val="22"/>
          <w:lang w:bidi="ar-SA"/>
        </w:rPr>
        <w:t>.</w:t>
      </w:r>
    </w:p>
    <w:p w14:paraId="39EF6545" w14:textId="77777777" w:rsidR="002F496C" w:rsidRPr="002F496C" w:rsidRDefault="002F496C" w:rsidP="002F496C">
      <w:pPr>
        <w:pStyle w:val="BodyText"/>
        <w:spacing w:line="360" w:lineRule="auto"/>
        <w:jc w:val="both"/>
        <w:rPr>
          <w:rFonts w:ascii="Arial" w:eastAsiaTheme="minorHAnsi" w:hAnsi="Arial" w:cs="Arial"/>
          <w:sz w:val="22"/>
          <w:szCs w:val="22"/>
          <w:lang w:bidi="ar-SA"/>
        </w:rPr>
      </w:pPr>
      <w:r w:rsidRPr="002F496C">
        <w:rPr>
          <w:rFonts w:ascii="Arial" w:eastAsiaTheme="minorHAnsi" w:hAnsi="Arial" w:cs="Arial"/>
          <w:sz w:val="22"/>
          <w:szCs w:val="22"/>
          <w:lang w:bidi="ar-SA"/>
        </w:rPr>
        <w:t>Before moving to Austria, Prof. Bilgin-Wührer was employed full time (1990-2013) at the Department of Business Administration of Marmara University in Istanbul. She was a visiting professor in the USA at State University of West Georgia and at the University of Memphis (1998–1999), in Istanbul at Bogazici University (2004-2005), and in Austria at Johannes Kepler University in Linz (2008-2013) and at FH Joanneum in Graz (2008-2013). In Turkey she worked also as a part time lecturer at Yeditepe University (2000-2010). Dr. Bilgin-Wührer was also Erasmus lecturer in Münster, Maribor, and Pamplona and Linz.</w:t>
      </w:r>
    </w:p>
    <w:p w14:paraId="300CDDDC" w14:textId="77777777" w:rsidR="002F496C" w:rsidRPr="002F496C" w:rsidRDefault="002F496C" w:rsidP="002F496C">
      <w:pPr>
        <w:pStyle w:val="BodyText"/>
        <w:spacing w:line="360" w:lineRule="auto"/>
        <w:jc w:val="both"/>
        <w:rPr>
          <w:rFonts w:ascii="Arial" w:eastAsiaTheme="minorHAnsi" w:hAnsi="Arial" w:cs="Arial"/>
          <w:sz w:val="22"/>
          <w:szCs w:val="22"/>
          <w:lang w:bidi="ar-SA"/>
        </w:rPr>
      </w:pPr>
      <w:r w:rsidRPr="002F496C">
        <w:rPr>
          <w:rFonts w:ascii="Arial" w:eastAsiaTheme="minorHAnsi" w:hAnsi="Arial" w:cs="Arial"/>
          <w:sz w:val="22"/>
          <w:szCs w:val="22"/>
          <w:lang w:bidi="ar-SA"/>
        </w:rPr>
        <w:t>Holding a BA in accounting &amp; finance and an MBA in marketing from the same university, Prof. Bilgin- Wührer received her PhD from the Bogazici University in Istanbul with a major in “marketing” and minor in “organizational behavior” in 1990. A scholarship from DAAD had enabled her to work for her PhD thesis in Germany at Hamburg University (1987-1989).</w:t>
      </w:r>
    </w:p>
    <w:p w14:paraId="78A819EF" w14:textId="77777777" w:rsidR="002F496C" w:rsidRPr="002F496C" w:rsidRDefault="002F496C" w:rsidP="002F496C">
      <w:pPr>
        <w:pStyle w:val="BodyText"/>
        <w:spacing w:line="360" w:lineRule="auto"/>
        <w:jc w:val="both"/>
        <w:rPr>
          <w:rFonts w:ascii="Arial" w:eastAsiaTheme="minorHAnsi" w:hAnsi="Arial" w:cs="Arial"/>
          <w:sz w:val="22"/>
          <w:szCs w:val="22"/>
          <w:lang w:bidi="ar-SA"/>
        </w:rPr>
      </w:pPr>
      <w:r w:rsidRPr="002F496C">
        <w:rPr>
          <w:rFonts w:ascii="Arial" w:eastAsiaTheme="minorHAnsi" w:hAnsi="Arial" w:cs="Arial"/>
          <w:sz w:val="22"/>
          <w:szCs w:val="22"/>
          <w:lang w:bidi="ar-SA"/>
        </w:rPr>
        <w:t xml:space="preserve">Her teaching and research interests are international marketing with focus on emerging markets, international consumer behavior with focus on cultural diversity and society, international business, service quality issues and bibliometric studies on marketing history. </w:t>
      </w:r>
      <w:r w:rsidRPr="002F496C">
        <w:rPr>
          <w:rFonts w:ascii="Arial" w:eastAsiaTheme="minorHAnsi" w:hAnsi="Arial" w:cs="Arial"/>
          <w:sz w:val="22"/>
          <w:szCs w:val="22"/>
          <w:lang w:bidi="ar-SA"/>
        </w:rPr>
        <w:lastRenderedPageBreak/>
        <w:t>Publications: various books, book chapters, articles published internationally.</w:t>
      </w:r>
    </w:p>
    <w:p w14:paraId="63F7DDEF" w14:textId="34A4CF0B" w:rsidR="002F496C" w:rsidRDefault="002F496C" w:rsidP="002F496C">
      <w:pPr>
        <w:pStyle w:val="BodyText"/>
        <w:spacing w:line="360" w:lineRule="auto"/>
        <w:jc w:val="both"/>
        <w:rPr>
          <w:rFonts w:ascii="Arial" w:eastAsiaTheme="minorHAnsi" w:hAnsi="Arial" w:cs="Arial"/>
          <w:sz w:val="22"/>
          <w:szCs w:val="22"/>
          <w:lang w:bidi="ar-SA"/>
        </w:rPr>
      </w:pPr>
      <w:r w:rsidRPr="002F496C">
        <w:rPr>
          <w:rFonts w:ascii="Arial" w:eastAsiaTheme="minorHAnsi" w:hAnsi="Arial" w:cs="Arial"/>
          <w:sz w:val="22"/>
          <w:szCs w:val="22"/>
          <w:lang w:bidi="ar-SA"/>
        </w:rPr>
        <w:t>Professor Bilgin-Wührer’s interests beyond her academic studies are focusing on projects for women’s role and position in the society as a member of Soroptimist International Club Linz Lentos, singing as a member of Fanny Hensel KonzertChor in Linz, travelling and travel writing to learn about different cultures, and further playing piano with a focus on classical music and jazz.</w:t>
      </w:r>
    </w:p>
    <w:p w14:paraId="6EEE2BD8" w14:textId="77777777" w:rsidR="002F496C" w:rsidRDefault="002F496C" w:rsidP="002F496C">
      <w:pPr>
        <w:pStyle w:val="BodyText"/>
        <w:ind w:firstLine="709"/>
        <w:jc w:val="both"/>
      </w:pPr>
    </w:p>
    <w:p w14:paraId="4BBCC3D5" w14:textId="77777777" w:rsidR="008F18A5" w:rsidRPr="00D238A0" w:rsidRDefault="008F18A5" w:rsidP="008F18A5">
      <w:pPr>
        <w:rPr>
          <w:rFonts w:ascii="Arial" w:hAnsi="Arial" w:cs="Arial"/>
          <w:lang w:val="en-US"/>
        </w:rPr>
      </w:pPr>
      <w:r w:rsidRPr="00D238A0">
        <w:rPr>
          <w:rFonts w:ascii="Arial" w:hAnsi="Arial" w:cs="Arial"/>
          <w:b/>
          <w:color w:val="2E74B5" w:themeColor="accent1" w:themeShade="BF"/>
          <w:lang w:val="en-US"/>
        </w:rPr>
        <w:t>Course Pre-requisites, Co-requisites, and/or Other Restrictions</w:t>
      </w:r>
    </w:p>
    <w:p w14:paraId="7124721B" w14:textId="5FEF76FA" w:rsidR="009F3D98" w:rsidRPr="00E72B30" w:rsidRDefault="009F3D98" w:rsidP="00A208B0">
      <w:pPr>
        <w:spacing w:line="360" w:lineRule="auto"/>
        <w:jc w:val="both"/>
        <w:rPr>
          <w:rStyle w:val="normaltextrun"/>
          <w:rFonts w:ascii="Arial" w:hAnsi="Arial" w:cs="Arial"/>
          <w:lang w:val="en-US"/>
        </w:rPr>
      </w:pPr>
      <w:r>
        <w:rPr>
          <w:rFonts w:ascii="Arial" w:hAnsi="Arial" w:cs="Arial"/>
          <w:lang w:val="en-US"/>
        </w:rPr>
        <w:t xml:space="preserve">None </w:t>
      </w:r>
    </w:p>
    <w:p w14:paraId="1E3A6D66" w14:textId="77777777" w:rsidR="00581200" w:rsidRPr="00581200" w:rsidRDefault="008F18A5" w:rsidP="0035412C">
      <w:pPr>
        <w:rPr>
          <w:rFonts w:ascii="Arial" w:hAnsi="Arial" w:cs="Arial"/>
          <w:b/>
          <w:color w:val="2E74B5" w:themeColor="accent1" w:themeShade="BF"/>
          <w:lang w:val="en-US"/>
        </w:rPr>
      </w:pPr>
      <w:r>
        <w:rPr>
          <w:rFonts w:ascii="Arial" w:hAnsi="Arial" w:cs="Arial"/>
          <w:b/>
          <w:color w:val="2E74B5" w:themeColor="accent1" w:themeShade="BF"/>
          <w:lang w:val="en-US"/>
        </w:rPr>
        <w:t xml:space="preserve">Course Description </w:t>
      </w:r>
    </w:p>
    <w:p w14:paraId="164C4F4B" w14:textId="3760782C" w:rsidR="00BE7164" w:rsidRDefault="00BE7164" w:rsidP="002178EB">
      <w:pPr>
        <w:pStyle w:val="BodyText"/>
        <w:spacing w:line="360" w:lineRule="auto"/>
        <w:jc w:val="both"/>
        <w:rPr>
          <w:rFonts w:ascii="Arial" w:eastAsiaTheme="minorHAnsi" w:hAnsi="Arial" w:cs="Arial"/>
          <w:sz w:val="22"/>
          <w:szCs w:val="22"/>
          <w:lang w:bidi="ar-SA"/>
        </w:rPr>
      </w:pPr>
      <w:r w:rsidRPr="002F496C">
        <w:rPr>
          <w:rFonts w:ascii="Arial" w:eastAsiaTheme="minorHAnsi" w:hAnsi="Arial" w:cs="Arial"/>
          <w:sz w:val="22"/>
          <w:szCs w:val="22"/>
          <w:lang w:bidi="ar-SA"/>
        </w:rPr>
        <w:t>The course Cross Cultural Communication is the first lecture in the Global Business Program and also gives room to kick-off the Global Business Program. Setting this target, the course starts with matching expectations on both sides, students and lecturers in terms of classroom participation, working in groups, academic writing standards and evaluation criteria.</w:t>
      </w:r>
    </w:p>
    <w:p w14:paraId="0AEF0FD2" w14:textId="77777777" w:rsidR="002178EB" w:rsidRPr="002178EB" w:rsidRDefault="002178EB" w:rsidP="002178EB">
      <w:pPr>
        <w:pStyle w:val="BodyText"/>
        <w:spacing w:line="360" w:lineRule="auto"/>
        <w:jc w:val="both"/>
        <w:rPr>
          <w:rFonts w:ascii="Arial" w:eastAsiaTheme="minorHAnsi" w:hAnsi="Arial" w:cs="Arial"/>
          <w:sz w:val="22"/>
          <w:szCs w:val="22"/>
          <w:lang w:bidi="ar-SA"/>
        </w:rPr>
      </w:pPr>
    </w:p>
    <w:p w14:paraId="63291CB6" w14:textId="77777777" w:rsidR="00581200" w:rsidRDefault="008F18A5" w:rsidP="0035412C">
      <w:pPr>
        <w:rPr>
          <w:rFonts w:ascii="Arial" w:hAnsi="Arial" w:cs="Arial"/>
          <w:b/>
          <w:color w:val="2E74B5" w:themeColor="accent1" w:themeShade="BF"/>
          <w:lang w:val="en-US"/>
        </w:rPr>
      </w:pPr>
      <w:r>
        <w:rPr>
          <w:rFonts w:ascii="Arial" w:hAnsi="Arial" w:cs="Arial"/>
          <w:b/>
          <w:color w:val="2E74B5" w:themeColor="accent1" w:themeShade="BF"/>
          <w:lang w:val="en-US"/>
        </w:rPr>
        <w:t>Overview of Topics and Sch</w:t>
      </w:r>
      <w:r w:rsidR="00581200">
        <w:rPr>
          <w:rFonts w:ascii="Arial" w:hAnsi="Arial" w:cs="Arial"/>
          <w:b/>
          <w:color w:val="2E74B5" w:themeColor="accent1" w:themeShade="BF"/>
          <w:lang w:val="en-US"/>
        </w:rPr>
        <w:t>edule of Topics and Activities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7653"/>
        <w:gridCol w:w="1373"/>
      </w:tblGrid>
      <w:tr w:rsidR="002F496C" w14:paraId="025D331D" w14:textId="77777777" w:rsidTr="0072477D">
        <w:trPr>
          <w:trHeight w:val="566"/>
        </w:trPr>
        <w:tc>
          <w:tcPr>
            <w:tcW w:w="992" w:type="dxa"/>
          </w:tcPr>
          <w:p w14:paraId="5A1F566E" w14:textId="77777777" w:rsidR="002F496C" w:rsidRDefault="002F496C" w:rsidP="0072477D">
            <w:pPr>
              <w:pStyle w:val="TableParagraph"/>
              <w:spacing w:before="57"/>
              <w:ind w:left="263"/>
              <w:rPr>
                <w:sz w:val="24"/>
              </w:rPr>
            </w:pPr>
            <w:r>
              <w:rPr>
                <w:spacing w:val="-4"/>
                <w:sz w:val="24"/>
              </w:rPr>
              <w:t>Date</w:t>
            </w:r>
          </w:p>
        </w:tc>
        <w:tc>
          <w:tcPr>
            <w:tcW w:w="7653" w:type="dxa"/>
          </w:tcPr>
          <w:p w14:paraId="7F439DFD" w14:textId="77777777" w:rsidR="002F496C" w:rsidRDefault="002F496C" w:rsidP="0072477D">
            <w:pPr>
              <w:pStyle w:val="TableParagraph"/>
              <w:spacing w:before="57"/>
              <w:ind w:left="3499" w:right="3494"/>
              <w:rPr>
                <w:sz w:val="24"/>
              </w:rPr>
            </w:pPr>
            <w:r>
              <w:rPr>
                <w:spacing w:val="-2"/>
                <w:sz w:val="24"/>
              </w:rPr>
              <w:t>Topics</w:t>
            </w:r>
          </w:p>
        </w:tc>
        <w:tc>
          <w:tcPr>
            <w:tcW w:w="1373" w:type="dxa"/>
          </w:tcPr>
          <w:p w14:paraId="6010DF8E" w14:textId="77777777" w:rsidR="002F496C" w:rsidRDefault="002F496C" w:rsidP="0072477D">
            <w:pPr>
              <w:pStyle w:val="TableParagraph"/>
              <w:spacing w:before="57"/>
              <w:ind w:left="419"/>
              <w:rPr>
                <w:sz w:val="24"/>
              </w:rPr>
            </w:pPr>
            <w:r>
              <w:rPr>
                <w:spacing w:val="-4"/>
                <w:sz w:val="24"/>
              </w:rPr>
              <w:t>Work</w:t>
            </w:r>
          </w:p>
        </w:tc>
      </w:tr>
      <w:tr w:rsidR="002F496C" w14:paraId="41E7C8E4" w14:textId="77777777" w:rsidTr="0072477D">
        <w:trPr>
          <w:trHeight w:val="2637"/>
        </w:trPr>
        <w:tc>
          <w:tcPr>
            <w:tcW w:w="992" w:type="dxa"/>
          </w:tcPr>
          <w:p w14:paraId="4C7EA1EC" w14:textId="77777777" w:rsidR="002F496C" w:rsidRPr="00181D06" w:rsidRDefault="002F496C" w:rsidP="0072477D">
            <w:pPr>
              <w:pStyle w:val="TableParagraph"/>
              <w:rPr>
                <w:b/>
                <w:sz w:val="24"/>
              </w:rPr>
            </w:pPr>
          </w:p>
          <w:p w14:paraId="3116B208" w14:textId="77777777" w:rsidR="002F496C" w:rsidRPr="00181D06" w:rsidRDefault="002F496C" w:rsidP="0072477D">
            <w:pPr>
              <w:pStyle w:val="TableParagraph"/>
              <w:rPr>
                <w:b/>
                <w:sz w:val="24"/>
              </w:rPr>
            </w:pPr>
          </w:p>
          <w:p w14:paraId="4EB89879" w14:textId="77777777" w:rsidR="002F496C" w:rsidRPr="00181D06" w:rsidRDefault="002F496C" w:rsidP="0072477D">
            <w:pPr>
              <w:pStyle w:val="TableParagraph"/>
              <w:spacing w:before="11"/>
              <w:rPr>
                <w:b/>
              </w:rPr>
            </w:pPr>
          </w:p>
          <w:p w14:paraId="1ABE434F" w14:textId="77777777" w:rsidR="002F496C" w:rsidRPr="00181D06" w:rsidRDefault="002F496C" w:rsidP="0072477D">
            <w:pPr>
              <w:pStyle w:val="TableParagraph"/>
              <w:ind w:left="56" w:right="49"/>
              <w:rPr>
                <w:sz w:val="24"/>
              </w:rPr>
            </w:pPr>
            <w:r w:rsidRPr="00181D06">
              <w:rPr>
                <w:sz w:val="24"/>
              </w:rPr>
              <w:t>Day</w:t>
            </w:r>
            <w:r w:rsidRPr="00181D06">
              <w:rPr>
                <w:spacing w:val="-1"/>
                <w:sz w:val="24"/>
              </w:rPr>
              <w:t xml:space="preserve"> </w:t>
            </w:r>
            <w:r w:rsidRPr="00181D06">
              <w:rPr>
                <w:spacing w:val="-10"/>
                <w:sz w:val="24"/>
              </w:rPr>
              <w:t>1</w:t>
            </w:r>
          </w:p>
          <w:p w14:paraId="1028F004" w14:textId="2EC303F5" w:rsidR="002F496C" w:rsidRPr="00181D06" w:rsidRDefault="00181D06" w:rsidP="0072477D">
            <w:pPr>
              <w:pStyle w:val="TableParagraph"/>
              <w:spacing w:before="161"/>
              <w:ind w:left="58" w:right="49"/>
              <w:rPr>
                <w:sz w:val="24"/>
              </w:rPr>
            </w:pPr>
            <w:r w:rsidRPr="00181D06">
              <w:rPr>
                <w:spacing w:val="-2"/>
                <w:sz w:val="24"/>
              </w:rPr>
              <w:t>30.09</w:t>
            </w:r>
            <w:r w:rsidR="002F496C" w:rsidRPr="00181D06">
              <w:rPr>
                <w:spacing w:val="-2"/>
                <w:sz w:val="24"/>
              </w:rPr>
              <w:t>.2</w:t>
            </w:r>
            <w:r w:rsidRPr="00181D06">
              <w:rPr>
                <w:spacing w:val="-2"/>
                <w:sz w:val="24"/>
              </w:rPr>
              <w:t>4</w:t>
            </w:r>
          </w:p>
        </w:tc>
        <w:tc>
          <w:tcPr>
            <w:tcW w:w="7653" w:type="dxa"/>
          </w:tcPr>
          <w:p w14:paraId="0D8C736B" w14:textId="77777777" w:rsidR="002F496C" w:rsidRDefault="002F496C" w:rsidP="0072477D">
            <w:pPr>
              <w:pStyle w:val="TableParagraph"/>
              <w:ind w:left="68"/>
              <w:rPr>
                <w:i/>
                <w:sz w:val="24"/>
              </w:rPr>
            </w:pPr>
            <w:r>
              <w:rPr>
                <w:i/>
                <w:sz w:val="24"/>
                <w:u w:val="single"/>
              </w:rPr>
              <w:t>KICK</w:t>
            </w:r>
            <w:r>
              <w:rPr>
                <w:i/>
                <w:spacing w:val="-2"/>
                <w:sz w:val="24"/>
                <w:u w:val="single"/>
              </w:rPr>
              <w:t xml:space="preserve"> </w:t>
            </w:r>
            <w:r>
              <w:rPr>
                <w:i/>
                <w:sz w:val="24"/>
                <w:u w:val="single"/>
              </w:rPr>
              <w:t>OFF</w:t>
            </w:r>
            <w:r>
              <w:rPr>
                <w:i/>
                <w:spacing w:val="-2"/>
                <w:sz w:val="24"/>
                <w:u w:val="single"/>
              </w:rPr>
              <w:t xml:space="preserve"> </w:t>
            </w:r>
            <w:r>
              <w:rPr>
                <w:i/>
                <w:sz w:val="24"/>
                <w:u w:val="single"/>
              </w:rPr>
              <w:t>of</w:t>
            </w:r>
            <w:r>
              <w:rPr>
                <w:i/>
                <w:spacing w:val="-1"/>
                <w:sz w:val="24"/>
                <w:u w:val="single"/>
              </w:rPr>
              <w:t xml:space="preserve"> </w:t>
            </w:r>
            <w:r>
              <w:rPr>
                <w:i/>
                <w:sz w:val="24"/>
                <w:u w:val="single"/>
              </w:rPr>
              <w:t xml:space="preserve">GBP </w:t>
            </w:r>
            <w:r>
              <w:rPr>
                <w:i/>
                <w:spacing w:val="-4"/>
                <w:sz w:val="24"/>
                <w:u w:val="single"/>
              </w:rPr>
              <w:t>Group</w:t>
            </w:r>
          </w:p>
          <w:p w14:paraId="6034788E" w14:textId="77777777" w:rsidR="002F496C" w:rsidRDefault="002F496C" w:rsidP="002F496C">
            <w:pPr>
              <w:pStyle w:val="TableParagraph"/>
              <w:numPr>
                <w:ilvl w:val="0"/>
                <w:numId w:val="32"/>
              </w:numPr>
              <w:tabs>
                <w:tab w:val="left" w:pos="428"/>
                <w:tab w:val="left" w:pos="429"/>
              </w:tabs>
              <w:spacing w:before="0"/>
              <w:ind w:hanging="361"/>
              <w:jc w:val="left"/>
              <w:rPr>
                <w:sz w:val="24"/>
              </w:rPr>
            </w:pPr>
            <w:r>
              <w:rPr>
                <w:sz w:val="24"/>
              </w:rPr>
              <w:t>FH</w:t>
            </w:r>
            <w:r>
              <w:rPr>
                <w:spacing w:val="-4"/>
                <w:sz w:val="24"/>
              </w:rPr>
              <w:t xml:space="preserve"> </w:t>
            </w:r>
            <w:r>
              <w:rPr>
                <w:sz w:val="24"/>
              </w:rPr>
              <w:t>JOANNEUM</w:t>
            </w:r>
            <w:r>
              <w:rPr>
                <w:spacing w:val="-2"/>
                <w:sz w:val="24"/>
              </w:rPr>
              <w:t xml:space="preserve"> </w:t>
            </w:r>
            <w:r>
              <w:rPr>
                <w:sz w:val="24"/>
              </w:rPr>
              <w:t>in</w:t>
            </w:r>
            <w:r>
              <w:rPr>
                <w:spacing w:val="-4"/>
                <w:sz w:val="24"/>
              </w:rPr>
              <w:t xml:space="preserve"> </w:t>
            </w:r>
            <w:r>
              <w:rPr>
                <w:sz w:val="24"/>
              </w:rPr>
              <w:t>the</w:t>
            </w:r>
            <w:r>
              <w:rPr>
                <w:spacing w:val="-1"/>
                <w:sz w:val="24"/>
              </w:rPr>
              <w:t xml:space="preserve"> </w:t>
            </w:r>
            <w:r>
              <w:rPr>
                <w:sz w:val="24"/>
              </w:rPr>
              <w:t>light</w:t>
            </w:r>
            <w:r>
              <w:rPr>
                <w:spacing w:val="-4"/>
                <w:sz w:val="24"/>
              </w:rPr>
              <w:t xml:space="preserve"> </w:t>
            </w:r>
            <w:r>
              <w:rPr>
                <w:sz w:val="24"/>
              </w:rPr>
              <w:t>of</w:t>
            </w:r>
            <w:r>
              <w:rPr>
                <w:spacing w:val="-3"/>
                <w:sz w:val="24"/>
              </w:rPr>
              <w:t xml:space="preserve"> </w:t>
            </w:r>
            <w:r>
              <w:rPr>
                <w:sz w:val="24"/>
              </w:rPr>
              <w:t>international</w:t>
            </w:r>
            <w:r>
              <w:rPr>
                <w:spacing w:val="-4"/>
                <w:sz w:val="24"/>
              </w:rPr>
              <w:t xml:space="preserve"> </w:t>
            </w:r>
            <w:r>
              <w:rPr>
                <w:spacing w:val="-2"/>
                <w:sz w:val="24"/>
              </w:rPr>
              <w:t>networks</w:t>
            </w:r>
          </w:p>
          <w:p w14:paraId="5801D1A0" w14:textId="77777777" w:rsidR="002F496C" w:rsidRDefault="002F496C" w:rsidP="002F496C">
            <w:pPr>
              <w:pStyle w:val="TableParagraph"/>
              <w:numPr>
                <w:ilvl w:val="0"/>
                <w:numId w:val="32"/>
              </w:numPr>
              <w:tabs>
                <w:tab w:val="left" w:pos="428"/>
                <w:tab w:val="left" w:pos="429"/>
              </w:tabs>
              <w:spacing w:before="0"/>
              <w:ind w:left="428" w:right="850"/>
              <w:jc w:val="left"/>
              <w:rPr>
                <w:sz w:val="24"/>
              </w:rPr>
            </w:pPr>
            <w:r>
              <w:rPr>
                <w:sz w:val="24"/>
              </w:rPr>
              <w:t>Cross</w:t>
            </w:r>
            <w:r>
              <w:rPr>
                <w:spacing w:val="-6"/>
                <w:sz w:val="24"/>
              </w:rPr>
              <w:t xml:space="preserve"> </w:t>
            </w:r>
            <w:r>
              <w:rPr>
                <w:sz w:val="24"/>
              </w:rPr>
              <w:t>Cultural</w:t>
            </w:r>
            <w:r>
              <w:rPr>
                <w:spacing w:val="-5"/>
                <w:sz w:val="24"/>
              </w:rPr>
              <w:t xml:space="preserve"> </w:t>
            </w:r>
            <w:r>
              <w:rPr>
                <w:sz w:val="24"/>
              </w:rPr>
              <w:t>Focus</w:t>
            </w:r>
            <w:r>
              <w:rPr>
                <w:spacing w:val="-6"/>
                <w:sz w:val="24"/>
              </w:rPr>
              <w:t xml:space="preserve"> </w:t>
            </w:r>
            <w:r>
              <w:rPr>
                <w:sz w:val="24"/>
              </w:rPr>
              <w:t>in</w:t>
            </w:r>
            <w:r>
              <w:rPr>
                <w:spacing w:val="-6"/>
                <w:sz w:val="24"/>
              </w:rPr>
              <w:t xml:space="preserve"> </w:t>
            </w:r>
            <w:r>
              <w:rPr>
                <w:sz w:val="24"/>
              </w:rPr>
              <w:t>Classroom</w:t>
            </w:r>
            <w:r>
              <w:rPr>
                <w:spacing w:val="-5"/>
                <w:sz w:val="24"/>
              </w:rPr>
              <w:t xml:space="preserve"> </w:t>
            </w:r>
            <w:r>
              <w:rPr>
                <w:sz w:val="24"/>
              </w:rPr>
              <w:t>Environment</w:t>
            </w:r>
            <w:r>
              <w:rPr>
                <w:spacing w:val="-3"/>
                <w:sz w:val="24"/>
              </w:rPr>
              <w:t xml:space="preserve"> </w:t>
            </w:r>
            <w:r>
              <w:rPr>
                <w:sz w:val="24"/>
              </w:rPr>
              <w:t>and</w:t>
            </w:r>
            <w:r>
              <w:rPr>
                <w:spacing w:val="-4"/>
                <w:sz w:val="24"/>
              </w:rPr>
              <w:t xml:space="preserve"> </w:t>
            </w:r>
            <w:r>
              <w:rPr>
                <w:sz w:val="24"/>
              </w:rPr>
              <w:t>Matching</w:t>
            </w:r>
            <w:r>
              <w:rPr>
                <w:spacing w:val="-6"/>
                <w:sz w:val="24"/>
              </w:rPr>
              <w:t xml:space="preserve"> </w:t>
            </w:r>
            <w:r>
              <w:rPr>
                <w:sz w:val="24"/>
              </w:rPr>
              <w:t>the Student and Faculty Expectations- The fit to Austrian student life</w:t>
            </w:r>
          </w:p>
          <w:p w14:paraId="58D3D27F" w14:textId="77777777" w:rsidR="002F496C" w:rsidRDefault="002F496C" w:rsidP="002F496C">
            <w:pPr>
              <w:pStyle w:val="TableParagraph"/>
              <w:numPr>
                <w:ilvl w:val="0"/>
                <w:numId w:val="32"/>
              </w:numPr>
              <w:tabs>
                <w:tab w:val="left" w:pos="428"/>
                <w:tab w:val="left" w:pos="429"/>
              </w:tabs>
              <w:spacing w:before="0"/>
              <w:ind w:left="428" w:right="489"/>
              <w:jc w:val="left"/>
              <w:rPr>
                <w:sz w:val="24"/>
              </w:rPr>
            </w:pPr>
            <w:r>
              <w:rPr>
                <w:sz w:val="24"/>
              </w:rPr>
              <w:t>Discussion</w:t>
            </w:r>
            <w:r>
              <w:rPr>
                <w:spacing w:val="-6"/>
                <w:sz w:val="24"/>
              </w:rPr>
              <w:t xml:space="preserve"> </w:t>
            </w:r>
            <w:r>
              <w:rPr>
                <w:sz w:val="24"/>
              </w:rPr>
              <w:t>of</w:t>
            </w:r>
            <w:r>
              <w:rPr>
                <w:spacing w:val="-6"/>
                <w:sz w:val="24"/>
              </w:rPr>
              <w:t xml:space="preserve"> </w:t>
            </w:r>
            <w:r>
              <w:rPr>
                <w:sz w:val="24"/>
              </w:rPr>
              <w:t>the</w:t>
            </w:r>
            <w:r>
              <w:rPr>
                <w:spacing w:val="-4"/>
                <w:sz w:val="24"/>
              </w:rPr>
              <w:t xml:space="preserve"> </w:t>
            </w:r>
            <w:r>
              <w:rPr>
                <w:sz w:val="24"/>
              </w:rPr>
              <w:t>Syllabus,</w:t>
            </w:r>
            <w:r>
              <w:rPr>
                <w:spacing w:val="-4"/>
                <w:sz w:val="24"/>
              </w:rPr>
              <w:t xml:space="preserve"> </w:t>
            </w:r>
            <w:r>
              <w:rPr>
                <w:sz w:val="24"/>
              </w:rPr>
              <w:t>classroom</w:t>
            </w:r>
            <w:r>
              <w:rPr>
                <w:spacing w:val="-7"/>
                <w:sz w:val="24"/>
              </w:rPr>
              <w:t xml:space="preserve"> </w:t>
            </w:r>
            <w:r>
              <w:rPr>
                <w:sz w:val="24"/>
              </w:rPr>
              <w:t>participation,</w:t>
            </w:r>
            <w:r>
              <w:rPr>
                <w:spacing w:val="-4"/>
                <w:sz w:val="24"/>
              </w:rPr>
              <w:t xml:space="preserve"> </w:t>
            </w:r>
            <w:r>
              <w:rPr>
                <w:sz w:val="24"/>
              </w:rPr>
              <w:t>assessments,</w:t>
            </w:r>
            <w:r>
              <w:rPr>
                <w:spacing w:val="-6"/>
                <w:sz w:val="24"/>
              </w:rPr>
              <w:t xml:space="preserve"> </w:t>
            </w:r>
            <w:r>
              <w:rPr>
                <w:sz w:val="24"/>
              </w:rPr>
              <w:t>and international team spirit with group work</w:t>
            </w:r>
          </w:p>
          <w:p w14:paraId="513F3724" w14:textId="77777777" w:rsidR="002F496C" w:rsidRDefault="002F496C" w:rsidP="0072477D">
            <w:pPr>
              <w:pStyle w:val="TableParagraph"/>
              <w:spacing w:line="293" w:lineRule="exact"/>
              <w:ind w:left="68"/>
              <w:rPr>
                <w:i/>
                <w:sz w:val="24"/>
              </w:rPr>
            </w:pPr>
            <w:r>
              <w:rPr>
                <w:i/>
                <w:sz w:val="24"/>
                <w:u w:val="single"/>
              </w:rPr>
              <w:t>Cultural</w:t>
            </w:r>
            <w:r>
              <w:rPr>
                <w:i/>
                <w:spacing w:val="-3"/>
                <w:sz w:val="24"/>
                <w:u w:val="single"/>
              </w:rPr>
              <w:t xml:space="preserve"> </w:t>
            </w:r>
            <w:r>
              <w:rPr>
                <w:i/>
                <w:sz w:val="24"/>
                <w:u w:val="single"/>
              </w:rPr>
              <w:t>Competence</w:t>
            </w:r>
            <w:r>
              <w:rPr>
                <w:i/>
                <w:spacing w:val="53"/>
                <w:sz w:val="24"/>
                <w:u w:val="single"/>
              </w:rPr>
              <w:t xml:space="preserve"> </w:t>
            </w:r>
            <w:r>
              <w:rPr>
                <w:i/>
                <w:sz w:val="24"/>
                <w:u w:val="single"/>
              </w:rPr>
              <w:t>and</w:t>
            </w:r>
            <w:r>
              <w:rPr>
                <w:i/>
                <w:spacing w:val="-3"/>
                <w:sz w:val="24"/>
                <w:u w:val="single"/>
              </w:rPr>
              <w:t xml:space="preserve"> </w:t>
            </w:r>
            <w:r>
              <w:rPr>
                <w:i/>
                <w:spacing w:val="-2"/>
                <w:sz w:val="24"/>
                <w:u w:val="single"/>
              </w:rPr>
              <w:t>Intelligence</w:t>
            </w:r>
          </w:p>
          <w:p w14:paraId="0133343A" w14:textId="77777777" w:rsidR="002F496C" w:rsidRDefault="002F496C" w:rsidP="002F496C">
            <w:pPr>
              <w:pStyle w:val="TableParagraph"/>
              <w:numPr>
                <w:ilvl w:val="0"/>
                <w:numId w:val="32"/>
              </w:numPr>
              <w:tabs>
                <w:tab w:val="left" w:pos="428"/>
                <w:tab w:val="left" w:pos="429"/>
              </w:tabs>
              <w:spacing w:before="0"/>
              <w:ind w:hanging="361"/>
              <w:jc w:val="left"/>
              <w:rPr>
                <w:sz w:val="24"/>
              </w:rPr>
            </w:pPr>
            <w:r>
              <w:rPr>
                <w:sz w:val="24"/>
              </w:rPr>
              <w:t>Sensing,</w:t>
            </w:r>
            <w:r>
              <w:rPr>
                <w:spacing w:val="-6"/>
                <w:sz w:val="24"/>
              </w:rPr>
              <w:t xml:space="preserve"> </w:t>
            </w:r>
            <w:r>
              <w:rPr>
                <w:sz w:val="24"/>
              </w:rPr>
              <w:t>understanding,</w:t>
            </w:r>
            <w:r>
              <w:rPr>
                <w:spacing w:val="-9"/>
                <w:sz w:val="24"/>
              </w:rPr>
              <w:t xml:space="preserve"> </w:t>
            </w:r>
            <w:r>
              <w:rPr>
                <w:sz w:val="24"/>
              </w:rPr>
              <w:t>and</w:t>
            </w:r>
            <w:r>
              <w:rPr>
                <w:spacing w:val="-2"/>
                <w:sz w:val="24"/>
              </w:rPr>
              <w:t xml:space="preserve"> </w:t>
            </w:r>
            <w:r>
              <w:rPr>
                <w:sz w:val="24"/>
              </w:rPr>
              <w:t>accepting</w:t>
            </w:r>
            <w:r>
              <w:rPr>
                <w:spacing w:val="-4"/>
                <w:sz w:val="24"/>
              </w:rPr>
              <w:t xml:space="preserve"> </w:t>
            </w:r>
            <w:r>
              <w:rPr>
                <w:sz w:val="24"/>
              </w:rPr>
              <w:t>the</w:t>
            </w:r>
            <w:r>
              <w:rPr>
                <w:spacing w:val="-6"/>
                <w:sz w:val="24"/>
              </w:rPr>
              <w:t xml:space="preserve"> </w:t>
            </w:r>
            <w:r>
              <w:rPr>
                <w:sz w:val="24"/>
              </w:rPr>
              <w:t>cultural</w:t>
            </w:r>
            <w:r>
              <w:rPr>
                <w:spacing w:val="-3"/>
                <w:sz w:val="24"/>
              </w:rPr>
              <w:t xml:space="preserve"> </w:t>
            </w:r>
            <w:r>
              <w:rPr>
                <w:spacing w:val="-2"/>
                <w:sz w:val="24"/>
              </w:rPr>
              <w:t>differences</w:t>
            </w:r>
          </w:p>
          <w:p w14:paraId="246747E0" w14:textId="77777777" w:rsidR="002F496C" w:rsidRDefault="002F496C" w:rsidP="002F496C">
            <w:pPr>
              <w:pStyle w:val="TableParagraph"/>
              <w:numPr>
                <w:ilvl w:val="0"/>
                <w:numId w:val="32"/>
              </w:numPr>
              <w:tabs>
                <w:tab w:val="left" w:pos="428"/>
                <w:tab w:val="left" w:pos="429"/>
              </w:tabs>
              <w:spacing w:before="0" w:line="273" w:lineRule="exact"/>
              <w:ind w:hanging="361"/>
              <w:jc w:val="left"/>
              <w:rPr>
                <w:sz w:val="24"/>
              </w:rPr>
            </w:pPr>
            <w:r>
              <w:rPr>
                <w:sz w:val="24"/>
              </w:rPr>
              <w:t>Mindfulness</w:t>
            </w:r>
            <w:r>
              <w:rPr>
                <w:spacing w:val="-3"/>
                <w:sz w:val="24"/>
              </w:rPr>
              <w:t xml:space="preserve"> </w:t>
            </w:r>
            <w:r>
              <w:rPr>
                <w:sz w:val="24"/>
              </w:rPr>
              <w:t>and</w:t>
            </w:r>
            <w:r>
              <w:rPr>
                <w:spacing w:val="-4"/>
                <w:sz w:val="24"/>
              </w:rPr>
              <w:t xml:space="preserve"> </w:t>
            </w:r>
            <w:r>
              <w:rPr>
                <w:sz w:val="24"/>
              </w:rPr>
              <w:t>cultural</w:t>
            </w:r>
            <w:r>
              <w:rPr>
                <w:spacing w:val="-5"/>
                <w:sz w:val="24"/>
              </w:rPr>
              <w:t xml:space="preserve"> </w:t>
            </w:r>
            <w:r>
              <w:rPr>
                <w:spacing w:val="-2"/>
                <w:sz w:val="24"/>
              </w:rPr>
              <w:t>understanding</w:t>
            </w:r>
          </w:p>
        </w:tc>
        <w:tc>
          <w:tcPr>
            <w:tcW w:w="1373" w:type="dxa"/>
          </w:tcPr>
          <w:p w14:paraId="293D15B3" w14:textId="77777777" w:rsidR="002F496C" w:rsidRDefault="002F496C" w:rsidP="0072477D">
            <w:pPr>
              <w:pStyle w:val="TableParagraph"/>
              <w:spacing w:before="5"/>
              <w:rPr>
                <w:b/>
                <w:sz w:val="28"/>
              </w:rPr>
            </w:pPr>
          </w:p>
          <w:p w14:paraId="27763148" w14:textId="77777777" w:rsidR="002F496C" w:rsidRDefault="002F496C" w:rsidP="0072477D">
            <w:pPr>
              <w:pStyle w:val="TableParagraph"/>
              <w:spacing w:line="369" w:lineRule="auto"/>
              <w:ind w:left="68" w:right="68"/>
              <w:rPr>
                <w:sz w:val="24"/>
              </w:rPr>
            </w:pPr>
            <w:r>
              <w:rPr>
                <w:spacing w:val="-2"/>
                <w:sz w:val="24"/>
              </w:rPr>
              <w:t>Articles</w:t>
            </w:r>
            <w:r>
              <w:rPr>
                <w:spacing w:val="80"/>
                <w:sz w:val="24"/>
              </w:rPr>
              <w:t xml:space="preserve"> </w:t>
            </w:r>
            <w:r>
              <w:rPr>
                <w:sz w:val="24"/>
              </w:rPr>
              <w:t>Case</w:t>
            </w:r>
            <w:r>
              <w:rPr>
                <w:spacing w:val="-14"/>
                <w:sz w:val="24"/>
              </w:rPr>
              <w:t xml:space="preserve"> </w:t>
            </w:r>
            <w:r>
              <w:rPr>
                <w:sz w:val="24"/>
              </w:rPr>
              <w:t>Studies</w:t>
            </w:r>
          </w:p>
          <w:p w14:paraId="7C4D70A8" w14:textId="77777777" w:rsidR="002F496C" w:rsidRDefault="002F496C" w:rsidP="0072477D">
            <w:pPr>
              <w:pStyle w:val="TableParagraph"/>
              <w:spacing w:before="3"/>
              <w:ind w:left="68" w:right="174"/>
              <w:rPr>
                <w:sz w:val="24"/>
              </w:rPr>
            </w:pPr>
            <w:r>
              <w:rPr>
                <w:spacing w:val="-2"/>
                <w:sz w:val="24"/>
              </w:rPr>
              <w:t xml:space="preserve">Building </w:t>
            </w:r>
            <w:r>
              <w:rPr>
                <w:spacing w:val="-4"/>
                <w:sz w:val="24"/>
              </w:rPr>
              <w:t xml:space="preserve">Study </w:t>
            </w:r>
            <w:r>
              <w:rPr>
                <w:spacing w:val="-2"/>
                <w:sz w:val="24"/>
              </w:rPr>
              <w:t>Groups</w:t>
            </w:r>
          </w:p>
        </w:tc>
      </w:tr>
      <w:tr w:rsidR="002F496C" w14:paraId="0D3C7DCB" w14:textId="77777777" w:rsidTr="0072477D">
        <w:trPr>
          <w:trHeight w:val="2344"/>
        </w:trPr>
        <w:tc>
          <w:tcPr>
            <w:tcW w:w="992" w:type="dxa"/>
          </w:tcPr>
          <w:p w14:paraId="7412AB9E" w14:textId="77777777" w:rsidR="002F496C" w:rsidRPr="00181D06" w:rsidRDefault="002F496C" w:rsidP="0072477D">
            <w:pPr>
              <w:pStyle w:val="TableParagraph"/>
              <w:rPr>
                <w:b/>
                <w:sz w:val="24"/>
              </w:rPr>
            </w:pPr>
          </w:p>
          <w:p w14:paraId="0B4EAF9B" w14:textId="77777777" w:rsidR="002F496C" w:rsidRPr="00181D06" w:rsidRDefault="002F496C" w:rsidP="0072477D">
            <w:pPr>
              <w:pStyle w:val="TableParagraph"/>
              <w:spacing w:before="11"/>
              <w:rPr>
                <w:b/>
                <w:sz w:val="34"/>
              </w:rPr>
            </w:pPr>
          </w:p>
          <w:p w14:paraId="64B393AA" w14:textId="77777777" w:rsidR="002F496C" w:rsidRPr="00181D06" w:rsidRDefault="002F496C" w:rsidP="0072477D">
            <w:pPr>
              <w:pStyle w:val="TableParagraph"/>
              <w:ind w:left="56" w:right="49"/>
              <w:rPr>
                <w:sz w:val="24"/>
              </w:rPr>
            </w:pPr>
            <w:r w:rsidRPr="00181D06">
              <w:rPr>
                <w:sz w:val="24"/>
              </w:rPr>
              <w:t>Day</w:t>
            </w:r>
            <w:r w:rsidRPr="00181D06">
              <w:rPr>
                <w:spacing w:val="-1"/>
                <w:sz w:val="24"/>
              </w:rPr>
              <w:t xml:space="preserve"> </w:t>
            </w:r>
            <w:r w:rsidRPr="00181D06">
              <w:rPr>
                <w:spacing w:val="-10"/>
                <w:sz w:val="24"/>
              </w:rPr>
              <w:t>2</w:t>
            </w:r>
          </w:p>
          <w:p w14:paraId="5834D01A" w14:textId="5A54FF85" w:rsidR="002F496C" w:rsidRPr="00181D06" w:rsidRDefault="002F496C" w:rsidP="0072477D">
            <w:pPr>
              <w:pStyle w:val="TableParagraph"/>
              <w:spacing w:before="160"/>
              <w:ind w:left="58" w:right="49"/>
              <w:rPr>
                <w:sz w:val="24"/>
              </w:rPr>
            </w:pPr>
            <w:r w:rsidRPr="00181D06">
              <w:rPr>
                <w:spacing w:val="-2"/>
                <w:sz w:val="24"/>
              </w:rPr>
              <w:t>0</w:t>
            </w:r>
            <w:r w:rsidR="00181D06" w:rsidRPr="00181D06">
              <w:rPr>
                <w:spacing w:val="-2"/>
                <w:sz w:val="24"/>
              </w:rPr>
              <w:t>1</w:t>
            </w:r>
            <w:r w:rsidRPr="00181D06">
              <w:rPr>
                <w:spacing w:val="-2"/>
                <w:sz w:val="24"/>
              </w:rPr>
              <w:t>.10.2</w:t>
            </w:r>
            <w:r w:rsidR="00181D06" w:rsidRPr="00181D06">
              <w:rPr>
                <w:spacing w:val="-2"/>
                <w:sz w:val="24"/>
              </w:rPr>
              <w:t>4</w:t>
            </w:r>
          </w:p>
        </w:tc>
        <w:tc>
          <w:tcPr>
            <w:tcW w:w="7653" w:type="dxa"/>
          </w:tcPr>
          <w:p w14:paraId="7D204C22" w14:textId="77777777" w:rsidR="002F496C" w:rsidRDefault="002F496C" w:rsidP="0072477D">
            <w:pPr>
              <w:pStyle w:val="TableParagraph"/>
              <w:spacing w:before="11"/>
              <w:rPr>
                <w:b/>
                <w:sz w:val="23"/>
              </w:rPr>
            </w:pPr>
          </w:p>
          <w:p w14:paraId="5B15BA9F" w14:textId="77777777" w:rsidR="002F496C" w:rsidRDefault="002F496C" w:rsidP="0072477D">
            <w:pPr>
              <w:pStyle w:val="TableParagraph"/>
              <w:ind w:left="68"/>
              <w:rPr>
                <w:i/>
                <w:sz w:val="24"/>
              </w:rPr>
            </w:pPr>
            <w:r>
              <w:rPr>
                <w:i/>
                <w:sz w:val="24"/>
                <w:u w:val="single"/>
              </w:rPr>
              <w:t>Cultural</w:t>
            </w:r>
            <w:r>
              <w:rPr>
                <w:i/>
                <w:spacing w:val="-3"/>
                <w:sz w:val="24"/>
                <w:u w:val="single"/>
              </w:rPr>
              <w:t xml:space="preserve"> </w:t>
            </w:r>
            <w:r>
              <w:rPr>
                <w:i/>
                <w:sz w:val="24"/>
                <w:u w:val="single"/>
              </w:rPr>
              <w:t>Awareness</w:t>
            </w:r>
            <w:r>
              <w:rPr>
                <w:i/>
                <w:spacing w:val="-2"/>
                <w:sz w:val="24"/>
                <w:u w:val="single"/>
              </w:rPr>
              <w:t xml:space="preserve"> </w:t>
            </w:r>
            <w:r>
              <w:rPr>
                <w:i/>
                <w:sz w:val="24"/>
                <w:u w:val="single"/>
              </w:rPr>
              <w:t>&amp;</w:t>
            </w:r>
            <w:r>
              <w:rPr>
                <w:i/>
                <w:spacing w:val="-3"/>
                <w:sz w:val="24"/>
                <w:u w:val="single"/>
              </w:rPr>
              <w:t xml:space="preserve"> </w:t>
            </w:r>
            <w:r>
              <w:rPr>
                <w:i/>
                <w:spacing w:val="-2"/>
                <w:sz w:val="24"/>
                <w:u w:val="single"/>
              </w:rPr>
              <w:t>Identity</w:t>
            </w:r>
          </w:p>
          <w:p w14:paraId="6BA552C8" w14:textId="77777777" w:rsidR="002F496C" w:rsidRDefault="002F496C" w:rsidP="002F496C">
            <w:pPr>
              <w:pStyle w:val="TableParagraph"/>
              <w:numPr>
                <w:ilvl w:val="0"/>
                <w:numId w:val="31"/>
              </w:numPr>
              <w:tabs>
                <w:tab w:val="left" w:pos="428"/>
                <w:tab w:val="left" w:pos="429"/>
              </w:tabs>
              <w:spacing w:before="2"/>
              <w:ind w:hanging="361"/>
              <w:jc w:val="left"/>
              <w:rPr>
                <w:sz w:val="24"/>
              </w:rPr>
            </w:pPr>
            <w:r>
              <w:rPr>
                <w:sz w:val="24"/>
              </w:rPr>
              <w:t>Culture</w:t>
            </w:r>
            <w:r>
              <w:rPr>
                <w:spacing w:val="-2"/>
                <w:sz w:val="24"/>
              </w:rPr>
              <w:t xml:space="preserve"> </w:t>
            </w:r>
            <w:r>
              <w:rPr>
                <w:spacing w:val="-4"/>
                <w:sz w:val="24"/>
              </w:rPr>
              <w:t>Codes</w:t>
            </w:r>
          </w:p>
          <w:p w14:paraId="4065A783" w14:textId="77777777" w:rsidR="002F496C" w:rsidRDefault="002F496C" w:rsidP="002F496C">
            <w:pPr>
              <w:pStyle w:val="TableParagraph"/>
              <w:numPr>
                <w:ilvl w:val="1"/>
                <w:numId w:val="31"/>
              </w:numPr>
              <w:tabs>
                <w:tab w:val="left" w:pos="1149"/>
              </w:tabs>
              <w:spacing w:line="297" w:lineRule="exact"/>
              <w:ind w:hanging="361"/>
              <w:jc w:val="left"/>
              <w:rPr>
                <w:sz w:val="24"/>
              </w:rPr>
            </w:pPr>
            <w:r>
              <w:rPr>
                <w:sz w:val="24"/>
              </w:rPr>
              <w:t>Styles</w:t>
            </w:r>
            <w:r>
              <w:rPr>
                <w:spacing w:val="-3"/>
                <w:sz w:val="24"/>
              </w:rPr>
              <w:t xml:space="preserve"> </w:t>
            </w:r>
            <w:r>
              <w:rPr>
                <w:sz w:val="24"/>
              </w:rPr>
              <w:t>differ:</w:t>
            </w:r>
            <w:r>
              <w:rPr>
                <w:spacing w:val="-3"/>
                <w:sz w:val="24"/>
              </w:rPr>
              <w:t xml:space="preserve"> </w:t>
            </w:r>
            <w:r>
              <w:rPr>
                <w:sz w:val="24"/>
              </w:rPr>
              <w:t>observable</w:t>
            </w:r>
            <w:r>
              <w:rPr>
                <w:spacing w:val="-4"/>
                <w:sz w:val="24"/>
              </w:rPr>
              <w:t xml:space="preserve"> </w:t>
            </w:r>
            <w:r>
              <w:rPr>
                <w:sz w:val="24"/>
              </w:rPr>
              <w:t>aspects</w:t>
            </w:r>
            <w:r>
              <w:rPr>
                <w:spacing w:val="-3"/>
                <w:sz w:val="24"/>
              </w:rPr>
              <w:t xml:space="preserve"> </w:t>
            </w:r>
            <w:r>
              <w:rPr>
                <w:sz w:val="24"/>
              </w:rPr>
              <w:t>of</w:t>
            </w:r>
            <w:r>
              <w:rPr>
                <w:spacing w:val="-2"/>
                <w:sz w:val="24"/>
              </w:rPr>
              <w:t xml:space="preserve"> culture</w:t>
            </w:r>
          </w:p>
          <w:p w14:paraId="16D812F3" w14:textId="77777777" w:rsidR="002F496C" w:rsidRDefault="002F496C" w:rsidP="002F496C">
            <w:pPr>
              <w:pStyle w:val="TableParagraph"/>
              <w:numPr>
                <w:ilvl w:val="1"/>
                <w:numId w:val="31"/>
              </w:numPr>
              <w:tabs>
                <w:tab w:val="left" w:pos="1149"/>
              </w:tabs>
              <w:spacing w:before="0" w:line="293" w:lineRule="exact"/>
              <w:ind w:hanging="361"/>
              <w:jc w:val="left"/>
              <w:rPr>
                <w:sz w:val="24"/>
              </w:rPr>
            </w:pPr>
            <w:r>
              <w:rPr>
                <w:sz w:val="24"/>
              </w:rPr>
              <w:t>Culture</w:t>
            </w:r>
            <w:r>
              <w:rPr>
                <w:spacing w:val="-2"/>
                <w:sz w:val="24"/>
              </w:rPr>
              <w:t xml:space="preserve"> </w:t>
            </w:r>
            <w:r>
              <w:rPr>
                <w:sz w:val="24"/>
              </w:rPr>
              <w:t>is</w:t>
            </w:r>
            <w:r>
              <w:rPr>
                <w:spacing w:val="-3"/>
                <w:sz w:val="24"/>
              </w:rPr>
              <w:t xml:space="preserve"> </w:t>
            </w:r>
            <w:r>
              <w:rPr>
                <w:sz w:val="24"/>
              </w:rPr>
              <w:t>an</w:t>
            </w:r>
            <w:r>
              <w:rPr>
                <w:spacing w:val="-2"/>
                <w:sz w:val="24"/>
              </w:rPr>
              <w:t xml:space="preserve"> </w:t>
            </w:r>
            <w:r>
              <w:rPr>
                <w:sz w:val="24"/>
              </w:rPr>
              <w:t>Iceberg:</w:t>
            </w:r>
            <w:r>
              <w:rPr>
                <w:spacing w:val="-4"/>
                <w:sz w:val="24"/>
              </w:rPr>
              <w:t xml:space="preserve"> </w:t>
            </w:r>
            <w:r>
              <w:rPr>
                <w:sz w:val="24"/>
              </w:rPr>
              <w:t>non-observable</w:t>
            </w:r>
            <w:r>
              <w:rPr>
                <w:spacing w:val="-5"/>
                <w:sz w:val="24"/>
              </w:rPr>
              <w:t xml:space="preserve"> </w:t>
            </w:r>
            <w:r>
              <w:rPr>
                <w:sz w:val="24"/>
              </w:rPr>
              <w:t>aspects</w:t>
            </w:r>
            <w:r>
              <w:rPr>
                <w:spacing w:val="-3"/>
                <w:sz w:val="24"/>
              </w:rPr>
              <w:t xml:space="preserve"> </w:t>
            </w:r>
            <w:r>
              <w:rPr>
                <w:sz w:val="24"/>
              </w:rPr>
              <w:t>of</w:t>
            </w:r>
            <w:r>
              <w:rPr>
                <w:spacing w:val="-3"/>
                <w:sz w:val="24"/>
              </w:rPr>
              <w:t xml:space="preserve"> </w:t>
            </w:r>
            <w:r>
              <w:rPr>
                <w:spacing w:val="-2"/>
                <w:sz w:val="24"/>
              </w:rPr>
              <w:t>culture</w:t>
            </w:r>
          </w:p>
          <w:p w14:paraId="7A5BBD41" w14:textId="77777777" w:rsidR="002F496C" w:rsidRDefault="002F496C" w:rsidP="002F496C">
            <w:pPr>
              <w:pStyle w:val="TableParagraph"/>
              <w:numPr>
                <w:ilvl w:val="0"/>
                <w:numId w:val="31"/>
              </w:numPr>
              <w:tabs>
                <w:tab w:val="left" w:pos="428"/>
                <w:tab w:val="left" w:pos="429"/>
              </w:tabs>
              <w:spacing w:before="0" w:line="289" w:lineRule="exact"/>
              <w:ind w:hanging="361"/>
              <w:jc w:val="left"/>
              <w:rPr>
                <w:sz w:val="24"/>
              </w:rPr>
            </w:pPr>
            <w:r>
              <w:rPr>
                <w:sz w:val="24"/>
              </w:rPr>
              <w:t>Verbal</w:t>
            </w:r>
            <w:r>
              <w:rPr>
                <w:spacing w:val="-3"/>
                <w:sz w:val="24"/>
              </w:rPr>
              <w:t xml:space="preserve"> </w:t>
            </w:r>
            <w:r>
              <w:rPr>
                <w:sz w:val="24"/>
              </w:rPr>
              <w:t>and</w:t>
            </w:r>
            <w:r>
              <w:rPr>
                <w:spacing w:val="1"/>
                <w:sz w:val="24"/>
              </w:rPr>
              <w:t xml:space="preserve"> </w:t>
            </w:r>
            <w:r>
              <w:rPr>
                <w:sz w:val="24"/>
              </w:rPr>
              <w:t>Non-verbal</w:t>
            </w:r>
            <w:r>
              <w:rPr>
                <w:spacing w:val="-2"/>
                <w:sz w:val="24"/>
              </w:rPr>
              <w:t xml:space="preserve"> Communication</w:t>
            </w:r>
          </w:p>
          <w:p w14:paraId="2C7863AC" w14:textId="77777777" w:rsidR="002F496C" w:rsidRDefault="002F496C" w:rsidP="002F496C">
            <w:pPr>
              <w:pStyle w:val="TableParagraph"/>
              <w:numPr>
                <w:ilvl w:val="1"/>
                <w:numId w:val="31"/>
              </w:numPr>
              <w:tabs>
                <w:tab w:val="left" w:pos="1149"/>
              </w:tabs>
              <w:spacing w:before="0" w:line="297" w:lineRule="exact"/>
              <w:ind w:hanging="361"/>
              <w:jc w:val="left"/>
              <w:rPr>
                <w:sz w:val="24"/>
              </w:rPr>
            </w:pPr>
            <w:r>
              <w:rPr>
                <w:sz w:val="24"/>
              </w:rPr>
              <w:t>The</w:t>
            </w:r>
            <w:r>
              <w:rPr>
                <w:spacing w:val="-3"/>
                <w:sz w:val="24"/>
              </w:rPr>
              <w:t xml:space="preserve"> </w:t>
            </w:r>
            <w:r>
              <w:rPr>
                <w:sz w:val="24"/>
              </w:rPr>
              <w:t>power</w:t>
            </w:r>
            <w:r>
              <w:rPr>
                <w:spacing w:val="-3"/>
                <w:sz w:val="24"/>
              </w:rPr>
              <w:t xml:space="preserve"> </w:t>
            </w:r>
            <w:r>
              <w:rPr>
                <w:sz w:val="24"/>
              </w:rPr>
              <w:t>of</w:t>
            </w:r>
            <w:r>
              <w:rPr>
                <w:spacing w:val="-2"/>
                <w:sz w:val="24"/>
              </w:rPr>
              <w:t xml:space="preserve"> </w:t>
            </w:r>
            <w:r>
              <w:rPr>
                <w:sz w:val="24"/>
              </w:rPr>
              <w:t>language</w:t>
            </w:r>
            <w:r>
              <w:rPr>
                <w:spacing w:val="-1"/>
                <w:sz w:val="24"/>
              </w:rPr>
              <w:t xml:space="preserve"> </w:t>
            </w:r>
            <w:r>
              <w:rPr>
                <w:sz w:val="24"/>
              </w:rPr>
              <w:t>and</w:t>
            </w:r>
            <w:r>
              <w:rPr>
                <w:spacing w:val="-1"/>
                <w:sz w:val="24"/>
              </w:rPr>
              <w:t xml:space="preserve"> </w:t>
            </w:r>
            <w:r>
              <w:rPr>
                <w:sz w:val="24"/>
              </w:rPr>
              <w:t>linguistic</w:t>
            </w:r>
            <w:r>
              <w:rPr>
                <w:spacing w:val="-2"/>
                <w:sz w:val="24"/>
              </w:rPr>
              <w:t xml:space="preserve"> relativity</w:t>
            </w:r>
          </w:p>
          <w:p w14:paraId="2194771B" w14:textId="77777777" w:rsidR="002F496C" w:rsidRDefault="002F496C" w:rsidP="002F496C">
            <w:pPr>
              <w:pStyle w:val="TableParagraph"/>
              <w:numPr>
                <w:ilvl w:val="1"/>
                <w:numId w:val="31"/>
              </w:numPr>
              <w:tabs>
                <w:tab w:val="left" w:pos="1149"/>
              </w:tabs>
              <w:spacing w:before="0" w:line="269" w:lineRule="exact"/>
              <w:ind w:hanging="361"/>
              <w:jc w:val="left"/>
              <w:rPr>
                <w:sz w:val="24"/>
              </w:rPr>
            </w:pPr>
            <w:r>
              <w:rPr>
                <w:sz w:val="24"/>
              </w:rPr>
              <w:t>The</w:t>
            </w:r>
            <w:r>
              <w:rPr>
                <w:spacing w:val="-3"/>
                <w:sz w:val="24"/>
              </w:rPr>
              <w:t xml:space="preserve"> </w:t>
            </w:r>
            <w:r>
              <w:rPr>
                <w:sz w:val="24"/>
              </w:rPr>
              <w:t>power</w:t>
            </w:r>
            <w:r>
              <w:rPr>
                <w:spacing w:val="-2"/>
                <w:sz w:val="24"/>
              </w:rPr>
              <w:t xml:space="preserve"> </w:t>
            </w:r>
            <w:r>
              <w:rPr>
                <w:sz w:val="24"/>
              </w:rPr>
              <w:t>of non-verbal</w:t>
            </w:r>
            <w:r>
              <w:rPr>
                <w:spacing w:val="-3"/>
                <w:sz w:val="24"/>
              </w:rPr>
              <w:t xml:space="preserve"> </w:t>
            </w:r>
            <w:r>
              <w:rPr>
                <w:spacing w:val="-2"/>
                <w:sz w:val="24"/>
              </w:rPr>
              <w:t>communication</w:t>
            </w:r>
          </w:p>
        </w:tc>
        <w:tc>
          <w:tcPr>
            <w:tcW w:w="1373" w:type="dxa"/>
          </w:tcPr>
          <w:p w14:paraId="57AA146F" w14:textId="77777777" w:rsidR="002F496C" w:rsidRDefault="002F496C" w:rsidP="0072477D">
            <w:pPr>
              <w:pStyle w:val="TableParagraph"/>
              <w:rPr>
                <w:b/>
                <w:sz w:val="24"/>
              </w:rPr>
            </w:pPr>
          </w:p>
          <w:p w14:paraId="32DEC70F" w14:textId="77777777" w:rsidR="002F496C" w:rsidRDefault="002F496C" w:rsidP="0072477D">
            <w:pPr>
              <w:pStyle w:val="TableParagraph"/>
              <w:rPr>
                <w:b/>
                <w:sz w:val="24"/>
              </w:rPr>
            </w:pPr>
          </w:p>
          <w:p w14:paraId="27875109" w14:textId="77777777" w:rsidR="002F496C" w:rsidRDefault="002F496C" w:rsidP="0072477D">
            <w:pPr>
              <w:pStyle w:val="TableParagraph"/>
              <w:spacing w:before="213"/>
              <w:ind w:left="68" w:right="174"/>
              <w:rPr>
                <w:sz w:val="24"/>
              </w:rPr>
            </w:pPr>
            <w:r>
              <w:rPr>
                <w:spacing w:val="-2"/>
                <w:sz w:val="24"/>
              </w:rPr>
              <w:t xml:space="preserve">Discussion </w:t>
            </w:r>
            <w:r>
              <w:rPr>
                <w:sz w:val="24"/>
              </w:rPr>
              <w:t>of articles</w:t>
            </w:r>
          </w:p>
        </w:tc>
      </w:tr>
      <w:tr w:rsidR="002F496C" w:rsidRPr="00BF2BB8" w14:paraId="480C20E2" w14:textId="77777777" w:rsidTr="0072477D">
        <w:trPr>
          <w:trHeight w:val="3088"/>
        </w:trPr>
        <w:tc>
          <w:tcPr>
            <w:tcW w:w="992" w:type="dxa"/>
          </w:tcPr>
          <w:p w14:paraId="64B29F13" w14:textId="77777777" w:rsidR="002F496C" w:rsidRDefault="002F496C" w:rsidP="0072477D">
            <w:pPr>
              <w:pStyle w:val="TableParagraph"/>
              <w:rPr>
                <w:b/>
                <w:sz w:val="24"/>
              </w:rPr>
            </w:pPr>
          </w:p>
          <w:p w14:paraId="338D7CF0" w14:textId="77777777" w:rsidR="002F496C" w:rsidRDefault="002F496C" w:rsidP="0072477D">
            <w:pPr>
              <w:pStyle w:val="TableParagraph"/>
              <w:rPr>
                <w:b/>
                <w:sz w:val="24"/>
              </w:rPr>
            </w:pPr>
          </w:p>
          <w:p w14:paraId="55FEBF47" w14:textId="77777777" w:rsidR="002F496C" w:rsidRDefault="002F496C" w:rsidP="0072477D">
            <w:pPr>
              <w:pStyle w:val="TableParagraph"/>
              <w:rPr>
                <w:b/>
                <w:sz w:val="24"/>
              </w:rPr>
            </w:pPr>
          </w:p>
          <w:p w14:paraId="28FCFA8F" w14:textId="77777777" w:rsidR="002F496C" w:rsidRDefault="002F496C" w:rsidP="0072477D">
            <w:pPr>
              <w:pStyle w:val="TableParagraph"/>
              <w:spacing w:before="212"/>
              <w:ind w:left="56" w:right="49"/>
              <w:rPr>
                <w:sz w:val="24"/>
              </w:rPr>
            </w:pPr>
            <w:r>
              <w:rPr>
                <w:sz w:val="24"/>
              </w:rPr>
              <w:t>Day</w:t>
            </w:r>
            <w:r>
              <w:rPr>
                <w:spacing w:val="-1"/>
                <w:sz w:val="24"/>
              </w:rPr>
              <w:t xml:space="preserve"> </w:t>
            </w:r>
            <w:r>
              <w:rPr>
                <w:spacing w:val="-10"/>
                <w:sz w:val="24"/>
              </w:rPr>
              <w:t>3</w:t>
            </w:r>
          </w:p>
          <w:p w14:paraId="0C250BC8" w14:textId="3462B495" w:rsidR="002F496C" w:rsidRDefault="002F496C" w:rsidP="0072477D">
            <w:pPr>
              <w:pStyle w:val="TableParagraph"/>
              <w:spacing w:before="161"/>
              <w:ind w:left="58" w:right="49"/>
              <w:rPr>
                <w:sz w:val="24"/>
              </w:rPr>
            </w:pPr>
            <w:r>
              <w:rPr>
                <w:spacing w:val="-2"/>
                <w:sz w:val="24"/>
              </w:rPr>
              <w:t>0</w:t>
            </w:r>
            <w:r w:rsidR="00181D06">
              <w:rPr>
                <w:spacing w:val="-2"/>
                <w:sz w:val="24"/>
              </w:rPr>
              <w:t>2</w:t>
            </w:r>
            <w:r>
              <w:rPr>
                <w:spacing w:val="-2"/>
                <w:sz w:val="24"/>
              </w:rPr>
              <w:t>.10.2</w:t>
            </w:r>
            <w:r w:rsidR="00181D06">
              <w:rPr>
                <w:spacing w:val="-2"/>
                <w:sz w:val="24"/>
              </w:rPr>
              <w:t>4</w:t>
            </w:r>
          </w:p>
        </w:tc>
        <w:tc>
          <w:tcPr>
            <w:tcW w:w="7653" w:type="dxa"/>
          </w:tcPr>
          <w:p w14:paraId="0441A43E" w14:textId="77777777" w:rsidR="002F496C" w:rsidRDefault="002F496C" w:rsidP="0072477D">
            <w:pPr>
              <w:pStyle w:val="TableParagraph"/>
              <w:spacing w:before="5"/>
              <w:rPr>
                <w:b/>
                <w:sz w:val="18"/>
              </w:rPr>
            </w:pPr>
          </w:p>
          <w:p w14:paraId="654694EB" w14:textId="77777777" w:rsidR="002F496C" w:rsidRDefault="002F496C" w:rsidP="0072477D">
            <w:pPr>
              <w:pStyle w:val="TableParagraph"/>
              <w:ind w:left="68"/>
              <w:rPr>
                <w:i/>
                <w:sz w:val="24"/>
              </w:rPr>
            </w:pPr>
            <w:r>
              <w:rPr>
                <w:i/>
                <w:sz w:val="24"/>
                <w:u w:val="single"/>
              </w:rPr>
              <w:t>Cross</w:t>
            </w:r>
            <w:r>
              <w:rPr>
                <w:i/>
                <w:spacing w:val="-6"/>
                <w:sz w:val="24"/>
                <w:u w:val="single"/>
              </w:rPr>
              <w:t xml:space="preserve"> </w:t>
            </w:r>
            <w:r>
              <w:rPr>
                <w:i/>
                <w:sz w:val="24"/>
                <w:u w:val="single"/>
              </w:rPr>
              <w:t>Cultural</w:t>
            </w:r>
            <w:r>
              <w:rPr>
                <w:i/>
                <w:spacing w:val="-4"/>
                <w:sz w:val="24"/>
                <w:u w:val="single"/>
              </w:rPr>
              <w:t xml:space="preserve"> </w:t>
            </w:r>
            <w:r>
              <w:rPr>
                <w:i/>
                <w:sz w:val="24"/>
                <w:u w:val="single"/>
              </w:rPr>
              <w:t>Communication</w:t>
            </w:r>
            <w:r>
              <w:rPr>
                <w:i/>
                <w:spacing w:val="-4"/>
                <w:sz w:val="24"/>
                <w:u w:val="single"/>
              </w:rPr>
              <w:t xml:space="preserve"> </w:t>
            </w:r>
            <w:r>
              <w:rPr>
                <w:i/>
                <w:sz w:val="24"/>
                <w:u w:val="single"/>
              </w:rPr>
              <w:t>Dimensions</w:t>
            </w:r>
            <w:r>
              <w:rPr>
                <w:i/>
                <w:spacing w:val="-4"/>
                <w:sz w:val="24"/>
                <w:u w:val="single"/>
              </w:rPr>
              <w:t xml:space="preserve"> </w:t>
            </w:r>
            <w:r>
              <w:rPr>
                <w:i/>
                <w:sz w:val="24"/>
                <w:u w:val="single"/>
              </w:rPr>
              <w:t>Affecting</w:t>
            </w:r>
            <w:r>
              <w:rPr>
                <w:i/>
                <w:spacing w:val="-5"/>
                <w:sz w:val="24"/>
                <w:u w:val="single"/>
              </w:rPr>
              <w:t xml:space="preserve"> </w:t>
            </w:r>
            <w:r>
              <w:rPr>
                <w:i/>
                <w:sz w:val="24"/>
                <w:u w:val="single"/>
              </w:rPr>
              <w:t>Business</w:t>
            </w:r>
            <w:r>
              <w:rPr>
                <w:i/>
                <w:spacing w:val="-4"/>
                <w:sz w:val="24"/>
                <w:u w:val="single"/>
              </w:rPr>
              <w:t xml:space="preserve"> </w:t>
            </w:r>
            <w:r>
              <w:rPr>
                <w:i/>
                <w:spacing w:val="-2"/>
                <w:sz w:val="24"/>
                <w:u w:val="single"/>
              </w:rPr>
              <w:t>Relations</w:t>
            </w:r>
          </w:p>
          <w:p w14:paraId="5FCBF6A0" w14:textId="77777777" w:rsidR="002F496C" w:rsidRDefault="002F496C" w:rsidP="002F496C">
            <w:pPr>
              <w:pStyle w:val="TableParagraph"/>
              <w:numPr>
                <w:ilvl w:val="0"/>
                <w:numId w:val="30"/>
              </w:numPr>
              <w:tabs>
                <w:tab w:val="left" w:pos="428"/>
                <w:tab w:val="left" w:pos="429"/>
              </w:tabs>
              <w:spacing w:before="2"/>
              <w:ind w:hanging="361"/>
              <w:jc w:val="left"/>
              <w:rPr>
                <w:sz w:val="24"/>
              </w:rPr>
            </w:pPr>
            <w:r>
              <w:rPr>
                <w:sz w:val="24"/>
              </w:rPr>
              <w:t>E.</w:t>
            </w:r>
            <w:r>
              <w:rPr>
                <w:spacing w:val="-2"/>
                <w:sz w:val="24"/>
              </w:rPr>
              <w:t xml:space="preserve"> </w:t>
            </w:r>
            <w:r>
              <w:rPr>
                <w:sz w:val="24"/>
              </w:rPr>
              <w:t>Hall –</w:t>
            </w:r>
            <w:r>
              <w:rPr>
                <w:spacing w:val="-3"/>
                <w:sz w:val="24"/>
              </w:rPr>
              <w:t xml:space="preserve"> </w:t>
            </w:r>
            <w:r>
              <w:rPr>
                <w:sz w:val="24"/>
              </w:rPr>
              <w:t>dimensions</w:t>
            </w:r>
            <w:r>
              <w:rPr>
                <w:spacing w:val="-3"/>
                <w:sz w:val="24"/>
              </w:rPr>
              <w:t xml:space="preserve"> </w:t>
            </w:r>
            <w:r>
              <w:rPr>
                <w:sz w:val="24"/>
              </w:rPr>
              <w:t>of</w:t>
            </w:r>
            <w:r>
              <w:rPr>
                <w:spacing w:val="-1"/>
                <w:sz w:val="24"/>
              </w:rPr>
              <w:t xml:space="preserve"> </w:t>
            </w:r>
            <w:r>
              <w:rPr>
                <w:sz w:val="24"/>
              </w:rPr>
              <w:t>cross</w:t>
            </w:r>
            <w:r>
              <w:rPr>
                <w:spacing w:val="-2"/>
                <w:sz w:val="24"/>
              </w:rPr>
              <w:t xml:space="preserve"> </w:t>
            </w:r>
            <w:r>
              <w:rPr>
                <w:sz w:val="24"/>
              </w:rPr>
              <w:t xml:space="preserve">cultural </w:t>
            </w:r>
            <w:r>
              <w:rPr>
                <w:spacing w:val="-2"/>
                <w:sz w:val="24"/>
              </w:rPr>
              <w:t>values</w:t>
            </w:r>
          </w:p>
          <w:p w14:paraId="2EC1509C" w14:textId="77777777" w:rsidR="002F496C" w:rsidRDefault="002F496C" w:rsidP="002F496C">
            <w:pPr>
              <w:pStyle w:val="TableParagraph"/>
              <w:numPr>
                <w:ilvl w:val="0"/>
                <w:numId w:val="30"/>
              </w:numPr>
              <w:tabs>
                <w:tab w:val="left" w:pos="428"/>
                <w:tab w:val="left" w:pos="429"/>
              </w:tabs>
              <w:spacing w:before="0"/>
              <w:ind w:hanging="361"/>
              <w:jc w:val="left"/>
              <w:rPr>
                <w:sz w:val="24"/>
              </w:rPr>
            </w:pPr>
            <w:r>
              <w:rPr>
                <w:sz w:val="24"/>
              </w:rPr>
              <w:t>G.</w:t>
            </w:r>
            <w:r>
              <w:rPr>
                <w:spacing w:val="-5"/>
                <w:sz w:val="24"/>
              </w:rPr>
              <w:t xml:space="preserve"> </w:t>
            </w:r>
            <w:r>
              <w:rPr>
                <w:sz w:val="24"/>
              </w:rPr>
              <w:t>Hofstede</w:t>
            </w:r>
            <w:r>
              <w:rPr>
                <w:spacing w:val="-2"/>
                <w:sz w:val="24"/>
              </w:rPr>
              <w:t xml:space="preserve"> </w:t>
            </w:r>
            <w:r>
              <w:rPr>
                <w:sz w:val="24"/>
              </w:rPr>
              <w:t>–</w:t>
            </w:r>
            <w:r>
              <w:rPr>
                <w:spacing w:val="-3"/>
                <w:sz w:val="24"/>
              </w:rPr>
              <w:t xml:space="preserve"> </w:t>
            </w:r>
            <w:r>
              <w:rPr>
                <w:sz w:val="24"/>
              </w:rPr>
              <w:t>country</w:t>
            </w:r>
            <w:r>
              <w:rPr>
                <w:spacing w:val="-3"/>
                <w:sz w:val="24"/>
              </w:rPr>
              <w:t xml:space="preserve"> </w:t>
            </w:r>
            <w:r>
              <w:rPr>
                <w:sz w:val="24"/>
              </w:rPr>
              <w:t>specific</w:t>
            </w:r>
            <w:r>
              <w:rPr>
                <w:spacing w:val="-3"/>
                <w:sz w:val="24"/>
              </w:rPr>
              <w:t xml:space="preserve"> </w:t>
            </w:r>
            <w:r>
              <w:rPr>
                <w:sz w:val="24"/>
              </w:rPr>
              <w:t>differences</w:t>
            </w:r>
            <w:r>
              <w:rPr>
                <w:spacing w:val="-2"/>
                <w:sz w:val="24"/>
              </w:rPr>
              <w:t xml:space="preserve"> </w:t>
            </w:r>
            <w:r>
              <w:rPr>
                <w:sz w:val="24"/>
              </w:rPr>
              <w:t>in</w:t>
            </w:r>
            <w:r>
              <w:rPr>
                <w:spacing w:val="-2"/>
                <w:sz w:val="24"/>
              </w:rPr>
              <w:t xml:space="preserve"> </w:t>
            </w:r>
            <w:r>
              <w:rPr>
                <w:sz w:val="24"/>
              </w:rPr>
              <w:t>cultural</w:t>
            </w:r>
            <w:r>
              <w:rPr>
                <w:spacing w:val="-2"/>
                <w:sz w:val="24"/>
              </w:rPr>
              <w:t xml:space="preserve"> communication</w:t>
            </w:r>
          </w:p>
          <w:p w14:paraId="493E4D82" w14:textId="77777777" w:rsidR="002F496C" w:rsidRDefault="002F496C" w:rsidP="002F496C">
            <w:pPr>
              <w:pStyle w:val="TableParagraph"/>
              <w:numPr>
                <w:ilvl w:val="0"/>
                <w:numId w:val="30"/>
              </w:numPr>
              <w:tabs>
                <w:tab w:val="left" w:pos="428"/>
                <w:tab w:val="left" w:pos="429"/>
              </w:tabs>
              <w:spacing w:before="0"/>
              <w:ind w:hanging="361"/>
              <w:jc w:val="left"/>
              <w:rPr>
                <w:sz w:val="24"/>
              </w:rPr>
            </w:pPr>
            <w:r>
              <w:rPr>
                <w:sz w:val="24"/>
              </w:rPr>
              <w:t>F.</w:t>
            </w:r>
            <w:r>
              <w:rPr>
                <w:spacing w:val="-5"/>
                <w:sz w:val="24"/>
              </w:rPr>
              <w:t xml:space="preserve"> </w:t>
            </w:r>
            <w:r>
              <w:rPr>
                <w:sz w:val="24"/>
              </w:rPr>
              <w:t>Trompenaars</w:t>
            </w:r>
            <w:r>
              <w:rPr>
                <w:spacing w:val="-2"/>
                <w:sz w:val="24"/>
              </w:rPr>
              <w:t xml:space="preserve"> </w:t>
            </w:r>
            <w:r>
              <w:rPr>
                <w:sz w:val="24"/>
              </w:rPr>
              <w:t>–</w:t>
            </w:r>
            <w:r>
              <w:rPr>
                <w:spacing w:val="-2"/>
                <w:sz w:val="24"/>
              </w:rPr>
              <w:t xml:space="preserve"> </w:t>
            </w:r>
            <w:r>
              <w:rPr>
                <w:sz w:val="24"/>
              </w:rPr>
              <w:t>country</w:t>
            </w:r>
            <w:r>
              <w:rPr>
                <w:spacing w:val="-3"/>
                <w:sz w:val="24"/>
              </w:rPr>
              <w:t xml:space="preserve"> </w:t>
            </w:r>
            <w:r>
              <w:rPr>
                <w:sz w:val="24"/>
              </w:rPr>
              <w:t>specific</w:t>
            </w:r>
            <w:r>
              <w:rPr>
                <w:spacing w:val="-5"/>
                <w:sz w:val="24"/>
              </w:rPr>
              <w:t xml:space="preserve"> </w:t>
            </w:r>
            <w:r>
              <w:rPr>
                <w:sz w:val="24"/>
              </w:rPr>
              <w:t>differences</w:t>
            </w:r>
            <w:r>
              <w:rPr>
                <w:spacing w:val="-1"/>
                <w:sz w:val="24"/>
              </w:rPr>
              <w:t xml:space="preserve"> </w:t>
            </w:r>
            <w:r>
              <w:rPr>
                <w:sz w:val="24"/>
              </w:rPr>
              <w:t>in</w:t>
            </w:r>
            <w:r>
              <w:rPr>
                <w:spacing w:val="-2"/>
                <w:sz w:val="24"/>
              </w:rPr>
              <w:t xml:space="preserve"> </w:t>
            </w:r>
            <w:r>
              <w:rPr>
                <w:sz w:val="24"/>
              </w:rPr>
              <w:t>cultural</w:t>
            </w:r>
            <w:r>
              <w:rPr>
                <w:spacing w:val="-1"/>
                <w:sz w:val="24"/>
              </w:rPr>
              <w:t xml:space="preserve"> </w:t>
            </w:r>
            <w:r>
              <w:rPr>
                <w:spacing w:val="-2"/>
                <w:sz w:val="24"/>
              </w:rPr>
              <w:t>communication</w:t>
            </w:r>
          </w:p>
          <w:p w14:paraId="76305016" w14:textId="77777777" w:rsidR="002F496C" w:rsidRDefault="002F496C" w:rsidP="002F496C">
            <w:pPr>
              <w:pStyle w:val="TableParagraph"/>
              <w:numPr>
                <w:ilvl w:val="0"/>
                <w:numId w:val="30"/>
              </w:numPr>
              <w:tabs>
                <w:tab w:val="left" w:pos="428"/>
                <w:tab w:val="left" w:pos="429"/>
              </w:tabs>
              <w:spacing w:before="0"/>
              <w:ind w:hanging="361"/>
              <w:jc w:val="left"/>
              <w:rPr>
                <w:sz w:val="24"/>
              </w:rPr>
            </w:pPr>
            <w:r>
              <w:rPr>
                <w:sz w:val="24"/>
              </w:rPr>
              <w:t>Schwartz:</w:t>
            </w:r>
            <w:r>
              <w:rPr>
                <w:spacing w:val="-6"/>
                <w:sz w:val="24"/>
              </w:rPr>
              <w:t xml:space="preserve"> </w:t>
            </w:r>
            <w:r>
              <w:rPr>
                <w:sz w:val="24"/>
              </w:rPr>
              <w:t>European</w:t>
            </w:r>
            <w:r>
              <w:rPr>
                <w:spacing w:val="-3"/>
                <w:sz w:val="24"/>
              </w:rPr>
              <w:t xml:space="preserve"> </w:t>
            </w:r>
            <w:r>
              <w:rPr>
                <w:sz w:val="24"/>
              </w:rPr>
              <w:t>Organizations</w:t>
            </w:r>
            <w:r>
              <w:rPr>
                <w:spacing w:val="-6"/>
                <w:sz w:val="24"/>
              </w:rPr>
              <w:t xml:space="preserve"> </w:t>
            </w:r>
            <w:r>
              <w:rPr>
                <w:sz w:val="24"/>
              </w:rPr>
              <w:t>and</w:t>
            </w:r>
            <w:r>
              <w:rPr>
                <w:spacing w:val="-3"/>
                <w:sz w:val="24"/>
              </w:rPr>
              <w:t xml:space="preserve"> </w:t>
            </w:r>
            <w:r>
              <w:rPr>
                <w:sz w:val="24"/>
              </w:rPr>
              <w:t>Cultural</w:t>
            </w:r>
            <w:r>
              <w:rPr>
                <w:spacing w:val="-4"/>
                <w:sz w:val="24"/>
              </w:rPr>
              <w:t xml:space="preserve"> </w:t>
            </w:r>
            <w:r>
              <w:rPr>
                <w:spacing w:val="-2"/>
                <w:sz w:val="24"/>
              </w:rPr>
              <w:t>Values</w:t>
            </w:r>
          </w:p>
          <w:p w14:paraId="367D505B" w14:textId="77777777" w:rsidR="002F496C" w:rsidRDefault="002F496C" w:rsidP="0072477D">
            <w:pPr>
              <w:pStyle w:val="TableParagraph"/>
              <w:spacing w:before="11"/>
              <w:rPr>
                <w:b/>
                <w:sz w:val="23"/>
              </w:rPr>
            </w:pPr>
          </w:p>
          <w:p w14:paraId="00809059" w14:textId="77777777" w:rsidR="002F496C" w:rsidRDefault="002F496C" w:rsidP="0072477D">
            <w:pPr>
              <w:pStyle w:val="TableParagraph"/>
              <w:ind w:left="68"/>
              <w:rPr>
                <w:sz w:val="24"/>
              </w:rPr>
            </w:pPr>
            <w:r>
              <w:rPr>
                <w:sz w:val="24"/>
              </w:rPr>
              <w:t>Different</w:t>
            </w:r>
            <w:r>
              <w:rPr>
                <w:spacing w:val="-4"/>
                <w:sz w:val="24"/>
              </w:rPr>
              <w:t xml:space="preserve"> </w:t>
            </w:r>
            <w:r>
              <w:rPr>
                <w:spacing w:val="-2"/>
                <w:sz w:val="24"/>
              </w:rPr>
              <w:t>articles:</w:t>
            </w:r>
          </w:p>
          <w:p w14:paraId="5F2E5F47" w14:textId="77777777" w:rsidR="002F496C" w:rsidRDefault="002F496C" w:rsidP="002F496C">
            <w:pPr>
              <w:pStyle w:val="TableParagraph"/>
              <w:numPr>
                <w:ilvl w:val="0"/>
                <w:numId w:val="30"/>
              </w:numPr>
              <w:tabs>
                <w:tab w:val="left" w:pos="428"/>
                <w:tab w:val="left" w:pos="429"/>
              </w:tabs>
              <w:ind w:left="428" w:right="866"/>
              <w:jc w:val="left"/>
              <w:rPr>
                <w:sz w:val="24"/>
              </w:rPr>
            </w:pPr>
            <w:r>
              <w:rPr>
                <w:sz w:val="24"/>
              </w:rPr>
              <w:t>Smith-Dugan-Trompenaars</w:t>
            </w:r>
            <w:r>
              <w:rPr>
                <w:spacing w:val="-3"/>
                <w:sz w:val="24"/>
              </w:rPr>
              <w:t xml:space="preserve"> </w:t>
            </w:r>
            <w:r>
              <w:rPr>
                <w:sz w:val="24"/>
              </w:rPr>
              <w:t>/</w:t>
            </w:r>
            <w:r>
              <w:rPr>
                <w:spacing w:val="-4"/>
                <w:sz w:val="24"/>
              </w:rPr>
              <w:t xml:space="preserve"> </w:t>
            </w:r>
            <w:r>
              <w:rPr>
                <w:sz w:val="24"/>
              </w:rPr>
              <w:t>Aycan</w:t>
            </w:r>
            <w:r>
              <w:rPr>
                <w:spacing w:val="-5"/>
                <w:sz w:val="24"/>
              </w:rPr>
              <w:t xml:space="preserve"> </w:t>
            </w:r>
            <w:r>
              <w:rPr>
                <w:sz w:val="24"/>
              </w:rPr>
              <w:t>/</w:t>
            </w:r>
            <w:r>
              <w:rPr>
                <w:spacing w:val="-6"/>
                <w:sz w:val="24"/>
              </w:rPr>
              <w:t xml:space="preserve"> </w:t>
            </w:r>
            <w:r>
              <w:rPr>
                <w:sz w:val="24"/>
              </w:rPr>
              <w:t>Cagliano</w:t>
            </w:r>
            <w:r>
              <w:rPr>
                <w:spacing w:val="-5"/>
                <w:sz w:val="24"/>
              </w:rPr>
              <w:t xml:space="preserve"> </w:t>
            </w:r>
            <w:r>
              <w:rPr>
                <w:sz w:val="24"/>
              </w:rPr>
              <w:t>/</w:t>
            </w:r>
            <w:r>
              <w:rPr>
                <w:spacing w:val="-4"/>
                <w:sz w:val="24"/>
              </w:rPr>
              <w:t xml:space="preserve"> </w:t>
            </w:r>
            <w:r>
              <w:rPr>
                <w:sz w:val="24"/>
              </w:rPr>
              <w:t>Kasser</w:t>
            </w:r>
            <w:r>
              <w:rPr>
                <w:spacing w:val="-4"/>
                <w:sz w:val="24"/>
              </w:rPr>
              <w:t xml:space="preserve"> </w:t>
            </w:r>
            <w:r>
              <w:rPr>
                <w:sz w:val="24"/>
              </w:rPr>
              <w:t>/</w:t>
            </w:r>
            <w:r>
              <w:rPr>
                <w:spacing w:val="-4"/>
                <w:sz w:val="24"/>
              </w:rPr>
              <w:t xml:space="preserve"> </w:t>
            </w:r>
            <w:r>
              <w:rPr>
                <w:sz w:val="24"/>
              </w:rPr>
              <w:t>Basabe</w:t>
            </w:r>
            <w:r>
              <w:rPr>
                <w:spacing w:val="-6"/>
                <w:sz w:val="24"/>
              </w:rPr>
              <w:t xml:space="preserve"> </w:t>
            </w:r>
            <w:r>
              <w:rPr>
                <w:sz w:val="24"/>
              </w:rPr>
              <w:t>/ Schwartz-Smith-Peterson studies and beyond</w:t>
            </w:r>
          </w:p>
        </w:tc>
        <w:tc>
          <w:tcPr>
            <w:tcW w:w="1373" w:type="dxa"/>
          </w:tcPr>
          <w:p w14:paraId="110A026F" w14:textId="77777777" w:rsidR="002F496C" w:rsidRDefault="002F496C" w:rsidP="0072477D">
            <w:pPr>
              <w:pStyle w:val="TableParagraph"/>
              <w:ind w:left="68" w:right="174"/>
              <w:rPr>
                <w:i/>
                <w:sz w:val="24"/>
              </w:rPr>
            </w:pPr>
            <w:r>
              <w:rPr>
                <w:spacing w:val="-2"/>
                <w:sz w:val="24"/>
              </w:rPr>
              <w:t xml:space="preserve">Discussion: </w:t>
            </w:r>
            <w:r>
              <w:rPr>
                <w:i/>
                <w:spacing w:val="-2"/>
                <w:sz w:val="24"/>
              </w:rPr>
              <w:t xml:space="preserve">Cross- cultural Dimensions </w:t>
            </w:r>
            <w:r>
              <w:rPr>
                <w:i/>
                <w:spacing w:val="-4"/>
                <w:sz w:val="24"/>
              </w:rPr>
              <w:t xml:space="preserve">Based </w:t>
            </w:r>
            <w:r>
              <w:rPr>
                <w:i/>
                <w:spacing w:val="-2"/>
                <w:sz w:val="24"/>
              </w:rPr>
              <w:t>Studies Covering Different Countries</w:t>
            </w:r>
          </w:p>
        </w:tc>
      </w:tr>
      <w:tr w:rsidR="002F496C" w:rsidRPr="00BF2BB8" w14:paraId="538C73DE" w14:textId="77777777" w:rsidTr="0072477D">
        <w:trPr>
          <w:trHeight w:val="3223"/>
        </w:trPr>
        <w:tc>
          <w:tcPr>
            <w:tcW w:w="992" w:type="dxa"/>
          </w:tcPr>
          <w:p w14:paraId="14565FA9" w14:textId="77777777" w:rsidR="002F496C" w:rsidRDefault="002F496C" w:rsidP="0072477D">
            <w:pPr>
              <w:pStyle w:val="TableParagraph"/>
              <w:rPr>
                <w:b/>
                <w:sz w:val="24"/>
              </w:rPr>
            </w:pPr>
          </w:p>
          <w:p w14:paraId="50A09CE7" w14:textId="77777777" w:rsidR="002F496C" w:rsidRDefault="002F496C" w:rsidP="0072477D">
            <w:pPr>
              <w:pStyle w:val="TableParagraph"/>
              <w:rPr>
                <w:b/>
                <w:sz w:val="24"/>
              </w:rPr>
            </w:pPr>
          </w:p>
          <w:p w14:paraId="3CB020D6" w14:textId="77777777" w:rsidR="002F496C" w:rsidRDefault="002F496C" w:rsidP="0072477D">
            <w:pPr>
              <w:pStyle w:val="TableParagraph"/>
              <w:rPr>
                <w:b/>
                <w:sz w:val="24"/>
              </w:rPr>
            </w:pPr>
          </w:p>
          <w:p w14:paraId="4BE88031" w14:textId="77777777" w:rsidR="002F496C" w:rsidRDefault="002F496C" w:rsidP="0072477D">
            <w:pPr>
              <w:pStyle w:val="TableParagraph"/>
              <w:spacing w:before="11"/>
              <w:rPr>
                <w:b/>
              </w:rPr>
            </w:pPr>
          </w:p>
          <w:p w14:paraId="318AB876" w14:textId="77777777" w:rsidR="002F496C" w:rsidRDefault="002F496C" w:rsidP="0072477D">
            <w:pPr>
              <w:pStyle w:val="TableParagraph"/>
              <w:ind w:left="69"/>
              <w:rPr>
                <w:sz w:val="24"/>
              </w:rPr>
            </w:pPr>
            <w:r>
              <w:rPr>
                <w:sz w:val="24"/>
              </w:rPr>
              <w:t>Day</w:t>
            </w:r>
            <w:r>
              <w:rPr>
                <w:spacing w:val="1"/>
                <w:sz w:val="24"/>
              </w:rPr>
              <w:t xml:space="preserve"> </w:t>
            </w:r>
            <w:r>
              <w:rPr>
                <w:spacing w:val="-10"/>
                <w:sz w:val="24"/>
              </w:rPr>
              <w:t>4</w:t>
            </w:r>
          </w:p>
          <w:p w14:paraId="31D3467C" w14:textId="7389004C" w:rsidR="002F496C" w:rsidRDefault="002F496C" w:rsidP="0072477D">
            <w:pPr>
              <w:pStyle w:val="TableParagraph"/>
              <w:spacing w:before="160"/>
              <w:ind w:left="69"/>
              <w:rPr>
                <w:sz w:val="24"/>
              </w:rPr>
            </w:pPr>
            <w:r>
              <w:rPr>
                <w:spacing w:val="-2"/>
                <w:sz w:val="24"/>
              </w:rPr>
              <w:t>0</w:t>
            </w:r>
            <w:r w:rsidR="00181D06">
              <w:rPr>
                <w:spacing w:val="-2"/>
                <w:sz w:val="24"/>
              </w:rPr>
              <w:t>3</w:t>
            </w:r>
            <w:r>
              <w:rPr>
                <w:spacing w:val="-2"/>
                <w:sz w:val="24"/>
              </w:rPr>
              <w:t>.10.2</w:t>
            </w:r>
            <w:r w:rsidR="00181D06">
              <w:rPr>
                <w:spacing w:val="-2"/>
                <w:sz w:val="24"/>
              </w:rPr>
              <w:t>4</w:t>
            </w:r>
          </w:p>
        </w:tc>
        <w:tc>
          <w:tcPr>
            <w:tcW w:w="7653" w:type="dxa"/>
          </w:tcPr>
          <w:p w14:paraId="1143BEB1" w14:textId="77777777" w:rsidR="002F496C" w:rsidRDefault="002F496C" w:rsidP="0072477D">
            <w:pPr>
              <w:pStyle w:val="TableParagraph"/>
              <w:ind w:left="68"/>
              <w:rPr>
                <w:i/>
                <w:sz w:val="24"/>
              </w:rPr>
            </w:pPr>
            <w:r>
              <w:rPr>
                <w:i/>
                <w:sz w:val="24"/>
                <w:u w:val="single"/>
              </w:rPr>
              <w:t>Intercultural</w:t>
            </w:r>
            <w:r>
              <w:rPr>
                <w:i/>
                <w:spacing w:val="-5"/>
                <w:sz w:val="24"/>
                <w:u w:val="single"/>
              </w:rPr>
              <w:t xml:space="preserve"> </w:t>
            </w:r>
            <w:r>
              <w:rPr>
                <w:i/>
                <w:sz w:val="24"/>
                <w:u w:val="single"/>
              </w:rPr>
              <w:t>Communication</w:t>
            </w:r>
            <w:r>
              <w:rPr>
                <w:i/>
                <w:spacing w:val="-5"/>
                <w:sz w:val="24"/>
                <w:u w:val="single"/>
              </w:rPr>
              <w:t xml:space="preserve"> </w:t>
            </w:r>
            <w:r>
              <w:rPr>
                <w:i/>
                <w:spacing w:val="-2"/>
                <w:sz w:val="24"/>
                <w:u w:val="single"/>
              </w:rPr>
              <w:t>Pittfalls</w:t>
            </w:r>
          </w:p>
          <w:p w14:paraId="6EF75641" w14:textId="77777777" w:rsidR="002F496C" w:rsidRDefault="002F496C" w:rsidP="002F496C">
            <w:pPr>
              <w:pStyle w:val="TableParagraph"/>
              <w:numPr>
                <w:ilvl w:val="0"/>
                <w:numId w:val="29"/>
              </w:numPr>
              <w:tabs>
                <w:tab w:val="left" w:pos="428"/>
                <w:tab w:val="left" w:pos="429"/>
              </w:tabs>
              <w:spacing w:before="0"/>
              <w:ind w:hanging="361"/>
              <w:jc w:val="left"/>
              <w:rPr>
                <w:sz w:val="24"/>
              </w:rPr>
            </w:pPr>
            <w:r>
              <w:rPr>
                <w:sz w:val="24"/>
              </w:rPr>
              <w:t>Stereotypes</w:t>
            </w:r>
            <w:r>
              <w:rPr>
                <w:spacing w:val="-3"/>
                <w:sz w:val="24"/>
              </w:rPr>
              <w:t xml:space="preserve"> </w:t>
            </w:r>
            <w:r>
              <w:rPr>
                <w:sz w:val="24"/>
              </w:rPr>
              <w:t>– cliches</w:t>
            </w:r>
            <w:r>
              <w:rPr>
                <w:spacing w:val="-2"/>
                <w:sz w:val="24"/>
              </w:rPr>
              <w:t xml:space="preserve"> </w:t>
            </w:r>
            <w:r>
              <w:rPr>
                <w:sz w:val="24"/>
              </w:rPr>
              <w:t>in</w:t>
            </w:r>
            <w:r>
              <w:rPr>
                <w:spacing w:val="-3"/>
                <w:sz w:val="24"/>
              </w:rPr>
              <w:t xml:space="preserve"> </w:t>
            </w:r>
            <w:r>
              <w:rPr>
                <w:sz w:val="24"/>
              </w:rPr>
              <w:t>minds</w:t>
            </w:r>
            <w:r>
              <w:rPr>
                <w:spacing w:val="-1"/>
                <w:sz w:val="24"/>
              </w:rPr>
              <w:t xml:space="preserve"> </w:t>
            </w:r>
            <w:r>
              <w:rPr>
                <w:sz w:val="24"/>
              </w:rPr>
              <w:t>as</w:t>
            </w:r>
            <w:r>
              <w:rPr>
                <w:spacing w:val="-2"/>
                <w:sz w:val="24"/>
              </w:rPr>
              <w:t xml:space="preserve"> barriers</w:t>
            </w:r>
          </w:p>
          <w:p w14:paraId="21B4E02B" w14:textId="77777777" w:rsidR="002F496C" w:rsidRDefault="002F496C" w:rsidP="002F496C">
            <w:pPr>
              <w:pStyle w:val="TableParagraph"/>
              <w:numPr>
                <w:ilvl w:val="0"/>
                <w:numId w:val="29"/>
              </w:numPr>
              <w:tabs>
                <w:tab w:val="left" w:pos="428"/>
                <w:tab w:val="left" w:pos="429"/>
              </w:tabs>
              <w:spacing w:before="0"/>
              <w:ind w:hanging="361"/>
              <w:jc w:val="left"/>
              <w:rPr>
                <w:sz w:val="24"/>
              </w:rPr>
            </w:pPr>
            <w:r>
              <w:rPr>
                <w:sz w:val="24"/>
              </w:rPr>
              <w:t>Communication</w:t>
            </w:r>
            <w:r>
              <w:rPr>
                <w:spacing w:val="-3"/>
                <w:sz w:val="24"/>
              </w:rPr>
              <w:t xml:space="preserve"> </w:t>
            </w:r>
            <w:r>
              <w:rPr>
                <w:sz w:val="24"/>
              </w:rPr>
              <w:t>styles</w:t>
            </w:r>
            <w:r>
              <w:rPr>
                <w:spacing w:val="1"/>
                <w:sz w:val="24"/>
              </w:rPr>
              <w:t xml:space="preserve"> </w:t>
            </w:r>
            <w:r>
              <w:rPr>
                <w:sz w:val="24"/>
              </w:rPr>
              <w:t>–</w:t>
            </w:r>
            <w:r>
              <w:rPr>
                <w:spacing w:val="-6"/>
                <w:sz w:val="24"/>
              </w:rPr>
              <w:t xml:space="preserve"> </w:t>
            </w:r>
            <w:r>
              <w:rPr>
                <w:sz w:val="24"/>
              </w:rPr>
              <w:t>coding</w:t>
            </w:r>
            <w:r>
              <w:rPr>
                <w:spacing w:val="-2"/>
                <w:sz w:val="24"/>
              </w:rPr>
              <w:t xml:space="preserve"> </w:t>
            </w:r>
            <w:r>
              <w:rPr>
                <w:sz w:val="24"/>
              </w:rPr>
              <w:t>and</w:t>
            </w:r>
            <w:r>
              <w:rPr>
                <w:spacing w:val="-2"/>
                <w:sz w:val="24"/>
              </w:rPr>
              <w:t xml:space="preserve"> decoding</w:t>
            </w:r>
          </w:p>
          <w:p w14:paraId="3308A278" w14:textId="77777777" w:rsidR="002F496C" w:rsidRDefault="002F496C" w:rsidP="002F496C">
            <w:pPr>
              <w:pStyle w:val="TableParagraph"/>
              <w:numPr>
                <w:ilvl w:val="0"/>
                <w:numId w:val="29"/>
              </w:numPr>
              <w:tabs>
                <w:tab w:val="left" w:pos="428"/>
                <w:tab w:val="left" w:pos="429"/>
              </w:tabs>
              <w:spacing w:before="0"/>
              <w:ind w:hanging="361"/>
              <w:jc w:val="left"/>
              <w:rPr>
                <w:sz w:val="24"/>
              </w:rPr>
            </w:pPr>
            <w:r>
              <w:rPr>
                <w:sz w:val="24"/>
              </w:rPr>
              <w:t>Divergence</w:t>
            </w:r>
            <w:r>
              <w:rPr>
                <w:spacing w:val="-7"/>
                <w:sz w:val="24"/>
              </w:rPr>
              <w:t xml:space="preserve"> </w:t>
            </w:r>
            <w:r>
              <w:rPr>
                <w:sz w:val="24"/>
              </w:rPr>
              <w:t>in</w:t>
            </w:r>
            <w:r>
              <w:rPr>
                <w:spacing w:val="-4"/>
                <w:sz w:val="24"/>
              </w:rPr>
              <w:t xml:space="preserve"> </w:t>
            </w:r>
            <w:r>
              <w:rPr>
                <w:sz w:val="24"/>
              </w:rPr>
              <w:t>speech,</w:t>
            </w:r>
            <w:r>
              <w:rPr>
                <w:spacing w:val="-2"/>
                <w:sz w:val="24"/>
              </w:rPr>
              <w:t xml:space="preserve"> </w:t>
            </w:r>
            <w:r>
              <w:rPr>
                <w:sz w:val="24"/>
              </w:rPr>
              <w:t>language,</w:t>
            </w:r>
            <w:r>
              <w:rPr>
                <w:spacing w:val="-5"/>
                <w:sz w:val="24"/>
              </w:rPr>
              <w:t xml:space="preserve"> </w:t>
            </w:r>
            <w:r>
              <w:rPr>
                <w:sz w:val="24"/>
              </w:rPr>
              <w:t>perceptions</w:t>
            </w:r>
            <w:r>
              <w:rPr>
                <w:spacing w:val="-4"/>
                <w:sz w:val="24"/>
              </w:rPr>
              <w:t xml:space="preserve"> </w:t>
            </w:r>
            <w:r>
              <w:rPr>
                <w:sz w:val="24"/>
              </w:rPr>
              <w:t>of</w:t>
            </w:r>
            <w:r>
              <w:rPr>
                <w:spacing w:val="-1"/>
                <w:sz w:val="24"/>
              </w:rPr>
              <w:t xml:space="preserve"> </w:t>
            </w:r>
            <w:r>
              <w:rPr>
                <w:sz w:val="24"/>
              </w:rPr>
              <w:t>same</w:t>
            </w:r>
            <w:r>
              <w:rPr>
                <w:spacing w:val="-1"/>
                <w:sz w:val="24"/>
              </w:rPr>
              <w:t xml:space="preserve"> </w:t>
            </w:r>
            <w:r>
              <w:rPr>
                <w:spacing w:val="-2"/>
                <w:sz w:val="24"/>
              </w:rPr>
              <w:t>words</w:t>
            </w:r>
          </w:p>
          <w:p w14:paraId="6D4DAF0E" w14:textId="77777777" w:rsidR="002F496C" w:rsidRDefault="002F496C" w:rsidP="002F496C">
            <w:pPr>
              <w:pStyle w:val="TableParagraph"/>
              <w:numPr>
                <w:ilvl w:val="0"/>
                <w:numId w:val="29"/>
              </w:numPr>
              <w:tabs>
                <w:tab w:val="left" w:pos="428"/>
                <w:tab w:val="left" w:pos="429"/>
              </w:tabs>
              <w:spacing w:before="0"/>
              <w:ind w:hanging="361"/>
              <w:jc w:val="left"/>
              <w:rPr>
                <w:sz w:val="24"/>
              </w:rPr>
            </w:pPr>
            <w:r>
              <w:rPr>
                <w:sz w:val="24"/>
              </w:rPr>
              <w:t>Cultural</w:t>
            </w:r>
            <w:r>
              <w:rPr>
                <w:spacing w:val="-5"/>
                <w:sz w:val="24"/>
              </w:rPr>
              <w:t xml:space="preserve"> </w:t>
            </w:r>
            <w:r>
              <w:rPr>
                <w:sz w:val="24"/>
              </w:rPr>
              <w:t>standards</w:t>
            </w:r>
            <w:r>
              <w:rPr>
                <w:spacing w:val="-3"/>
                <w:sz w:val="24"/>
              </w:rPr>
              <w:t xml:space="preserve"> </w:t>
            </w:r>
            <w:r>
              <w:rPr>
                <w:sz w:val="24"/>
              </w:rPr>
              <w:t>/</w:t>
            </w:r>
            <w:r>
              <w:rPr>
                <w:spacing w:val="-1"/>
                <w:sz w:val="24"/>
              </w:rPr>
              <w:t xml:space="preserve"> </w:t>
            </w:r>
            <w:r>
              <w:rPr>
                <w:sz w:val="24"/>
              </w:rPr>
              <w:t>greeting</w:t>
            </w:r>
            <w:r>
              <w:rPr>
                <w:spacing w:val="-5"/>
                <w:sz w:val="24"/>
              </w:rPr>
              <w:t xml:space="preserve"> </w:t>
            </w:r>
            <w:r>
              <w:rPr>
                <w:sz w:val="24"/>
              </w:rPr>
              <w:t>/</w:t>
            </w:r>
            <w:r>
              <w:rPr>
                <w:spacing w:val="-1"/>
                <w:sz w:val="24"/>
              </w:rPr>
              <w:t xml:space="preserve"> </w:t>
            </w:r>
            <w:r>
              <w:rPr>
                <w:sz w:val="24"/>
              </w:rPr>
              <w:t>conversation</w:t>
            </w:r>
            <w:r>
              <w:rPr>
                <w:spacing w:val="-1"/>
                <w:sz w:val="24"/>
              </w:rPr>
              <w:t xml:space="preserve"> </w:t>
            </w:r>
            <w:r>
              <w:rPr>
                <w:sz w:val="24"/>
              </w:rPr>
              <w:t>rituals</w:t>
            </w:r>
            <w:r>
              <w:rPr>
                <w:spacing w:val="-3"/>
                <w:sz w:val="24"/>
              </w:rPr>
              <w:t xml:space="preserve"> </w:t>
            </w:r>
            <w:r>
              <w:rPr>
                <w:sz w:val="24"/>
              </w:rPr>
              <w:t>/</w:t>
            </w:r>
            <w:r>
              <w:rPr>
                <w:spacing w:val="-1"/>
                <w:sz w:val="24"/>
              </w:rPr>
              <w:t xml:space="preserve"> </w:t>
            </w:r>
            <w:r>
              <w:rPr>
                <w:spacing w:val="-2"/>
                <w:sz w:val="24"/>
              </w:rPr>
              <w:t>etiquette</w:t>
            </w:r>
          </w:p>
          <w:p w14:paraId="5841A7A4" w14:textId="77777777" w:rsidR="002F496C" w:rsidRDefault="002F496C" w:rsidP="0072477D">
            <w:pPr>
              <w:pStyle w:val="TableParagraph"/>
              <w:spacing w:before="11"/>
              <w:rPr>
                <w:b/>
                <w:sz w:val="23"/>
              </w:rPr>
            </w:pPr>
          </w:p>
          <w:p w14:paraId="69C92CA5" w14:textId="77777777" w:rsidR="002F496C" w:rsidRDefault="002F496C" w:rsidP="0072477D">
            <w:pPr>
              <w:pStyle w:val="TableParagraph"/>
              <w:ind w:left="68"/>
              <w:rPr>
                <w:i/>
                <w:sz w:val="24"/>
              </w:rPr>
            </w:pPr>
            <w:r>
              <w:rPr>
                <w:i/>
                <w:sz w:val="24"/>
                <w:u w:val="single"/>
              </w:rPr>
              <w:t>Cultural</w:t>
            </w:r>
            <w:r>
              <w:rPr>
                <w:i/>
                <w:spacing w:val="-3"/>
                <w:sz w:val="24"/>
                <w:u w:val="single"/>
              </w:rPr>
              <w:t xml:space="preserve"> </w:t>
            </w:r>
            <w:r>
              <w:rPr>
                <w:i/>
                <w:sz w:val="24"/>
                <w:u w:val="single"/>
              </w:rPr>
              <w:t>Dimensions</w:t>
            </w:r>
            <w:r>
              <w:rPr>
                <w:i/>
                <w:spacing w:val="-1"/>
                <w:sz w:val="24"/>
                <w:u w:val="single"/>
              </w:rPr>
              <w:t xml:space="preserve"> </w:t>
            </w:r>
            <w:r>
              <w:rPr>
                <w:i/>
                <w:sz w:val="24"/>
                <w:u w:val="single"/>
              </w:rPr>
              <w:t>in</w:t>
            </w:r>
            <w:r>
              <w:rPr>
                <w:i/>
                <w:spacing w:val="-4"/>
                <w:sz w:val="24"/>
                <w:u w:val="single"/>
              </w:rPr>
              <w:t xml:space="preserve"> </w:t>
            </w:r>
            <w:r>
              <w:rPr>
                <w:i/>
                <w:sz w:val="24"/>
                <w:u w:val="single"/>
              </w:rPr>
              <w:t>Different</w:t>
            </w:r>
            <w:r>
              <w:rPr>
                <w:i/>
                <w:spacing w:val="-3"/>
                <w:sz w:val="24"/>
                <w:u w:val="single"/>
              </w:rPr>
              <w:t xml:space="preserve"> </w:t>
            </w:r>
            <w:r>
              <w:rPr>
                <w:i/>
                <w:spacing w:val="-2"/>
                <w:sz w:val="24"/>
                <w:u w:val="single"/>
              </w:rPr>
              <w:t>Markets</w:t>
            </w:r>
          </w:p>
          <w:p w14:paraId="65C2AF9F" w14:textId="77777777" w:rsidR="002F496C" w:rsidRDefault="002F496C" w:rsidP="002F496C">
            <w:pPr>
              <w:pStyle w:val="TableParagraph"/>
              <w:numPr>
                <w:ilvl w:val="0"/>
                <w:numId w:val="29"/>
              </w:numPr>
              <w:tabs>
                <w:tab w:val="left" w:pos="428"/>
                <w:tab w:val="left" w:pos="429"/>
              </w:tabs>
              <w:spacing w:before="0"/>
              <w:ind w:hanging="361"/>
              <w:jc w:val="left"/>
              <w:rPr>
                <w:sz w:val="24"/>
              </w:rPr>
            </w:pPr>
            <w:r>
              <w:rPr>
                <w:sz w:val="24"/>
              </w:rPr>
              <w:t>A</w:t>
            </w:r>
            <w:r>
              <w:rPr>
                <w:spacing w:val="-1"/>
                <w:sz w:val="24"/>
              </w:rPr>
              <w:t xml:space="preserve"> </w:t>
            </w:r>
            <w:r>
              <w:rPr>
                <w:sz w:val="24"/>
              </w:rPr>
              <w:t>focus</w:t>
            </w:r>
            <w:r>
              <w:rPr>
                <w:spacing w:val="-4"/>
                <w:sz w:val="24"/>
              </w:rPr>
              <w:t xml:space="preserve"> </w:t>
            </w:r>
            <w:r>
              <w:rPr>
                <w:sz w:val="24"/>
              </w:rPr>
              <w:t>on</w:t>
            </w:r>
            <w:r>
              <w:rPr>
                <w:spacing w:val="-3"/>
                <w:sz w:val="24"/>
              </w:rPr>
              <w:t xml:space="preserve"> </w:t>
            </w:r>
            <w:r>
              <w:rPr>
                <w:sz w:val="24"/>
              </w:rPr>
              <w:t>the</w:t>
            </w:r>
            <w:r>
              <w:rPr>
                <w:spacing w:val="-1"/>
                <w:sz w:val="24"/>
              </w:rPr>
              <w:t xml:space="preserve"> </w:t>
            </w:r>
            <w:r>
              <w:rPr>
                <w:sz w:val="24"/>
              </w:rPr>
              <w:t>student’s</w:t>
            </w:r>
            <w:r>
              <w:rPr>
                <w:spacing w:val="-4"/>
                <w:sz w:val="24"/>
              </w:rPr>
              <w:t xml:space="preserve"> </w:t>
            </w:r>
            <w:r>
              <w:rPr>
                <w:sz w:val="24"/>
              </w:rPr>
              <w:t>own</w:t>
            </w:r>
            <w:r>
              <w:rPr>
                <w:spacing w:val="-3"/>
                <w:sz w:val="24"/>
              </w:rPr>
              <w:t xml:space="preserve"> </w:t>
            </w:r>
            <w:r>
              <w:rPr>
                <w:sz w:val="24"/>
              </w:rPr>
              <w:t>cultures</w:t>
            </w:r>
            <w:r>
              <w:rPr>
                <w:spacing w:val="-1"/>
                <w:sz w:val="24"/>
              </w:rPr>
              <w:t xml:space="preserve"> </w:t>
            </w:r>
            <w:r>
              <w:rPr>
                <w:sz w:val="24"/>
              </w:rPr>
              <w:t>and</w:t>
            </w:r>
            <w:r>
              <w:rPr>
                <w:spacing w:val="-3"/>
                <w:sz w:val="24"/>
              </w:rPr>
              <w:t xml:space="preserve"> </w:t>
            </w:r>
            <w:r>
              <w:rPr>
                <w:sz w:val="24"/>
              </w:rPr>
              <w:t xml:space="preserve">leadership </w:t>
            </w:r>
            <w:r>
              <w:rPr>
                <w:spacing w:val="-2"/>
                <w:sz w:val="24"/>
              </w:rPr>
              <w:t>styles</w:t>
            </w:r>
          </w:p>
          <w:p w14:paraId="78D8665D" w14:textId="77777777" w:rsidR="002F496C" w:rsidRDefault="002F496C" w:rsidP="0072477D">
            <w:pPr>
              <w:pStyle w:val="TableParagraph"/>
              <w:spacing w:before="11"/>
              <w:rPr>
                <w:b/>
                <w:sz w:val="23"/>
              </w:rPr>
            </w:pPr>
          </w:p>
          <w:p w14:paraId="20DBE470" w14:textId="77777777" w:rsidR="002F496C" w:rsidRDefault="002F496C" w:rsidP="0072477D">
            <w:pPr>
              <w:pStyle w:val="TableParagraph"/>
              <w:ind w:left="68"/>
              <w:rPr>
                <w:i/>
                <w:sz w:val="24"/>
              </w:rPr>
            </w:pPr>
            <w:r>
              <w:rPr>
                <w:i/>
                <w:sz w:val="24"/>
                <w:u w:val="single"/>
              </w:rPr>
              <w:t>Comparison</w:t>
            </w:r>
            <w:r>
              <w:rPr>
                <w:i/>
                <w:spacing w:val="-5"/>
                <w:sz w:val="24"/>
                <w:u w:val="single"/>
              </w:rPr>
              <w:t xml:space="preserve"> </w:t>
            </w:r>
            <w:r>
              <w:rPr>
                <w:i/>
                <w:sz w:val="24"/>
                <w:u w:val="single"/>
              </w:rPr>
              <w:t>of</w:t>
            </w:r>
            <w:r>
              <w:rPr>
                <w:i/>
                <w:spacing w:val="-3"/>
                <w:sz w:val="24"/>
                <w:u w:val="single"/>
              </w:rPr>
              <w:t xml:space="preserve"> </w:t>
            </w:r>
            <w:r>
              <w:rPr>
                <w:i/>
                <w:sz w:val="24"/>
                <w:u w:val="single"/>
              </w:rPr>
              <w:t>European</w:t>
            </w:r>
            <w:r>
              <w:rPr>
                <w:i/>
                <w:spacing w:val="-3"/>
                <w:sz w:val="24"/>
                <w:u w:val="single"/>
              </w:rPr>
              <w:t xml:space="preserve"> </w:t>
            </w:r>
            <w:r>
              <w:rPr>
                <w:i/>
                <w:spacing w:val="-2"/>
                <w:sz w:val="24"/>
                <w:u w:val="single"/>
              </w:rPr>
              <w:t>Regions</w:t>
            </w:r>
          </w:p>
          <w:p w14:paraId="2ED770D5" w14:textId="77777777" w:rsidR="002F496C" w:rsidRDefault="002F496C" w:rsidP="0072477D">
            <w:pPr>
              <w:pStyle w:val="TableParagraph"/>
              <w:spacing w:line="273" w:lineRule="exact"/>
              <w:ind w:left="68"/>
              <w:rPr>
                <w:sz w:val="24"/>
              </w:rPr>
            </w:pPr>
            <w:r>
              <w:rPr>
                <w:sz w:val="24"/>
              </w:rPr>
              <w:t>Review</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Basic</w:t>
            </w:r>
            <w:r>
              <w:rPr>
                <w:spacing w:val="-4"/>
                <w:sz w:val="24"/>
              </w:rPr>
              <w:t xml:space="preserve"> </w:t>
            </w:r>
            <w:r>
              <w:rPr>
                <w:sz w:val="24"/>
              </w:rPr>
              <w:t>Concepts</w:t>
            </w:r>
            <w:r>
              <w:rPr>
                <w:spacing w:val="-1"/>
                <w:sz w:val="24"/>
              </w:rPr>
              <w:t xml:space="preserve"> </w:t>
            </w:r>
            <w:r>
              <w:rPr>
                <w:sz w:val="24"/>
              </w:rPr>
              <w:t>+</w:t>
            </w:r>
            <w:r>
              <w:rPr>
                <w:spacing w:val="-1"/>
                <w:sz w:val="24"/>
              </w:rPr>
              <w:t xml:space="preserve"> </w:t>
            </w:r>
            <w:r>
              <w:rPr>
                <w:sz w:val="24"/>
              </w:rPr>
              <w:t>Focus</w:t>
            </w:r>
            <w:r>
              <w:rPr>
                <w:spacing w:val="-2"/>
                <w:sz w:val="24"/>
              </w:rPr>
              <w:t xml:space="preserve"> </w:t>
            </w:r>
            <w:r>
              <w:rPr>
                <w:sz w:val="24"/>
              </w:rPr>
              <w:t>on Questions</w:t>
            </w:r>
            <w:r>
              <w:rPr>
                <w:spacing w:val="-2"/>
                <w:sz w:val="24"/>
              </w:rPr>
              <w:t xml:space="preserve"> </w:t>
            </w:r>
            <w:r>
              <w:rPr>
                <w:sz w:val="24"/>
              </w:rPr>
              <w:t xml:space="preserve">about </w:t>
            </w:r>
            <w:r>
              <w:rPr>
                <w:spacing w:val="-2"/>
                <w:sz w:val="24"/>
              </w:rPr>
              <w:t>Presentations</w:t>
            </w:r>
          </w:p>
        </w:tc>
        <w:tc>
          <w:tcPr>
            <w:tcW w:w="1373" w:type="dxa"/>
          </w:tcPr>
          <w:p w14:paraId="1A10748C" w14:textId="77777777" w:rsidR="002F496C" w:rsidRDefault="002F496C" w:rsidP="0072477D">
            <w:pPr>
              <w:pStyle w:val="TableParagraph"/>
              <w:rPr>
                <w:b/>
                <w:sz w:val="24"/>
              </w:rPr>
            </w:pPr>
          </w:p>
          <w:p w14:paraId="0453D82F" w14:textId="77777777" w:rsidR="002F496C" w:rsidRDefault="002F496C" w:rsidP="0072477D">
            <w:pPr>
              <w:pStyle w:val="TableParagraph"/>
              <w:ind w:left="68" w:right="68"/>
              <w:rPr>
                <w:i/>
                <w:sz w:val="24"/>
              </w:rPr>
            </w:pPr>
            <w:r>
              <w:rPr>
                <w:spacing w:val="-2"/>
                <w:sz w:val="24"/>
              </w:rPr>
              <w:t xml:space="preserve">Discussion: </w:t>
            </w:r>
            <w:r>
              <w:rPr>
                <w:i/>
                <w:spacing w:val="-2"/>
                <w:sz w:val="24"/>
              </w:rPr>
              <w:t xml:space="preserve">Cultural Dimensions </w:t>
            </w:r>
            <w:r>
              <w:rPr>
                <w:i/>
                <w:sz w:val="24"/>
              </w:rPr>
              <w:t>in</w:t>
            </w:r>
            <w:r>
              <w:rPr>
                <w:i/>
                <w:spacing w:val="-14"/>
                <w:sz w:val="24"/>
              </w:rPr>
              <w:t xml:space="preserve"> </w:t>
            </w:r>
            <w:r>
              <w:rPr>
                <w:i/>
                <w:sz w:val="24"/>
              </w:rPr>
              <w:t xml:space="preserve">Different </w:t>
            </w:r>
            <w:r>
              <w:rPr>
                <w:i/>
                <w:spacing w:val="-2"/>
                <w:sz w:val="24"/>
              </w:rPr>
              <w:t>Markets</w:t>
            </w:r>
          </w:p>
          <w:p w14:paraId="1F9934D4" w14:textId="77777777" w:rsidR="002F496C" w:rsidRDefault="002F496C" w:rsidP="0072477D">
            <w:pPr>
              <w:pStyle w:val="TableParagraph"/>
              <w:ind w:left="68" w:right="68"/>
              <w:rPr>
                <w:sz w:val="24"/>
              </w:rPr>
            </w:pPr>
            <w:r>
              <w:rPr>
                <w:sz w:val="24"/>
              </w:rPr>
              <w:t>- focus on the</w:t>
            </w:r>
            <w:r>
              <w:rPr>
                <w:spacing w:val="-14"/>
                <w:sz w:val="24"/>
              </w:rPr>
              <w:t xml:space="preserve"> </w:t>
            </w:r>
            <w:r>
              <w:rPr>
                <w:sz w:val="24"/>
              </w:rPr>
              <w:t>world</w:t>
            </w:r>
            <w:r>
              <w:rPr>
                <w:spacing w:val="-14"/>
                <w:sz w:val="24"/>
              </w:rPr>
              <w:t xml:space="preserve"> </w:t>
            </w:r>
            <w:r>
              <w:rPr>
                <w:sz w:val="24"/>
              </w:rPr>
              <w:t xml:space="preserve">of </w:t>
            </w:r>
            <w:r>
              <w:rPr>
                <w:spacing w:val="-2"/>
                <w:sz w:val="24"/>
              </w:rPr>
              <w:t>student’s</w:t>
            </w:r>
          </w:p>
        </w:tc>
      </w:tr>
      <w:tr w:rsidR="002F496C" w:rsidRPr="00BF2BB8" w14:paraId="627FA876" w14:textId="77777777" w:rsidTr="0072477D">
        <w:trPr>
          <w:trHeight w:val="906"/>
        </w:trPr>
        <w:tc>
          <w:tcPr>
            <w:tcW w:w="992" w:type="dxa"/>
          </w:tcPr>
          <w:p w14:paraId="4E45F718" w14:textId="77777777" w:rsidR="002F496C" w:rsidRDefault="002F496C" w:rsidP="0072477D">
            <w:pPr>
              <w:pStyle w:val="TableParagraph"/>
              <w:ind w:left="57" w:right="49"/>
              <w:rPr>
                <w:sz w:val="24"/>
              </w:rPr>
            </w:pPr>
            <w:r>
              <w:rPr>
                <w:sz w:val="24"/>
              </w:rPr>
              <w:t>Day</w:t>
            </w:r>
            <w:r>
              <w:rPr>
                <w:spacing w:val="1"/>
                <w:sz w:val="24"/>
              </w:rPr>
              <w:t xml:space="preserve"> </w:t>
            </w:r>
            <w:r>
              <w:rPr>
                <w:spacing w:val="-10"/>
                <w:sz w:val="24"/>
              </w:rPr>
              <w:t>5</w:t>
            </w:r>
          </w:p>
          <w:p w14:paraId="6D253FB0" w14:textId="51A12BE7" w:rsidR="002F496C" w:rsidRDefault="002F496C" w:rsidP="0072477D">
            <w:pPr>
              <w:pStyle w:val="TableParagraph"/>
              <w:spacing w:before="159"/>
              <w:ind w:left="58" w:right="49"/>
              <w:rPr>
                <w:sz w:val="24"/>
              </w:rPr>
            </w:pPr>
            <w:r>
              <w:rPr>
                <w:spacing w:val="-2"/>
                <w:sz w:val="24"/>
              </w:rPr>
              <w:t>0</w:t>
            </w:r>
            <w:r w:rsidR="00181D06">
              <w:rPr>
                <w:spacing w:val="-2"/>
                <w:sz w:val="24"/>
              </w:rPr>
              <w:t>4</w:t>
            </w:r>
            <w:r>
              <w:rPr>
                <w:spacing w:val="-2"/>
                <w:sz w:val="24"/>
              </w:rPr>
              <w:t>.10.2</w:t>
            </w:r>
            <w:r w:rsidR="00181D06">
              <w:rPr>
                <w:spacing w:val="-2"/>
                <w:sz w:val="24"/>
              </w:rPr>
              <w:t>4</w:t>
            </w:r>
          </w:p>
        </w:tc>
        <w:tc>
          <w:tcPr>
            <w:tcW w:w="9026" w:type="dxa"/>
            <w:gridSpan w:val="2"/>
          </w:tcPr>
          <w:p w14:paraId="49093953" w14:textId="77777777" w:rsidR="002F496C" w:rsidRDefault="002F496C" w:rsidP="0072477D">
            <w:pPr>
              <w:pStyle w:val="TableParagraph"/>
              <w:rPr>
                <w:b/>
                <w:sz w:val="24"/>
              </w:rPr>
            </w:pPr>
          </w:p>
          <w:p w14:paraId="01E8FEB2" w14:textId="77777777" w:rsidR="002F496C" w:rsidRDefault="002F496C" w:rsidP="0072477D">
            <w:pPr>
              <w:pStyle w:val="TableParagraph"/>
              <w:spacing w:before="160"/>
              <w:ind w:left="2740" w:right="2733"/>
              <w:rPr>
                <w:sz w:val="24"/>
              </w:rPr>
            </w:pPr>
            <w:r>
              <w:rPr>
                <w:sz w:val="24"/>
              </w:rPr>
              <w:t>Exam</w:t>
            </w:r>
            <w:r>
              <w:rPr>
                <w:spacing w:val="-2"/>
                <w:sz w:val="24"/>
              </w:rPr>
              <w:t xml:space="preserve"> </w:t>
            </w:r>
            <w:r>
              <w:rPr>
                <w:sz w:val="24"/>
              </w:rPr>
              <w:t>and</w:t>
            </w:r>
            <w:r>
              <w:rPr>
                <w:spacing w:val="-2"/>
                <w:sz w:val="24"/>
              </w:rPr>
              <w:t xml:space="preserve"> </w:t>
            </w:r>
            <w:r>
              <w:rPr>
                <w:sz w:val="24"/>
              </w:rPr>
              <w:t>Term</w:t>
            </w:r>
            <w:r>
              <w:rPr>
                <w:spacing w:val="-1"/>
                <w:sz w:val="24"/>
              </w:rPr>
              <w:t xml:space="preserve"> </w:t>
            </w:r>
            <w:r>
              <w:rPr>
                <w:sz w:val="24"/>
              </w:rPr>
              <w:t>Paper</w:t>
            </w:r>
            <w:r>
              <w:rPr>
                <w:spacing w:val="-2"/>
                <w:sz w:val="24"/>
              </w:rPr>
              <w:t xml:space="preserve"> Presentations</w:t>
            </w:r>
          </w:p>
        </w:tc>
      </w:tr>
    </w:tbl>
    <w:p w14:paraId="3B3F5B8B" w14:textId="77777777" w:rsidR="009F3D98" w:rsidRDefault="009F3D98" w:rsidP="0035412C">
      <w:pPr>
        <w:rPr>
          <w:rFonts w:ascii="Arial" w:hAnsi="Arial" w:cs="Arial"/>
          <w:b/>
          <w:color w:val="2E74B5" w:themeColor="accent1" w:themeShade="BF"/>
          <w:lang w:val="en-US"/>
        </w:rPr>
      </w:pPr>
    </w:p>
    <w:p w14:paraId="71C08857" w14:textId="77777777" w:rsidR="0035412C" w:rsidRPr="002F496C" w:rsidRDefault="0035412C" w:rsidP="0035412C">
      <w:pPr>
        <w:rPr>
          <w:rFonts w:ascii="Arial" w:hAnsi="Arial" w:cs="Arial"/>
          <w:b/>
          <w:lang w:val="en-US"/>
        </w:rPr>
      </w:pPr>
    </w:p>
    <w:p w14:paraId="023B6526" w14:textId="77777777" w:rsidR="00FD6ECA" w:rsidRPr="001D185D" w:rsidRDefault="00A208B0" w:rsidP="0035412C">
      <w:pPr>
        <w:rPr>
          <w:rFonts w:asciiTheme="majorHAnsi" w:hAnsiTheme="majorHAnsi" w:cstheme="majorHAnsi"/>
          <w:b/>
          <w:color w:val="0070C0"/>
          <w:sz w:val="24"/>
          <w:szCs w:val="24"/>
          <w:lang w:val="en-US"/>
        </w:rPr>
      </w:pPr>
      <w:r>
        <w:rPr>
          <w:rFonts w:ascii="Arial" w:hAnsi="Arial" w:cs="Arial"/>
          <w:b/>
          <w:color w:val="2E74B5" w:themeColor="accent1" w:themeShade="BF"/>
          <w:lang w:val="en-US"/>
        </w:rPr>
        <w:t xml:space="preserve">Student Learning Objectives/Outcomes </w:t>
      </w:r>
    </w:p>
    <w:p w14:paraId="44FF08D9" w14:textId="2E123985" w:rsidR="002F496C" w:rsidRPr="002F496C" w:rsidRDefault="002F496C" w:rsidP="002F496C">
      <w:pPr>
        <w:pStyle w:val="BodyText"/>
        <w:spacing w:line="360" w:lineRule="auto"/>
        <w:jc w:val="both"/>
        <w:rPr>
          <w:rFonts w:ascii="Arial" w:eastAsiaTheme="minorHAnsi" w:hAnsi="Arial" w:cs="Arial"/>
          <w:sz w:val="22"/>
          <w:szCs w:val="22"/>
          <w:lang w:bidi="ar-SA"/>
        </w:rPr>
      </w:pPr>
      <w:r w:rsidRPr="002F496C">
        <w:rPr>
          <w:rFonts w:ascii="Arial" w:eastAsiaTheme="minorHAnsi" w:hAnsi="Arial" w:cs="Arial"/>
          <w:sz w:val="22"/>
          <w:szCs w:val="22"/>
          <w:lang w:bidi="ar-SA"/>
        </w:rPr>
        <w:t>The objective of the course is to further develop the student’s cultural competence for a better understanding of life in international environments. This starts by consciously focusing on the awareness about the own culture by learning about culture codes and approaches to topics such as global citizenship and the global village, which strongly influence our cultural identity. The student will also be familiarized with different theoretical approaches about cultural differences and similarities</w:t>
      </w:r>
      <w:r w:rsidR="002178EB">
        <w:rPr>
          <w:rFonts w:ascii="Arial" w:eastAsiaTheme="minorHAnsi" w:hAnsi="Arial" w:cs="Arial"/>
          <w:sz w:val="22"/>
          <w:szCs w:val="22"/>
          <w:lang w:bidi="ar-SA"/>
        </w:rPr>
        <w:t xml:space="preserve"> </w:t>
      </w:r>
      <w:r w:rsidRPr="002F496C">
        <w:rPr>
          <w:rFonts w:ascii="Arial" w:eastAsiaTheme="minorHAnsi" w:hAnsi="Arial" w:cs="Arial"/>
          <w:sz w:val="22"/>
          <w:szCs w:val="22"/>
          <w:lang w:bidi="ar-SA"/>
        </w:rPr>
        <w:t>(Edward Hall, Shalom Schwartz, Geert Hofstede, Fons Trompenaars, Mitchell Hammer, GLOBE studies) and learn how to successfully respond to critical incidents that might occur in business situations.</w:t>
      </w:r>
    </w:p>
    <w:p w14:paraId="0C357E48" w14:textId="77777777" w:rsidR="002178EB" w:rsidRPr="002178EB" w:rsidRDefault="002178EB" w:rsidP="002178EB">
      <w:pPr>
        <w:pStyle w:val="BodyText"/>
        <w:spacing w:before="57" w:line="360" w:lineRule="auto"/>
        <w:ind w:right="590"/>
        <w:jc w:val="both"/>
        <w:rPr>
          <w:rFonts w:ascii="Arial" w:eastAsiaTheme="minorHAnsi" w:hAnsi="Arial" w:cs="Arial"/>
          <w:sz w:val="22"/>
          <w:szCs w:val="22"/>
          <w:lang w:bidi="ar-SA"/>
        </w:rPr>
      </w:pPr>
      <w:r w:rsidRPr="002178EB">
        <w:rPr>
          <w:rFonts w:ascii="Arial" w:eastAsiaTheme="minorHAnsi" w:hAnsi="Arial" w:cs="Arial"/>
          <w:sz w:val="22"/>
          <w:szCs w:val="22"/>
          <w:lang w:bidi="ar-SA"/>
        </w:rPr>
        <w:t>While the lecturer presents the basic theoretical knowledge with power points and gives a related text to the course material. Daily in class discussions build the interactive nature of the course. At the end of the week the students write a short exam and then present the cases / articles they worked on in small groups of 3-4 people.</w:t>
      </w:r>
    </w:p>
    <w:p w14:paraId="0942466D" w14:textId="77777777" w:rsidR="000F0630" w:rsidRPr="004F1BFE" w:rsidRDefault="000F0630" w:rsidP="009F3D98">
      <w:pPr>
        <w:spacing w:after="0" w:line="360" w:lineRule="auto"/>
        <w:jc w:val="both"/>
        <w:rPr>
          <w:rFonts w:ascii="Arial" w:hAnsi="Arial" w:cs="Arial"/>
          <w:lang w:val="en-US"/>
        </w:rPr>
      </w:pPr>
    </w:p>
    <w:p w14:paraId="49E27CFC" w14:textId="131137A5" w:rsidR="0070402F" w:rsidRDefault="000F0630" w:rsidP="000F0630">
      <w:pPr>
        <w:rPr>
          <w:rFonts w:ascii="Arial" w:hAnsi="Arial" w:cs="Arial"/>
          <w:b/>
          <w:color w:val="2E74B5" w:themeColor="accent1" w:themeShade="BF"/>
          <w:lang w:val="en-US"/>
        </w:rPr>
      </w:pPr>
      <w:r w:rsidRPr="009F3D98">
        <w:rPr>
          <w:rFonts w:ascii="Arial" w:hAnsi="Arial" w:cs="Arial"/>
          <w:b/>
          <w:color w:val="2E74B5" w:themeColor="accent1" w:themeShade="BF"/>
          <w:lang w:val="en-US"/>
        </w:rPr>
        <w:lastRenderedPageBreak/>
        <w:t xml:space="preserve">Required Textbooks and Materials </w:t>
      </w:r>
    </w:p>
    <w:p w14:paraId="3E3A14F8" w14:textId="3C0E4D89" w:rsidR="0070402F" w:rsidRPr="0070402F" w:rsidRDefault="0070402F" w:rsidP="00D24FF1">
      <w:pPr>
        <w:rPr>
          <w:rFonts w:ascii="Arial" w:hAnsi="Arial" w:cs="Arial"/>
          <w:b/>
          <w:color w:val="2E74B5" w:themeColor="accent1" w:themeShade="BF"/>
          <w:lang w:val="en-US"/>
        </w:rPr>
      </w:pPr>
      <w:r w:rsidRPr="0070402F">
        <w:rPr>
          <w:rFonts w:ascii="Arial" w:eastAsia="Adobe Heiti Std R" w:hAnsi="Arial" w:cs="Arial"/>
          <w:lang w:val="en-US"/>
        </w:rPr>
        <w:t>To be provided by lecturer before course start.</w:t>
      </w:r>
    </w:p>
    <w:p w14:paraId="0F58F38F" w14:textId="77777777" w:rsidR="0070402F" w:rsidRDefault="0070402F" w:rsidP="0070402F">
      <w:pPr>
        <w:rPr>
          <w:rFonts w:ascii="Arial" w:hAnsi="Arial" w:cs="Arial"/>
          <w:b/>
          <w:color w:val="2E74B5" w:themeColor="accent1" w:themeShade="BF"/>
          <w:lang w:val="en-US"/>
        </w:rPr>
      </w:pPr>
    </w:p>
    <w:p w14:paraId="3149DE55" w14:textId="2BB30F26" w:rsidR="000F0630" w:rsidRPr="0070402F" w:rsidRDefault="00237063" w:rsidP="0070402F">
      <w:pPr>
        <w:rPr>
          <w:rFonts w:asciiTheme="majorHAnsi" w:hAnsiTheme="majorHAnsi" w:cstheme="majorHAnsi"/>
          <w:b/>
          <w:color w:val="0070C0"/>
          <w:sz w:val="24"/>
          <w:szCs w:val="24"/>
          <w:lang w:val="en-US"/>
        </w:rPr>
      </w:pPr>
      <w:r>
        <w:rPr>
          <w:rFonts w:ascii="Arial" w:hAnsi="Arial" w:cs="Arial"/>
          <w:b/>
          <w:color w:val="2E74B5" w:themeColor="accent1" w:themeShade="BF"/>
          <w:lang w:val="en-US"/>
        </w:rPr>
        <w:t>Literature</w:t>
      </w:r>
    </w:p>
    <w:p w14:paraId="48D72DC7" w14:textId="77777777" w:rsidR="002F496C" w:rsidRPr="002F496C" w:rsidRDefault="002F496C" w:rsidP="002F496C">
      <w:pPr>
        <w:pStyle w:val="ListParagraph"/>
        <w:numPr>
          <w:ilvl w:val="0"/>
          <w:numId w:val="33"/>
        </w:numPr>
        <w:spacing w:after="0" w:line="360" w:lineRule="auto"/>
        <w:rPr>
          <w:sz w:val="24"/>
          <w:lang w:val="en-US"/>
        </w:rPr>
      </w:pPr>
      <w:r w:rsidRPr="002F496C">
        <w:rPr>
          <w:sz w:val="24"/>
          <w:lang w:val="en-US"/>
        </w:rPr>
        <w:t>Ferraro,</w:t>
      </w:r>
      <w:r w:rsidRPr="002F496C">
        <w:rPr>
          <w:spacing w:val="-5"/>
          <w:sz w:val="24"/>
          <w:lang w:val="en-US"/>
        </w:rPr>
        <w:t xml:space="preserve"> </w:t>
      </w:r>
      <w:r w:rsidRPr="002F496C">
        <w:rPr>
          <w:sz w:val="24"/>
          <w:lang w:val="en-US"/>
        </w:rPr>
        <w:t>Gary</w:t>
      </w:r>
      <w:r w:rsidRPr="002F496C">
        <w:rPr>
          <w:spacing w:val="-3"/>
          <w:sz w:val="24"/>
          <w:lang w:val="en-US"/>
        </w:rPr>
        <w:t xml:space="preserve"> </w:t>
      </w:r>
      <w:r w:rsidRPr="002F496C">
        <w:rPr>
          <w:sz w:val="24"/>
          <w:lang w:val="en-US"/>
        </w:rPr>
        <w:t>P.</w:t>
      </w:r>
      <w:r w:rsidRPr="002F496C">
        <w:rPr>
          <w:spacing w:val="-3"/>
          <w:sz w:val="24"/>
          <w:lang w:val="en-US"/>
        </w:rPr>
        <w:t xml:space="preserve"> </w:t>
      </w:r>
      <w:r w:rsidRPr="002F496C">
        <w:rPr>
          <w:sz w:val="24"/>
          <w:lang w:val="en-US"/>
        </w:rPr>
        <w:t>and</w:t>
      </w:r>
      <w:r w:rsidRPr="002F496C">
        <w:rPr>
          <w:spacing w:val="-3"/>
          <w:sz w:val="24"/>
          <w:lang w:val="en-US"/>
        </w:rPr>
        <w:t xml:space="preserve"> </w:t>
      </w:r>
      <w:r w:rsidRPr="002F496C">
        <w:rPr>
          <w:sz w:val="24"/>
          <w:lang w:val="en-US"/>
        </w:rPr>
        <w:t>Briody,</w:t>
      </w:r>
      <w:r w:rsidRPr="002F496C">
        <w:rPr>
          <w:spacing w:val="-3"/>
          <w:sz w:val="24"/>
          <w:lang w:val="en-US"/>
        </w:rPr>
        <w:t xml:space="preserve"> </w:t>
      </w:r>
      <w:r w:rsidRPr="002F496C">
        <w:rPr>
          <w:sz w:val="24"/>
          <w:lang w:val="en-US"/>
        </w:rPr>
        <w:t>Elizabeth</w:t>
      </w:r>
      <w:r w:rsidRPr="002F496C">
        <w:rPr>
          <w:spacing w:val="-4"/>
          <w:sz w:val="24"/>
          <w:lang w:val="en-US"/>
        </w:rPr>
        <w:t xml:space="preserve"> </w:t>
      </w:r>
      <w:r w:rsidRPr="002F496C">
        <w:rPr>
          <w:sz w:val="24"/>
          <w:lang w:val="en-US"/>
        </w:rPr>
        <w:t>K.</w:t>
      </w:r>
      <w:r w:rsidRPr="002F496C">
        <w:rPr>
          <w:spacing w:val="-1"/>
          <w:sz w:val="24"/>
          <w:lang w:val="en-US"/>
        </w:rPr>
        <w:t xml:space="preserve"> </w:t>
      </w:r>
      <w:r w:rsidRPr="002F496C">
        <w:rPr>
          <w:sz w:val="24"/>
          <w:lang w:val="en-US"/>
        </w:rPr>
        <w:t>(2023),</w:t>
      </w:r>
      <w:r w:rsidRPr="002F496C">
        <w:rPr>
          <w:spacing w:val="-2"/>
          <w:sz w:val="24"/>
          <w:lang w:val="en-US"/>
        </w:rPr>
        <w:t xml:space="preserve"> </w:t>
      </w:r>
      <w:r w:rsidRPr="002F496C">
        <w:rPr>
          <w:sz w:val="24"/>
          <w:lang w:val="en-US"/>
        </w:rPr>
        <w:t>The</w:t>
      </w:r>
      <w:r w:rsidRPr="002F496C">
        <w:rPr>
          <w:spacing w:val="-2"/>
          <w:sz w:val="24"/>
          <w:lang w:val="en-US"/>
        </w:rPr>
        <w:t xml:space="preserve"> </w:t>
      </w:r>
      <w:r w:rsidRPr="002F496C">
        <w:rPr>
          <w:sz w:val="24"/>
          <w:lang w:val="en-US"/>
        </w:rPr>
        <w:t>Cultural</w:t>
      </w:r>
      <w:r w:rsidRPr="002F496C">
        <w:rPr>
          <w:spacing w:val="-3"/>
          <w:sz w:val="24"/>
          <w:lang w:val="en-US"/>
        </w:rPr>
        <w:t xml:space="preserve"> </w:t>
      </w:r>
      <w:r w:rsidRPr="002F496C">
        <w:rPr>
          <w:sz w:val="24"/>
          <w:lang w:val="en-US"/>
        </w:rPr>
        <w:t>Dimension</w:t>
      </w:r>
      <w:r w:rsidRPr="002F496C">
        <w:rPr>
          <w:spacing w:val="-3"/>
          <w:sz w:val="24"/>
          <w:lang w:val="en-US"/>
        </w:rPr>
        <w:t xml:space="preserve"> </w:t>
      </w:r>
      <w:r w:rsidRPr="002F496C">
        <w:rPr>
          <w:sz w:val="24"/>
          <w:lang w:val="en-US"/>
        </w:rPr>
        <w:t>of</w:t>
      </w:r>
      <w:r w:rsidRPr="002F496C">
        <w:rPr>
          <w:spacing w:val="-4"/>
          <w:sz w:val="24"/>
          <w:lang w:val="en-US"/>
        </w:rPr>
        <w:t xml:space="preserve"> </w:t>
      </w:r>
      <w:r w:rsidRPr="002F496C">
        <w:rPr>
          <w:sz w:val="24"/>
          <w:lang w:val="en-US"/>
        </w:rPr>
        <w:t>Global</w:t>
      </w:r>
      <w:r w:rsidRPr="002F496C">
        <w:rPr>
          <w:spacing w:val="-4"/>
          <w:sz w:val="24"/>
          <w:lang w:val="en-US"/>
        </w:rPr>
        <w:t xml:space="preserve"> </w:t>
      </w:r>
      <w:r w:rsidRPr="002F496C">
        <w:rPr>
          <w:spacing w:val="-2"/>
          <w:sz w:val="24"/>
          <w:lang w:val="en-US"/>
        </w:rPr>
        <w:t>Business</w:t>
      </w:r>
    </w:p>
    <w:p w14:paraId="7205FB56" w14:textId="77777777" w:rsidR="002F496C" w:rsidRPr="002F496C" w:rsidRDefault="002F496C" w:rsidP="002F496C">
      <w:pPr>
        <w:pStyle w:val="ListParagraph"/>
        <w:numPr>
          <w:ilvl w:val="0"/>
          <w:numId w:val="33"/>
        </w:numPr>
        <w:spacing w:after="0" w:line="360" w:lineRule="auto"/>
        <w:rPr>
          <w:sz w:val="24"/>
          <w:lang w:val="en-US"/>
        </w:rPr>
      </w:pPr>
      <w:r w:rsidRPr="002F496C">
        <w:rPr>
          <w:sz w:val="24"/>
          <w:lang w:val="en-US"/>
        </w:rPr>
        <w:t>Gesteland,</w:t>
      </w:r>
      <w:r w:rsidRPr="002F496C">
        <w:rPr>
          <w:spacing w:val="-3"/>
          <w:sz w:val="24"/>
          <w:lang w:val="en-US"/>
        </w:rPr>
        <w:t xml:space="preserve"> </w:t>
      </w:r>
      <w:r w:rsidRPr="002F496C">
        <w:rPr>
          <w:sz w:val="24"/>
          <w:lang w:val="en-US"/>
        </w:rPr>
        <w:t>Richard,</w:t>
      </w:r>
      <w:r w:rsidRPr="002F496C">
        <w:rPr>
          <w:spacing w:val="-3"/>
          <w:sz w:val="24"/>
          <w:lang w:val="en-US"/>
        </w:rPr>
        <w:t xml:space="preserve"> </w:t>
      </w:r>
      <w:r w:rsidRPr="002F496C">
        <w:rPr>
          <w:sz w:val="24"/>
          <w:lang w:val="en-US"/>
        </w:rPr>
        <w:t>R.</w:t>
      </w:r>
      <w:r w:rsidRPr="002F496C">
        <w:rPr>
          <w:spacing w:val="-4"/>
          <w:sz w:val="24"/>
          <w:lang w:val="en-US"/>
        </w:rPr>
        <w:t xml:space="preserve"> </w:t>
      </w:r>
      <w:r w:rsidRPr="002F496C">
        <w:rPr>
          <w:sz w:val="24"/>
          <w:lang w:val="en-US"/>
        </w:rPr>
        <w:t>(2012).</w:t>
      </w:r>
      <w:r w:rsidRPr="002F496C">
        <w:rPr>
          <w:spacing w:val="-4"/>
          <w:sz w:val="24"/>
          <w:lang w:val="en-US"/>
        </w:rPr>
        <w:t xml:space="preserve"> </w:t>
      </w:r>
      <w:r w:rsidRPr="002F496C">
        <w:rPr>
          <w:sz w:val="24"/>
          <w:lang w:val="en-US"/>
        </w:rPr>
        <w:t>Cross-Cultural</w:t>
      </w:r>
      <w:r w:rsidRPr="002F496C">
        <w:rPr>
          <w:spacing w:val="-5"/>
          <w:sz w:val="24"/>
          <w:lang w:val="en-US"/>
        </w:rPr>
        <w:t xml:space="preserve"> </w:t>
      </w:r>
      <w:r w:rsidRPr="002F496C">
        <w:rPr>
          <w:sz w:val="24"/>
          <w:lang w:val="en-US"/>
        </w:rPr>
        <w:t>Business</w:t>
      </w:r>
      <w:r w:rsidRPr="002F496C">
        <w:rPr>
          <w:spacing w:val="-3"/>
          <w:sz w:val="24"/>
          <w:lang w:val="en-US"/>
        </w:rPr>
        <w:t xml:space="preserve"> </w:t>
      </w:r>
      <w:r w:rsidRPr="002F496C">
        <w:rPr>
          <w:sz w:val="24"/>
          <w:lang w:val="en-US"/>
        </w:rPr>
        <w:t>Behavior:</w:t>
      </w:r>
      <w:r w:rsidRPr="002F496C">
        <w:rPr>
          <w:spacing w:val="-3"/>
          <w:sz w:val="24"/>
          <w:lang w:val="en-US"/>
        </w:rPr>
        <w:t xml:space="preserve"> </w:t>
      </w:r>
      <w:r w:rsidRPr="002F496C">
        <w:rPr>
          <w:sz w:val="24"/>
          <w:lang w:val="en-US"/>
        </w:rPr>
        <w:t>A</w:t>
      </w:r>
      <w:r w:rsidRPr="002F496C">
        <w:rPr>
          <w:spacing w:val="-5"/>
          <w:sz w:val="24"/>
          <w:lang w:val="en-US"/>
        </w:rPr>
        <w:t xml:space="preserve"> </w:t>
      </w:r>
      <w:r w:rsidRPr="002F496C">
        <w:rPr>
          <w:sz w:val="24"/>
          <w:lang w:val="en-US"/>
        </w:rPr>
        <w:t>Guide</w:t>
      </w:r>
      <w:r w:rsidRPr="002F496C">
        <w:rPr>
          <w:spacing w:val="-4"/>
          <w:sz w:val="24"/>
          <w:lang w:val="en-US"/>
        </w:rPr>
        <w:t xml:space="preserve"> </w:t>
      </w:r>
      <w:r w:rsidRPr="002F496C">
        <w:rPr>
          <w:sz w:val="24"/>
          <w:lang w:val="en-US"/>
        </w:rPr>
        <w:t>for Global Management, 5th Edition. Copenhagen: Copenhagen Business School Press.</w:t>
      </w:r>
    </w:p>
    <w:p w14:paraId="7F52BE04" w14:textId="77777777" w:rsidR="002F496C" w:rsidRPr="002F496C" w:rsidRDefault="002F496C" w:rsidP="002F496C">
      <w:pPr>
        <w:pStyle w:val="ListParagraph"/>
        <w:numPr>
          <w:ilvl w:val="0"/>
          <w:numId w:val="33"/>
        </w:numPr>
        <w:spacing w:after="0" w:line="360" w:lineRule="auto"/>
        <w:rPr>
          <w:sz w:val="24"/>
          <w:lang w:val="en-US"/>
        </w:rPr>
      </w:pPr>
      <w:r w:rsidRPr="002F496C">
        <w:rPr>
          <w:sz w:val="24"/>
          <w:lang w:val="en-US"/>
        </w:rPr>
        <w:t>Hofstede,</w:t>
      </w:r>
      <w:r w:rsidRPr="002F496C">
        <w:rPr>
          <w:spacing w:val="-3"/>
          <w:sz w:val="24"/>
          <w:lang w:val="en-US"/>
        </w:rPr>
        <w:t xml:space="preserve"> </w:t>
      </w:r>
      <w:r w:rsidRPr="002F496C">
        <w:rPr>
          <w:sz w:val="24"/>
          <w:lang w:val="en-US"/>
        </w:rPr>
        <w:t>Geert</w:t>
      </w:r>
      <w:r w:rsidRPr="002F496C">
        <w:rPr>
          <w:spacing w:val="-5"/>
          <w:sz w:val="24"/>
          <w:lang w:val="en-US"/>
        </w:rPr>
        <w:t xml:space="preserve"> </w:t>
      </w:r>
      <w:r w:rsidRPr="002F496C">
        <w:rPr>
          <w:sz w:val="24"/>
          <w:lang w:val="en-US"/>
        </w:rPr>
        <w:t>(1991).</w:t>
      </w:r>
      <w:r w:rsidRPr="002F496C">
        <w:rPr>
          <w:spacing w:val="-4"/>
          <w:sz w:val="24"/>
          <w:lang w:val="en-US"/>
        </w:rPr>
        <w:t xml:space="preserve"> </w:t>
      </w:r>
      <w:r w:rsidRPr="002F496C">
        <w:rPr>
          <w:sz w:val="24"/>
          <w:lang w:val="en-US"/>
        </w:rPr>
        <w:t>Cultures</w:t>
      </w:r>
      <w:r w:rsidRPr="002F496C">
        <w:rPr>
          <w:spacing w:val="-3"/>
          <w:sz w:val="24"/>
          <w:lang w:val="en-US"/>
        </w:rPr>
        <w:t xml:space="preserve"> </w:t>
      </w:r>
      <w:r w:rsidRPr="002F496C">
        <w:rPr>
          <w:sz w:val="24"/>
          <w:lang w:val="en-US"/>
        </w:rPr>
        <w:t>and</w:t>
      </w:r>
      <w:r w:rsidRPr="002F496C">
        <w:rPr>
          <w:spacing w:val="-3"/>
          <w:sz w:val="24"/>
          <w:lang w:val="en-US"/>
        </w:rPr>
        <w:t xml:space="preserve"> </w:t>
      </w:r>
      <w:r w:rsidRPr="002F496C">
        <w:rPr>
          <w:sz w:val="24"/>
          <w:lang w:val="en-US"/>
        </w:rPr>
        <w:t>Organizations</w:t>
      </w:r>
      <w:r w:rsidRPr="002F496C">
        <w:rPr>
          <w:spacing w:val="-1"/>
          <w:sz w:val="24"/>
          <w:lang w:val="en-US"/>
        </w:rPr>
        <w:t xml:space="preserve"> </w:t>
      </w:r>
      <w:r w:rsidRPr="002F496C">
        <w:rPr>
          <w:sz w:val="24"/>
          <w:lang w:val="en-US"/>
        </w:rPr>
        <w:t>–</w:t>
      </w:r>
      <w:r w:rsidRPr="002F496C">
        <w:rPr>
          <w:spacing w:val="-3"/>
          <w:sz w:val="24"/>
          <w:lang w:val="en-US"/>
        </w:rPr>
        <w:t xml:space="preserve"> </w:t>
      </w:r>
      <w:r w:rsidRPr="002F496C">
        <w:rPr>
          <w:sz w:val="24"/>
          <w:lang w:val="en-US"/>
        </w:rPr>
        <w:t>Intercultural</w:t>
      </w:r>
      <w:r w:rsidRPr="002F496C">
        <w:rPr>
          <w:spacing w:val="-3"/>
          <w:sz w:val="24"/>
          <w:lang w:val="en-US"/>
        </w:rPr>
        <w:t xml:space="preserve"> </w:t>
      </w:r>
      <w:r w:rsidRPr="002F496C">
        <w:rPr>
          <w:sz w:val="24"/>
          <w:lang w:val="en-US"/>
        </w:rPr>
        <w:t>Cooperation</w:t>
      </w:r>
      <w:r w:rsidRPr="002F496C">
        <w:rPr>
          <w:spacing w:val="-4"/>
          <w:sz w:val="24"/>
          <w:lang w:val="en-US"/>
        </w:rPr>
        <w:t xml:space="preserve"> </w:t>
      </w:r>
      <w:r w:rsidRPr="002F496C">
        <w:rPr>
          <w:sz w:val="24"/>
          <w:lang w:val="en-US"/>
        </w:rPr>
        <w:t>and</w:t>
      </w:r>
      <w:r w:rsidRPr="002F496C">
        <w:rPr>
          <w:spacing w:val="-3"/>
          <w:sz w:val="24"/>
          <w:lang w:val="en-US"/>
        </w:rPr>
        <w:t xml:space="preserve"> </w:t>
      </w:r>
      <w:r w:rsidRPr="002F496C">
        <w:rPr>
          <w:sz w:val="24"/>
          <w:lang w:val="en-US"/>
        </w:rPr>
        <w:t>its Importance for Survival. London: HarperCollins Publishers.</w:t>
      </w:r>
    </w:p>
    <w:p w14:paraId="448B1BE2" w14:textId="77777777" w:rsidR="002F496C" w:rsidRPr="002F496C" w:rsidRDefault="002F496C" w:rsidP="002F496C">
      <w:pPr>
        <w:pStyle w:val="ListParagraph"/>
        <w:numPr>
          <w:ilvl w:val="0"/>
          <w:numId w:val="33"/>
        </w:numPr>
        <w:spacing w:after="0" w:line="360" w:lineRule="auto"/>
        <w:rPr>
          <w:sz w:val="24"/>
          <w:lang w:val="en-US"/>
        </w:rPr>
      </w:pPr>
      <w:r w:rsidRPr="002F496C">
        <w:rPr>
          <w:sz w:val="24"/>
        </w:rPr>
        <w:t>Lustig,</w:t>
      </w:r>
      <w:r w:rsidRPr="002F496C">
        <w:rPr>
          <w:spacing w:val="-6"/>
          <w:sz w:val="24"/>
        </w:rPr>
        <w:t xml:space="preserve"> </w:t>
      </w:r>
      <w:r w:rsidRPr="002F496C">
        <w:rPr>
          <w:sz w:val="24"/>
        </w:rPr>
        <w:t>Myron</w:t>
      </w:r>
      <w:r w:rsidRPr="002F496C">
        <w:rPr>
          <w:spacing w:val="-5"/>
          <w:sz w:val="24"/>
        </w:rPr>
        <w:t xml:space="preserve"> </w:t>
      </w:r>
      <w:r w:rsidRPr="002F496C">
        <w:rPr>
          <w:sz w:val="24"/>
        </w:rPr>
        <w:t>W.</w:t>
      </w:r>
      <w:r w:rsidRPr="002F496C">
        <w:rPr>
          <w:spacing w:val="-4"/>
          <w:sz w:val="24"/>
        </w:rPr>
        <w:t xml:space="preserve"> </w:t>
      </w:r>
      <w:r w:rsidRPr="002F496C">
        <w:rPr>
          <w:sz w:val="24"/>
        </w:rPr>
        <w:t>&amp;</w:t>
      </w:r>
      <w:r w:rsidRPr="002F496C">
        <w:rPr>
          <w:spacing w:val="-4"/>
          <w:sz w:val="24"/>
        </w:rPr>
        <w:t xml:space="preserve"> </w:t>
      </w:r>
      <w:r w:rsidRPr="002F496C">
        <w:rPr>
          <w:sz w:val="24"/>
        </w:rPr>
        <w:t>Koester,</w:t>
      </w:r>
      <w:r w:rsidRPr="002F496C">
        <w:rPr>
          <w:spacing w:val="-4"/>
          <w:sz w:val="24"/>
        </w:rPr>
        <w:t xml:space="preserve"> </w:t>
      </w:r>
      <w:r w:rsidRPr="002F496C">
        <w:rPr>
          <w:sz w:val="24"/>
        </w:rPr>
        <w:t>Jolene.</w:t>
      </w:r>
      <w:r w:rsidRPr="002F496C">
        <w:rPr>
          <w:spacing w:val="-2"/>
          <w:sz w:val="24"/>
        </w:rPr>
        <w:t xml:space="preserve"> </w:t>
      </w:r>
      <w:r w:rsidRPr="002F496C">
        <w:rPr>
          <w:sz w:val="24"/>
          <w:lang w:val="en-US"/>
        </w:rPr>
        <w:t>(2010),</w:t>
      </w:r>
      <w:r w:rsidRPr="002F496C">
        <w:rPr>
          <w:spacing w:val="-4"/>
          <w:sz w:val="24"/>
          <w:lang w:val="en-US"/>
        </w:rPr>
        <w:t xml:space="preserve"> </w:t>
      </w:r>
      <w:r w:rsidRPr="002F496C">
        <w:rPr>
          <w:sz w:val="24"/>
          <w:lang w:val="en-US"/>
        </w:rPr>
        <w:t>Intercultural</w:t>
      </w:r>
      <w:r w:rsidRPr="002F496C">
        <w:rPr>
          <w:spacing w:val="-3"/>
          <w:sz w:val="24"/>
          <w:lang w:val="en-US"/>
        </w:rPr>
        <w:t xml:space="preserve"> </w:t>
      </w:r>
      <w:r w:rsidRPr="002F496C">
        <w:rPr>
          <w:sz w:val="24"/>
          <w:lang w:val="en-US"/>
        </w:rPr>
        <w:t>Competence:</w:t>
      </w:r>
      <w:r w:rsidRPr="002F496C">
        <w:rPr>
          <w:spacing w:val="-5"/>
          <w:sz w:val="24"/>
          <w:lang w:val="en-US"/>
        </w:rPr>
        <w:t xml:space="preserve"> </w:t>
      </w:r>
      <w:r w:rsidRPr="002F496C">
        <w:rPr>
          <w:sz w:val="24"/>
          <w:lang w:val="en-US"/>
        </w:rPr>
        <w:t>Interpersonal Communication Across Cultures</w:t>
      </w:r>
      <w:r w:rsidRPr="002F496C">
        <w:rPr>
          <w:i/>
          <w:sz w:val="24"/>
          <w:lang w:val="en-US"/>
        </w:rPr>
        <w:t xml:space="preserve">. </w:t>
      </w:r>
      <w:r w:rsidRPr="002F496C">
        <w:rPr>
          <w:sz w:val="24"/>
          <w:lang w:val="en-US"/>
        </w:rPr>
        <w:t>6</w:t>
      </w:r>
      <w:r w:rsidRPr="002F496C">
        <w:rPr>
          <w:sz w:val="24"/>
          <w:vertAlign w:val="superscript"/>
          <w:lang w:val="en-US"/>
        </w:rPr>
        <w:t>th</w:t>
      </w:r>
      <w:r w:rsidRPr="002F496C">
        <w:rPr>
          <w:sz w:val="24"/>
          <w:lang w:val="en-US"/>
        </w:rPr>
        <w:t xml:space="preserve"> edition. Allyn &amp; Bacon.</w:t>
      </w:r>
    </w:p>
    <w:p w14:paraId="145DB302" w14:textId="77777777" w:rsidR="002F496C" w:rsidRPr="002F496C" w:rsidRDefault="002F496C" w:rsidP="002F496C">
      <w:pPr>
        <w:pStyle w:val="ListParagraph"/>
        <w:numPr>
          <w:ilvl w:val="0"/>
          <w:numId w:val="33"/>
        </w:numPr>
        <w:spacing w:after="0" w:line="360" w:lineRule="auto"/>
        <w:rPr>
          <w:sz w:val="24"/>
          <w:lang w:val="en-US"/>
        </w:rPr>
      </w:pPr>
      <w:r w:rsidRPr="002F496C">
        <w:rPr>
          <w:sz w:val="24"/>
          <w:lang w:val="en-US"/>
        </w:rPr>
        <w:t>Rodon,</w:t>
      </w:r>
      <w:r w:rsidRPr="002F496C">
        <w:rPr>
          <w:spacing w:val="-6"/>
          <w:sz w:val="24"/>
          <w:lang w:val="en-US"/>
        </w:rPr>
        <w:t xml:space="preserve"> </w:t>
      </w:r>
      <w:r w:rsidRPr="002F496C">
        <w:rPr>
          <w:sz w:val="24"/>
          <w:lang w:val="en-US"/>
        </w:rPr>
        <w:t>Nakai</w:t>
      </w:r>
      <w:r w:rsidRPr="002F496C">
        <w:rPr>
          <w:spacing w:val="-4"/>
          <w:sz w:val="24"/>
          <w:lang w:val="en-US"/>
        </w:rPr>
        <w:t xml:space="preserve"> </w:t>
      </w:r>
      <w:r w:rsidRPr="002F496C">
        <w:rPr>
          <w:sz w:val="24"/>
          <w:lang w:val="en-US"/>
        </w:rPr>
        <w:t>(2023).</w:t>
      </w:r>
      <w:r w:rsidRPr="002F496C">
        <w:rPr>
          <w:spacing w:val="-4"/>
          <w:sz w:val="24"/>
          <w:lang w:val="en-US"/>
        </w:rPr>
        <w:t xml:space="preserve"> </w:t>
      </w:r>
      <w:r w:rsidRPr="002F496C">
        <w:rPr>
          <w:sz w:val="24"/>
          <w:lang w:val="en-US"/>
        </w:rPr>
        <w:t>Cross-Cultural</w:t>
      </w:r>
      <w:r w:rsidRPr="002F496C">
        <w:rPr>
          <w:spacing w:val="-4"/>
          <w:sz w:val="24"/>
          <w:lang w:val="en-US"/>
        </w:rPr>
        <w:t xml:space="preserve"> </w:t>
      </w:r>
      <w:r w:rsidRPr="002F496C">
        <w:rPr>
          <w:sz w:val="24"/>
          <w:lang w:val="en-US"/>
        </w:rPr>
        <w:t>Communication:</w:t>
      </w:r>
      <w:r w:rsidRPr="002F496C">
        <w:rPr>
          <w:spacing w:val="-5"/>
          <w:sz w:val="24"/>
          <w:lang w:val="en-US"/>
        </w:rPr>
        <w:t xml:space="preserve"> </w:t>
      </w:r>
      <w:r w:rsidRPr="002F496C">
        <w:rPr>
          <w:sz w:val="24"/>
          <w:lang w:val="en-US"/>
        </w:rPr>
        <w:t>Navigating</w:t>
      </w:r>
      <w:r w:rsidRPr="002F496C">
        <w:rPr>
          <w:spacing w:val="-4"/>
          <w:sz w:val="24"/>
          <w:lang w:val="en-US"/>
        </w:rPr>
        <w:t xml:space="preserve"> </w:t>
      </w:r>
      <w:r w:rsidRPr="002F496C">
        <w:rPr>
          <w:sz w:val="24"/>
          <w:lang w:val="en-US"/>
        </w:rPr>
        <w:t>The</w:t>
      </w:r>
      <w:r w:rsidRPr="002F496C">
        <w:rPr>
          <w:spacing w:val="-3"/>
          <w:sz w:val="24"/>
          <w:lang w:val="en-US"/>
        </w:rPr>
        <w:t xml:space="preserve"> </w:t>
      </w:r>
      <w:r w:rsidRPr="002F496C">
        <w:rPr>
          <w:sz w:val="24"/>
          <w:lang w:val="en-US"/>
        </w:rPr>
        <w:t>Complexities</w:t>
      </w:r>
      <w:r w:rsidRPr="002F496C">
        <w:rPr>
          <w:spacing w:val="-3"/>
          <w:sz w:val="24"/>
          <w:lang w:val="en-US"/>
        </w:rPr>
        <w:t xml:space="preserve"> </w:t>
      </w:r>
      <w:r w:rsidRPr="002F496C">
        <w:rPr>
          <w:sz w:val="24"/>
          <w:lang w:val="en-US"/>
        </w:rPr>
        <w:t xml:space="preserve">Of </w:t>
      </w:r>
      <w:r w:rsidRPr="002F496C">
        <w:rPr>
          <w:spacing w:val="-2"/>
          <w:sz w:val="24"/>
          <w:lang w:val="en-US"/>
        </w:rPr>
        <w:t>Globalization</w:t>
      </w:r>
    </w:p>
    <w:p w14:paraId="1768E654" w14:textId="77777777" w:rsidR="002F496C" w:rsidRPr="002F496C" w:rsidRDefault="002F496C" w:rsidP="002F496C">
      <w:pPr>
        <w:pStyle w:val="ListParagraph"/>
        <w:numPr>
          <w:ilvl w:val="0"/>
          <w:numId w:val="33"/>
        </w:numPr>
        <w:spacing w:after="0" w:line="360" w:lineRule="auto"/>
        <w:rPr>
          <w:sz w:val="24"/>
          <w:lang w:val="en-US"/>
        </w:rPr>
      </w:pPr>
      <w:r w:rsidRPr="002F496C">
        <w:rPr>
          <w:sz w:val="24"/>
          <w:lang w:val="en-US"/>
        </w:rPr>
        <w:t>Sabala,</w:t>
      </w:r>
      <w:r w:rsidRPr="002F496C">
        <w:rPr>
          <w:spacing w:val="-3"/>
          <w:sz w:val="24"/>
          <w:lang w:val="en-US"/>
        </w:rPr>
        <w:t xml:space="preserve"> </w:t>
      </w:r>
      <w:r w:rsidRPr="002F496C">
        <w:rPr>
          <w:sz w:val="24"/>
          <w:lang w:val="en-US"/>
        </w:rPr>
        <w:t>Gus</w:t>
      </w:r>
      <w:r w:rsidRPr="002F496C">
        <w:rPr>
          <w:spacing w:val="-4"/>
          <w:sz w:val="24"/>
          <w:lang w:val="en-US"/>
        </w:rPr>
        <w:t xml:space="preserve"> </w:t>
      </w:r>
      <w:r w:rsidRPr="002F496C">
        <w:rPr>
          <w:sz w:val="24"/>
          <w:lang w:val="en-US"/>
        </w:rPr>
        <w:t>(2023).</w:t>
      </w:r>
      <w:r w:rsidRPr="002F496C">
        <w:rPr>
          <w:spacing w:val="-3"/>
          <w:sz w:val="24"/>
          <w:lang w:val="en-US"/>
        </w:rPr>
        <w:t xml:space="preserve"> </w:t>
      </w:r>
      <w:r w:rsidRPr="002F496C">
        <w:rPr>
          <w:sz w:val="24"/>
          <w:lang w:val="en-US"/>
        </w:rPr>
        <w:t>Cross-Cultural</w:t>
      </w:r>
      <w:r w:rsidRPr="002F496C">
        <w:rPr>
          <w:spacing w:val="-5"/>
          <w:sz w:val="24"/>
          <w:lang w:val="en-US"/>
        </w:rPr>
        <w:t xml:space="preserve"> </w:t>
      </w:r>
      <w:r w:rsidRPr="002F496C">
        <w:rPr>
          <w:sz w:val="24"/>
          <w:lang w:val="en-US"/>
        </w:rPr>
        <w:t>Management</w:t>
      </w:r>
      <w:r w:rsidRPr="002F496C">
        <w:rPr>
          <w:spacing w:val="-3"/>
          <w:sz w:val="24"/>
          <w:lang w:val="en-US"/>
        </w:rPr>
        <w:t xml:space="preserve"> </w:t>
      </w:r>
      <w:r w:rsidRPr="002F496C">
        <w:rPr>
          <w:sz w:val="24"/>
          <w:lang w:val="en-US"/>
        </w:rPr>
        <w:t>and</w:t>
      </w:r>
      <w:r w:rsidRPr="002F496C">
        <w:rPr>
          <w:spacing w:val="-4"/>
          <w:sz w:val="24"/>
          <w:lang w:val="en-US"/>
        </w:rPr>
        <w:t xml:space="preserve"> </w:t>
      </w:r>
      <w:r w:rsidRPr="002F496C">
        <w:rPr>
          <w:sz w:val="24"/>
          <w:lang w:val="en-US"/>
        </w:rPr>
        <w:t>Negotiations:</w:t>
      </w:r>
      <w:r w:rsidRPr="002F496C">
        <w:rPr>
          <w:spacing w:val="-6"/>
          <w:sz w:val="24"/>
          <w:lang w:val="en-US"/>
        </w:rPr>
        <w:t xml:space="preserve"> </w:t>
      </w:r>
      <w:r w:rsidRPr="002F496C">
        <w:rPr>
          <w:sz w:val="24"/>
          <w:lang w:val="en-US"/>
        </w:rPr>
        <w:t>The</w:t>
      </w:r>
      <w:r w:rsidRPr="002F496C">
        <w:rPr>
          <w:spacing w:val="-4"/>
          <w:sz w:val="24"/>
          <w:lang w:val="en-US"/>
        </w:rPr>
        <w:t xml:space="preserve"> </w:t>
      </w:r>
      <w:r w:rsidRPr="002F496C">
        <w:rPr>
          <w:sz w:val="24"/>
          <w:lang w:val="en-US"/>
        </w:rPr>
        <w:t>Major</w:t>
      </w:r>
      <w:r w:rsidRPr="002F496C">
        <w:rPr>
          <w:spacing w:val="-3"/>
          <w:sz w:val="24"/>
          <w:lang w:val="en-US"/>
        </w:rPr>
        <w:t xml:space="preserve"> </w:t>
      </w:r>
      <w:r w:rsidRPr="002F496C">
        <w:rPr>
          <w:sz w:val="24"/>
          <w:lang w:val="en-US"/>
        </w:rPr>
        <w:t>Differences Between Western and Eastern People.</w:t>
      </w:r>
    </w:p>
    <w:p w14:paraId="239383BB" w14:textId="77777777" w:rsidR="002F496C" w:rsidRPr="002F496C" w:rsidRDefault="002F496C" w:rsidP="002F496C">
      <w:pPr>
        <w:pStyle w:val="ListParagraph"/>
        <w:numPr>
          <w:ilvl w:val="0"/>
          <w:numId w:val="33"/>
        </w:numPr>
        <w:spacing w:after="0" w:line="360" w:lineRule="auto"/>
        <w:rPr>
          <w:sz w:val="24"/>
          <w:lang w:val="en-US"/>
        </w:rPr>
      </w:pPr>
      <w:r w:rsidRPr="002F496C">
        <w:rPr>
          <w:sz w:val="24"/>
          <w:lang w:val="en-US"/>
        </w:rPr>
        <w:t>Storti,</w:t>
      </w:r>
      <w:r w:rsidRPr="002F496C">
        <w:rPr>
          <w:spacing w:val="-3"/>
          <w:sz w:val="24"/>
          <w:lang w:val="en-US"/>
        </w:rPr>
        <w:t xml:space="preserve"> </w:t>
      </w:r>
      <w:r w:rsidRPr="002F496C">
        <w:rPr>
          <w:sz w:val="24"/>
          <w:lang w:val="en-US"/>
        </w:rPr>
        <w:t>Craig</w:t>
      </w:r>
      <w:r w:rsidRPr="002F496C">
        <w:rPr>
          <w:spacing w:val="-1"/>
          <w:sz w:val="24"/>
          <w:lang w:val="en-US"/>
        </w:rPr>
        <w:t xml:space="preserve"> </w:t>
      </w:r>
      <w:r w:rsidRPr="002F496C">
        <w:rPr>
          <w:sz w:val="24"/>
          <w:lang w:val="en-US"/>
        </w:rPr>
        <w:t>(2017),</w:t>
      </w:r>
      <w:r w:rsidRPr="002F496C">
        <w:rPr>
          <w:spacing w:val="-3"/>
          <w:sz w:val="24"/>
          <w:lang w:val="en-US"/>
        </w:rPr>
        <w:t xml:space="preserve"> </w:t>
      </w:r>
      <w:r w:rsidRPr="002F496C">
        <w:rPr>
          <w:sz w:val="24"/>
          <w:lang w:val="en-US"/>
        </w:rPr>
        <w:t>Cross</w:t>
      </w:r>
      <w:r w:rsidRPr="002F496C">
        <w:rPr>
          <w:spacing w:val="-3"/>
          <w:sz w:val="24"/>
          <w:lang w:val="en-US"/>
        </w:rPr>
        <w:t xml:space="preserve"> </w:t>
      </w:r>
      <w:r w:rsidRPr="002F496C">
        <w:rPr>
          <w:sz w:val="24"/>
          <w:lang w:val="en-US"/>
        </w:rPr>
        <w:t>Cultural</w:t>
      </w:r>
      <w:r w:rsidRPr="002F496C">
        <w:rPr>
          <w:spacing w:val="-4"/>
          <w:sz w:val="24"/>
          <w:lang w:val="en-US"/>
        </w:rPr>
        <w:t xml:space="preserve"> </w:t>
      </w:r>
      <w:r w:rsidRPr="002F496C">
        <w:rPr>
          <w:sz w:val="24"/>
          <w:lang w:val="en-US"/>
        </w:rPr>
        <w:t>Dialogues:</w:t>
      </w:r>
      <w:r w:rsidRPr="002F496C">
        <w:rPr>
          <w:spacing w:val="-3"/>
          <w:sz w:val="24"/>
          <w:lang w:val="en-US"/>
        </w:rPr>
        <w:t xml:space="preserve"> </w:t>
      </w:r>
      <w:r w:rsidRPr="002F496C">
        <w:rPr>
          <w:sz w:val="24"/>
          <w:lang w:val="en-US"/>
        </w:rPr>
        <w:t>74</w:t>
      </w:r>
      <w:r w:rsidRPr="002F496C">
        <w:rPr>
          <w:spacing w:val="-4"/>
          <w:sz w:val="24"/>
          <w:lang w:val="en-US"/>
        </w:rPr>
        <w:t xml:space="preserve"> </w:t>
      </w:r>
      <w:r w:rsidRPr="002F496C">
        <w:rPr>
          <w:sz w:val="24"/>
          <w:lang w:val="en-US"/>
        </w:rPr>
        <w:t>Brief</w:t>
      </w:r>
      <w:r w:rsidRPr="002F496C">
        <w:rPr>
          <w:spacing w:val="-1"/>
          <w:sz w:val="24"/>
          <w:lang w:val="en-US"/>
        </w:rPr>
        <w:t xml:space="preserve"> </w:t>
      </w:r>
      <w:r w:rsidRPr="002F496C">
        <w:rPr>
          <w:sz w:val="24"/>
          <w:lang w:val="en-US"/>
        </w:rPr>
        <w:t>Encounters</w:t>
      </w:r>
      <w:r w:rsidRPr="002F496C">
        <w:rPr>
          <w:spacing w:val="-5"/>
          <w:sz w:val="24"/>
          <w:lang w:val="en-US"/>
        </w:rPr>
        <w:t xml:space="preserve"> </w:t>
      </w:r>
      <w:r w:rsidRPr="002F496C">
        <w:rPr>
          <w:sz w:val="24"/>
          <w:lang w:val="en-US"/>
        </w:rPr>
        <w:t>with</w:t>
      </w:r>
      <w:r w:rsidRPr="002F496C">
        <w:rPr>
          <w:spacing w:val="-2"/>
          <w:sz w:val="24"/>
          <w:lang w:val="en-US"/>
        </w:rPr>
        <w:t xml:space="preserve"> </w:t>
      </w:r>
      <w:r w:rsidRPr="002F496C">
        <w:rPr>
          <w:sz w:val="24"/>
          <w:lang w:val="en-US"/>
        </w:rPr>
        <w:t>Cultural</w:t>
      </w:r>
      <w:r w:rsidRPr="002F496C">
        <w:rPr>
          <w:spacing w:val="-5"/>
          <w:sz w:val="24"/>
          <w:lang w:val="en-US"/>
        </w:rPr>
        <w:t xml:space="preserve"> </w:t>
      </w:r>
      <w:r w:rsidRPr="002F496C">
        <w:rPr>
          <w:sz w:val="24"/>
          <w:lang w:val="en-US"/>
        </w:rPr>
        <w:t>Difference Trompenaars, Fons. Hampden-Turner, C. (2000). Riding the Waves of Culture. Breadley Publishers, Inc.</w:t>
      </w:r>
    </w:p>
    <w:p w14:paraId="32757B94" w14:textId="77777777" w:rsidR="00237063" w:rsidRPr="002F496C" w:rsidRDefault="00237063" w:rsidP="000F0630">
      <w:pPr>
        <w:spacing w:after="0" w:line="240" w:lineRule="auto"/>
        <w:rPr>
          <w:rFonts w:ascii="Arial" w:hAnsi="Arial" w:cs="Arial"/>
          <w:lang w:val="en-US"/>
        </w:rPr>
      </w:pPr>
    </w:p>
    <w:p w14:paraId="6012A2F9" w14:textId="77777777" w:rsidR="009F3D98" w:rsidRPr="009F3D98" w:rsidRDefault="009F3D98" w:rsidP="00B1222A">
      <w:pPr>
        <w:spacing w:after="0" w:line="240" w:lineRule="auto"/>
        <w:rPr>
          <w:rFonts w:ascii="Arial" w:hAnsi="Arial" w:cs="Arial"/>
          <w:sz w:val="24"/>
          <w:szCs w:val="24"/>
          <w:highlight w:val="yellow"/>
          <w:lang w:val="en-GB"/>
        </w:rPr>
      </w:pPr>
    </w:p>
    <w:p w14:paraId="1EC275D9" w14:textId="2CF9AC60" w:rsidR="0070402F" w:rsidRPr="009F3D98" w:rsidRDefault="00A208B0" w:rsidP="00A208B0">
      <w:pPr>
        <w:rPr>
          <w:rFonts w:ascii="Arial" w:hAnsi="Arial" w:cs="Arial"/>
          <w:b/>
          <w:color w:val="2E74B5" w:themeColor="accent1" w:themeShade="BF"/>
          <w:lang w:val="en-US"/>
        </w:rPr>
      </w:pPr>
      <w:r w:rsidRPr="009F3D98">
        <w:rPr>
          <w:rFonts w:ascii="Arial" w:hAnsi="Arial" w:cs="Arial"/>
          <w:b/>
          <w:color w:val="2E74B5" w:themeColor="accent1" w:themeShade="BF"/>
          <w:lang w:val="en-US"/>
        </w:rPr>
        <w:t>Assessment, Assignments &amp; Academic Calendar</w:t>
      </w:r>
    </w:p>
    <w:p w14:paraId="772E78DA" w14:textId="77777777" w:rsidR="00181D06" w:rsidRPr="004220F8" w:rsidRDefault="00181D06" w:rsidP="00181D06">
      <w:pPr>
        <w:spacing w:after="0" w:line="360" w:lineRule="auto"/>
        <w:rPr>
          <w:sz w:val="24"/>
          <w:szCs w:val="24"/>
          <w:lang w:val="en-US"/>
        </w:rPr>
      </w:pPr>
      <w:r w:rsidRPr="004220F8">
        <w:rPr>
          <w:sz w:val="24"/>
          <w:szCs w:val="24"/>
          <w:lang w:val="en-US"/>
        </w:rPr>
        <w:t xml:space="preserve">According to the </w:t>
      </w:r>
      <w:r w:rsidRPr="004220F8">
        <w:rPr>
          <w:b/>
          <w:bCs/>
          <w:sz w:val="24"/>
          <w:szCs w:val="24"/>
          <w:lang w:val="en-US"/>
        </w:rPr>
        <w:t xml:space="preserve">E-study an Examination Regulations </w:t>
      </w:r>
      <w:r w:rsidRPr="004220F8">
        <w:rPr>
          <w:sz w:val="24"/>
          <w:szCs w:val="24"/>
          <w:lang w:val="en-US"/>
        </w:rPr>
        <w:t xml:space="preserve">of FH JOANNEUM, University of Applied Sciences  </w:t>
      </w:r>
    </w:p>
    <w:p w14:paraId="4CDF2BB8" w14:textId="77777777" w:rsidR="00181D06" w:rsidRPr="004220F8" w:rsidRDefault="00181D06" w:rsidP="00181D06">
      <w:pPr>
        <w:spacing w:after="0" w:line="360" w:lineRule="auto"/>
        <w:rPr>
          <w:i/>
          <w:iCs/>
          <w:sz w:val="24"/>
          <w:szCs w:val="24"/>
          <w:lang w:val="en-US"/>
        </w:rPr>
      </w:pPr>
      <w:r w:rsidRPr="004220F8">
        <w:rPr>
          <w:sz w:val="24"/>
          <w:szCs w:val="24"/>
          <w:lang w:val="en-US"/>
        </w:rPr>
        <w:t>“</w:t>
      </w:r>
      <w:r w:rsidRPr="004220F8">
        <w:rPr>
          <w:i/>
          <w:iCs/>
          <w:sz w:val="24"/>
          <w:szCs w:val="24"/>
          <w:lang w:val="en-US"/>
        </w:rPr>
        <w:t xml:space="preserve">The assessment of an examination or a pre-academic or academic student thesis will be declared invalid if the examination results have been obtained </w:t>
      </w:r>
      <w:r w:rsidRPr="004220F8">
        <w:rPr>
          <w:b/>
          <w:bCs/>
          <w:i/>
          <w:iCs/>
          <w:sz w:val="24"/>
          <w:szCs w:val="24"/>
          <w:lang w:val="en-US"/>
        </w:rPr>
        <w:t>fraudulently</w:t>
      </w:r>
      <w:r w:rsidRPr="004220F8">
        <w:rPr>
          <w:i/>
          <w:iCs/>
          <w:sz w:val="24"/>
          <w:szCs w:val="24"/>
          <w:lang w:val="en-US"/>
        </w:rPr>
        <w:t xml:space="preserve">. </w:t>
      </w:r>
    </w:p>
    <w:p w14:paraId="289D1AAC" w14:textId="77777777" w:rsidR="00181D06" w:rsidRPr="004220F8" w:rsidRDefault="00181D06" w:rsidP="00181D06">
      <w:pPr>
        <w:spacing w:after="0" w:line="360" w:lineRule="auto"/>
        <w:rPr>
          <w:i/>
          <w:iCs/>
          <w:sz w:val="24"/>
          <w:szCs w:val="24"/>
          <w:lang w:val="en-US"/>
        </w:rPr>
      </w:pPr>
      <w:r w:rsidRPr="004220F8">
        <w:rPr>
          <w:i/>
          <w:iCs/>
          <w:sz w:val="24"/>
          <w:szCs w:val="24"/>
          <w:lang w:val="en-US"/>
        </w:rPr>
        <w:t xml:space="preserve">The annulled examination shall count towards the total number of examination attempts. </w:t>
      </w:r>
    </w:p>
    <w:p w14:paraId="2E14F062" w14:textId="77777777" w:rsidR="00181D06" w:rsidRPr="004220F8" w:rsidRDefault="00181D06" w:rsidP="00181D06">
      <w:pPr>
        <w:spacing w:after="0" w:line="360" w:lineRule="auto"/>
        <w:rPr>
          <w:i/>
          <w:iCs/>
          <w:sz w:val="24"/>
          <w:szCs w:val="24"/>
          <w:lang w:val="en-US"/>
        </w:rPr>
      </w:pPr>
      <w:r w:rsidRPr="004220F8">
        <w:rPr>
          <w:i/>
          <w:iCs/>
          <w:sz w:val="24"/>
          <w:szCs w:val="24"/>
          <w:lang w:val="en-US"/>
        </w:rPr>
        <w:t xml:space="preserve">The consequences of fraudulent acts such as </w:t>
      </w:r>
      <w:r w:rsidRPr="004220F8">
        <w:rPr>
          <w:b/>
          <w:bCs/>
          <w:i/>
          <w:iCs/>
          <w:sz w:val="24"/>
          <w:szCs w:val="24"/>
          <w:lang w:val="en-US"/>
        </w:rPr>
        <w:t>plagiarism</w:t>
      </w:r>
      <w:r w:rsidRPr="004220F8">
        <w:rPr>
          <w:i/>
          <w:iCs/>
          <w:sz w:val="24"/>
          <w:szCs w:val="24"/>
          <w:lang w:val="en-US"/>
        </w:rPr>
        <w:t xml:space="preserve"> or </w:t>
      </w:r>
      <w:r w:rsidRPr="004220F8">
        <w:rPr>
          <w:b/>
          <w:bCs/>
          <w:i/>
          <w:iCs/>
          <w:sz w:val="24"/>
          <w:szCs w:val="24"/>
          <w:lang w:val="en-US"/>
        </w:rPr>
        <w:t xml:space="preserve">ghostwriting </w:t>
      </w:r>
      <w:r w:rsidRPr="004220F8">
        <w:rPr>
          <w:i/>
          <w:iCs/>
          <w:sz w:val="24"/>
          <w:szCs w:val="24"/>
          <w:lang w:val="en-US"/>
        </w:rPr>
        <w:t xml:space="preserve">shall be subject to Sec. 20 of the FHG. </w:t>
      </w:r>
    </w:p>
    <w:p w14:paraId="7456A668" w14:textId="77777777" w:rsidR="00181D06" w:rsidRPr="004220F8" w:rsidRDefault="00181D06" w:rsidP="00181D06">
      <w:pPr>
        <w:spacing w:after="0" w:line="360" w:lineRule="auto"/>
        <w:rPr>
          <w:sz w:val="24"/>
          <w:szCs w:val="24"/>
          <w:lang w:val="en-US"/>
        </w:rPr>
      </w:pPr>
      <w:r w:rsidRPr="004220F8">
        <w:rPr>
          <w:i/>
          <w:iCs/>
          <w:sz w:val="24"/>
          <w:szCs w:val="24"/>
          <w:lang w:val="en-US"/>
        </w:rPr>
        <w:t>In addition, the "FH JOANNEUM measures for checking plagiarism in pre-academic and academic student theses" and the "Guideline for Good Scientific Practice and Prevention of Research Misconduct" as amended and approved by the Board shall apply”</w:t>
      </w:r>
    </w:p>
    <w:p w14:paraId="3B3AD692" w14:textId="77777777" w:rsidR="00181D06" w:rsidRPr="006A66F3" w:rsidRDefault="00181D06" w:rsidP="00181D06">
      <w:pPr>
        <w:spacing w:after="0" w:line="240" w:lineRule="auto"/>
        <w:jc w:val="both"/>
        <w:rPr>
          <w:b/>
          <w:bCs/>
          <w:sz w:val="24"/>
          <w:szCs w:val="24"/>
          <w:lang w:val="en-US"/>
        </w:rPr>
      </w:pPr>
    </w:p>
    <w:p w14:paraId="5B46835E" w14:textId="77777777" w:rsidR="00181D06" w:rsidRPr="006A66F3" w:rsidRDefault="00181D06" w:rsidP="00181D06">
      <w:pPr>
        <w:spacing w:after="0" w:line="360" w:lineRule="auto"/>
        <w:jc w:val="both"/>
        <w:rPr>
          <w:b/>
          <w:bCs/>
          <w:i/>
          <w:iCs/>
          <w:sz w:val="24"/>
          <w:szCs w:val="24"/>
          <w:lang w:val="en-US"/>
        </w:rPr>
      </w:pPr>
      <w:r w:rsidRPr="006A66F3">
        <w:rPr>
          <w:b/>
          <w:bCs/>
          <w:i/>
          <w:iCs/>
          <w:sz w:val="24"/>
          <w:szCs w:val="24"/>
          <w:lang w:val="en-US"/>
        </w:rPr>
        <w:t>For the preparation of examination performances, only those artificial intelligence assistance systems are permitted that are explicitly approved by the course instructor. Any unauthorized use of artificial intelligence assistance equals a fraudulent examination result.</w:t>
      </w:r>
    </w:p>
    <w:p w14:paraId="371F28BA" w14:textId="77777777" w:rsidR="00726694" w:rsidRPr="0070402F" w:rsidRDefault="00726694" w:rsidP="00610147">
      <w:pPr>
        <w:spacing w:after="0"/>
        <w:rPr>
          <w:rFonts w:cs="Calibri"/>
          <w:b/>
          <w:color w:val="548DD4"/>
          <w:sz w:val="24"/>
          <w:szCs w:val="24"/>
          <w:lang w:val="en-US"/>
        </w:rPr>
      </w:pPr>
    </w:p>
    <w:p w14:paraId="775755B6" w14:textId="77777777" w:rsidR="00A208B0" w:rsidRDefault="00A208B0" w:rsidP="00A208B0">
      <w:pPr>
        <w:rPr>
          <w:rFonts w:ascii="Arial" w:hAnsi="Arial" w:cs="Arial"/>
          <w:b/>
          <w:color w:val="2E74B5" w:themeColor="accent1" w:themeShade="BF"/>
          <w:lang w:val="en-US"/>
        </w:rPr>
      </w:pPr>
      <w:r w:rsidRPr="00A014C4">
        <w:rPr>
          <w:rFonts w:ascii="Arial" w:hAnsi="Arial" w:cs="Arial"/>
          <w:b/>
          <w:color w:val="2E74B5" w:themeColor="accent1" w:themeShade="BF"/>
          <w:lang w:val="en-US"/>
        </w:rPr>
        <w:t>Grading Policy</w:t>
      </w:r>
    </w:p>
    <w:tbl>
      <w:tblPr>
        <w:tblW w:w="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5"/>
        <w:gridCol w:w="923"/>
        <w:gridCol w:w="1741"/>
        <w:gridCol w:w="1945"/>
      </w:tblGrid>
      <w:tr w:rsidR="00610147" w:rsidRPr="00F30B7A" w14:paraId="5F839743" w14:textId="77777777" w:rsidTr="00181D06">
        <w:trPr>
          <w:trHeight w:val="265"/>
          <w:jc w:val="center"/>
        </w:trPr>
        <w:tc>
          <w:tcPr>
            <w:tcW w:w="1115" w:type="dxa"/>
            <w:vMerge w:val="restart"/>
            <w:shd w:val="clear" w:color="auto" w:fill="auto"/>
            <w:noWrap/>
            <w:vAlign w:val="center"/>
            <w:hideMark/>
          </w:tcPr>
          <w:p w14:paraId="09DBF8D9" w14:textId="77777777" w:rsidR="00610147" w:rsidRPr="00A208B0" w:rsidRDefault="00610147" w:rsidP="00610147">
            <w:pPr>
              <w:jc w:val="center"/>
              <w:rPr>
                <w:rFonts w:ascii="Arial" w:hAnsi="Arial" w:cs="Arial"/>
                <w:color w:val="000000"/>
                <w:lang w:val="en-GB" w:eastAsia="de-AT"/>
              </w:rPr>
            </w:pPr>
            <w:r w:rsidRPr="00A208B0">
              <w:rPr>
                <w:rFonts w:ascii="Arial" w:hAnsi="Arial" w:cs="Arial"/>
                <w:color w:val="000000"/>
                <w:lang w:val="en-GB" w:eastAsia="de-AT"/>
              </w:rPr>
              <w:t>%</w:t>
            </w:r>
          </w:p>
        </w:tc>
        <w:tc>
          <w:tcPr>
            <w:tcW w:w="4609" w:type="dxa"/>
            <w:gridSpan w:val="3"/>
            <w:shd w:val="clear" w:color="auto" w:fill="auto"/>
            <w:noWrap/>
            <w:vAlign w:val="center"/>
            <w:hideMark/>
          </w:tcPr>
          <w:p w14:paraId="56E6637D" w14:textId="77777777" w:rsidR="00610147" w:rsidRPr="00A208B0" w:rsidRDefault="00610147" w:rsidP="00610147">
            <w:pPr>
              <w:jc w:val="center"/>
              <w:rPr>
                <w:rFonts w:ascii="Arial" w:hAnsi="Arial" w:cs="Arial"/>
                <w:color w:val="000000"/>
                <w:lang w:val="en-GB" w:eastAsia="de-AT"/>
              </w:rPr>
            </w:pPr>
            <w:r w:rsidRPr="00A208B0">
              <w:rPr>
                <w:rFonts w:ascii="Arial" w:hAnsi="Arial" w:cs="Arial"/>
                <w:color w:val="000000"/>
                <w:lang w:val="en-GB" w:eastAsia="de-AT"/>
              </w:rPr>
              <w:t> </w:t>
            </w:r>
          </w:p>
        </w:tc>
      </w:tr>
      <w:tr w:rsidR="00610147" w:rsidRPr="00F30B7A" w14:paraId="0B5C37A8" w14:textId="77777777" w:rsidTr="00181D06">
        <w:trPr>
          <w:trHeight w:val="265"/>
          <w:jc w:val="center"/>
        </w:trPr>
        <w:tc>
          <w:tcPr>
            <w:tcW w:w="1115" w:type="dxa"/>
            <w:vMerge/>
            <w:vAlign w:val="center"/>
            <w:hideMark/>
          </w:tcPr>
          <w:p w14:paraId="564ED1E9" w14:textId="77777777" w:rsidR="00610147" w:rsidRPr="00A208B0" w:rsidRDefault="00610147" w:rsidP="00610147">
            <w:pPr>
              <w:rPr>
                <w:rFonts w:ascii="Arial" w:hAnsi="Arial" w:cs="Arial"/>
                <w:color w:val="000000"/>
                <w:lang w:val="en-GB" w:eastAsia="de-AT"/>
              </w:rPr>
            </w:pPr>
          </w:p>
        </w:tc>
        <w:tc>
          <w:tcPr>
            <w:tcW w:w="923" w:type="dxa"/>
            <w:shd w:val="clear" w:color="auto" w:fill="auto"/>
            <w:noWrap/>
            <w:vAlign w:val="center"/>
            <w:hideMark/>
          </w:tcPr>
          <w:p w14:paraId="28D7B90E" w14:textId="77777777" w:rsidR="00610147" w:rsidRPr="00A208B0" w:rsidRDefault="00610147" w:rsidP="00610147">
            <w:pPr>
              <w:jc w:val="center"/>
              <w:rPr>
                <w:rFonts w:ascii="Arial" w:hAnsi="Arial" w:cs="Arial"/>
                <w:color w:val="000000"/>
                <w:lang w:val="en-GB" w:eastAsia="de-AT"/>
              </w:rPr>
            </w:pPr>
            <w:r w:rsidRPr="00A208B0">
              <w:rPr>
                <w:rFonts w:ascii="Arial" w:hAnsi="Arial" w:cs="Arial"/>
                <w:color w:val="000000"/>
                <w:lang w:val="en-GB" w:eastAsia="de-AT"/>
              </w:rPr>
              <w:t>numeric</w:t>
            </w:r>
          </w:p>
        </w:tc>
        <w:tc>
          <w:tcPr>
            <w:tcW w:w="1741" w:type="dxa"/>
            <w:shd w:val="clear" w:color="auto" w:fill="auto"/>
            <w:noWrap/>
            <w:vAlign w:val="center"/>
            <w:hideMark/>
          </w:tcPr>
          <w:p w14:paraId="76E306A7" w14:textId="77777777" w:rsidR="00610147" w:rsidRPr="00A208B0" w:rsidRDefault="00610147" w:rsidP="00610147">
            <w:pPr>
              <w:jc w:val="center"/>
              <w:rPr>
                <w:rFonts w:ascii="Arial" w:hAnsi="Arial" w:cs="Arial"/>
                <w:color w:val="000000"/>
                <w:lang w:val="en-GB" w:eastAsia="de-AT"/>
              </w:rPr>
            </w:pPr>
            <w:r w:rsidRPr="00A208B0">
              <w:rPr>
                <w:rFonts w:ascii="Arial" w:hAnsi="Arial" w:cs="Arial"/>
                <w:color w:val="000000"/>
                <w:lang w:val="en-GB" w:eastAsia="de-AT"/>
              </w:rPr>
              <w:t>German</w:t>
            </w:r>
          </w:p>
        </w:tc>
        <w:tc>
          <w:tcPr>
            <w:tcW w:w="1945" w:type="dxa"/>
            <w:shd w:val="clear" w:color="auto" w:fill="auto"/>
            <w:noWrap/>
            <w:vAlign w:val="center"/>
            <w:hideMark/>
          </w:tcPr>
          <w:p w14:paraId="7E833A30" w14:textId="77777777" w:rsidR="00610147" w:rsidRPr="00A208B0" w:rsidRDefault="00610147" w:rsidP="00610147">
            <w:pPr>
              <w:jc w:val="center"/>
              <w:rPr>
                <w:rFonts w:ascii="Arial" w:hAnsi="Arial" w:cs="Arial"/>
                <w:color w:val="000000"/>
                <w:lang w:val="en-GB" w:eastAsia="de-AT"/>
              </w:rPr>
            </w:pPr>
            <w:r w:rsidRPr="00A208B0">
              <w:rPr>
                <w:rFonts w:ascii="Arial" w:hAnsi="Arial" w:cs="Arial"/>
                <w:color w:val="000000"/>
                <w:lang w:val="en-GB" w:eastAsia="de-AT"/>
              </w:rPr>
              <w:t>English</w:t>
            </w:r>
          </w:p>
        </w:tc>
      </w:tr>
      <w:tr w:rsidR="00610147" w:rsidRPr="00F30B7A" w14:paraId="642EDE1A" w14:textId="77777777" w:rsidTr="00181D06">
        <w:trPr>
          <w:trHeight w:val="265"/>
          <w:jc w:val="center"/>
        </w:trPr>
        <w:tc>
          <w:tcPr>
            <w:tcW w:w="1115" w:type="dxa"/>
            <w:shd w:val="clear" w:color="auto" w:fill="auto"/>
            <w:noWrap/>
            <w:vAlign w:val="center"/>
            <w:hideMark/>
          </w:tcPr>
          <w:p w14:paraId="6BCFD104" w14:textId="77777777" w:rsidR="00610147" w:rsidRPr="00A208B0" w:rsidRDefault="00610147" w:rsidP="00610147">
            <w:pPr>
              <w:jc w:val="center"/>
              <w:rPr>
                <w:rFonts w:ascii="Arial" w:hAnsi="Arial" w:cs="Arial"/>
                <w:color w:val="000000"/>
                <w:lang w:val="en-GB" w:eastAsia="de-AT"/>
              </w:rPr>
            </w:pPr>
            <w:r w:rsidRPr="00A208B0">
              <w:rPr>
                <w:rFonts w:ascii="Arial" w:hAnsi="Arial" w:cs="Arial"/>
                <w:color w:val="000000"/>
                <w:lang w:val="en-GB" w:eastAsia="de-AT"/>
              </w:rPr>
              <w:t>100 - 93</w:t>
            </w:r>
          </w:p>
        </w:tc>
        <w:tc>
          <w:tcPr>
            <w:tcW w:w="923" w:type="dxa"/>
            <w:shd w:val="clear" w:color="auto" w:fill="auto"/>
            <w:noWrap/>
            <w:vAlign w:val="center"/>
            <w:hideMark/>
          </w:tcPr>
          <w:p w14:paraId="1E926E02" w14:textId="77777777" w:rsidR="00610147" w:rsidRPr="00A208B0" w:rsidRDefault="00610147" w:rsidP="00610147">
            <w:pPr>
              <w:jc w:val="center"/>
              <w:rPr>
                <w:rFonts w:ascii="Arial" w:hAnsi="Arial" w:cs="Arial"/>
                <w:color w:val="000000"/>
                <w:lang w:val="en-GB" w:eastAsia="de-AT"/>
              </w:rPr>
            </w:pPr>
            <w:r w:rsidRPr="00A208B0">
              <w:rPr>
                <w:rFonts w:ascii="Arial" w:hAnsi="Arial" w:cs="Arial"/>
                <w:color w:val="000000"/>
                <w:lang w:val="en-GB" w:eastAsia="de-AT"/>
              </w:rPr>
              <w:t>1</w:t>
            </w:r>
          </w:p>
        </w:tc>
        <w:tc>
          <w:tcPr>
            <w:tcW w:w="1741" w:type="dxa"/>
            <w:shd w:val="clear" w:color="auto" w:fill="auto"/>
            <w:noWrap/>
            <w:vAlign w:val="center"/>
            <w:hideMark/>
          </w:tcPr>
          <w:p w14:paraId="7292F766" w14:textId="77777777" w:rsidR="00610147" w:rsidRPr="00A208B0" w:rsidRDefault="00610147" w:rsidP="00610147">
            <w:pPr>
              <w:rPr>
                <w:rFonts w:ascii="Arial" w:hAnsi="Arial" w:cs="Arial"/>
                <w:color w:val="000000"/>
                <w:lang w:val="en-GB" w:eastAsia="de-AT"/>
              </w:rPr>
            </w:pPr>
            <w:r w:rsidRPr="00A208B0">
              <w:rPr>
                <w:rFonts w:ascii="Arial" w:hAnsi="Arial" w:cs="Arial"/>
                <w:color w:val="000000"/>
                <w:lang w:val="en-GB" w:eastAsia="de-AT"/>
              </w:rPr>
              <w:t>Sehr Gut</w:t>
            </w:r>
          </w:p>
        </w:tc>
        <w:tc>
          <w:tcPr>
            <w:tcW w:w="1945" w:type="dxa"/>
            <w:shd w:val="clear" w:color="auto" w:fill="auto"/>
            <w:noWrap/>
            <w:vAlign w:val="center"/>
            <w:hideMark/>
          </w:tcPr>
          <w:p w14:paraId="0B29F87F" w14:textId="77777777" w:rsidR="00610147" w:rsidRPr="00A208B0" w:rsidRDefault="00610147" w:rsidP="00610147">
            <w:pPr>
              <w:rPr>
                <w:rFonts w:ascii="Arial" w:hAnsi="Arial" w:cs="Arial"/>
                <w:color w:val="000000"/>
                <w:lang w:val="en-GB" w:eastAsia="de-AT"/>
              </w:rPr>
            </w:pPr>
            <w:r w:rsidRPr="00A208B0">
              <w:rPr>
                <w:rFonts w:ascii="Arial" w:hAnsi="Arial" w:cs="Arial"/>
                <w:color w:val="000000"/>
                <w:lang w:val="en-GB" w:eastAsia="de-AT"/>
              </w:rPr>
              <w:t>Excellent</w:t>
            </w:r>
          </w:p>
        </w:tc>
      </w:tr>
      <w:tr w:rsidR="00610147" w:rsidRPr="00F30B7A" w14:paraId="38062A25" w14:textId="77777777" w:rsidTr="00181D06">
        <w:trPr>
          <w:trHeight w:val="265"/>
          <w:jc w:val="center"/>
        </w:trPr>
        <w:tc>
          <w:tcPr>
            <w:tcW w:w="1115" w:type="dxa"/>
            <w:shd w:val="clear" w:color="auto" w:fill="auto"/>
            <w:noWrap/>
            <w:vAlign w:val="center"/>
            <w:hideMark/>
          </w:tcPr>
          <w:p w14:paraId="750B6D99" w14:textId="77777777" w:rsidR="00610147" w:rsidRPr="00A208B0" w:rsidRDefault="00610147" w:rsidP="00610147">
            <w:pPr>
              <w:jc w:val="center"/>
              <w:rPr>
                <w:rFonts w:ascii="Arial" w:hAnsi="Arial" w:cs="Arial"/>
                <w:color w:val="000000"/>
                <w:lang w:val="en-GB" w:eastAsia="de-AT"/>
              </w:rPr>
            </w:pPr>
            <w:r w:rsidRPr="00A208B0">
              <w:rPr>
                <w:rFonts w:ascii="Arial" w:hAnsi="Arial" w:cs="Arial"/>
                <w:color w:val="000000"/>
                <w:lang w:val="en-GB" w:eastAsia="de-AT"/>
              </w:rPr>
              <w:t>92-85</w:t>
            </w:r>
          </w:p>
        </w:tc>
        <w:tc>
          <w:tcPr>
            <w:tcW w:w="923" w:type="dxa"/>
            <w:shd w:val="clear" w:color="auto" w:fill="auto"/>
            <w:noWrap/>
            <w:vAlign w:val="center"/>
            <w:hideMark/>
          </w:tcPr>
          <w:p w14:paraId="527884D6" w14:textId="77777777" w:rsidR="00610147" w:rsidRPr="00A208B0" w:rsidRDefault="00610147" w:rsidP="00610147">
            <w:pPr>
              <w:jc w:val="center"/>
              <w:rPr>
                <w:rFonts w:ascii="Arial" w:hAnsi="Arial" w:cs="Arial"/>
                <w:color w:val="000000"/>
                <w:lang w:val="en-GB" w:eastAsia="de-AT"/>
              </w:rPr>
            </w:pPr>
            <w:r w:rsidRPr="00A208B0">
              <w:rPr>
                <w:rFonts w:ascii="Arial" w:hAnsi="Arial" w:cs="Arial"/>
                <w:color w:val="000000"/>
                <w:lang w:val="en-GB" w:eastAsia="de-AT"/>
              </w:rPr>
              <w:t>2</w:t>
            </w:r>
          </w:p>
        </w:tc>
        <w:tc>
          <w:tcPr>
            <w:tcW w:w="1741" w:type="dxa"/>
            <w:shd w:val="clear" w:color="auto" w:fill="auto"/>
            <w:noWrap/>
            <w:vAlign w:val="center"/>
            <w:hideMark/>
          </w:tcPr>
          <w:p w14:paraId="748CE220" w14:textId="77777777" w:rsidR="00610147" w:rsidRPr="00A208B0" w:rsidRDefault="00610147" w:rsidP="00610147">
            <w:pPr>
              <w:rPr>
                <w:rFonts w:ascii="Arial" w:hAnsi="Arial" w:cs="Arial"/>
                <w:color w:val="000000"/>
                <w:lang w:val="en-GB" w:eastAsia="de-AT"/>
              </w:rPr>
            </w:pPr>
            <w:r w:rsidRPr="00A208B0">
              <w:rPr>
                <w:rFonts w:ascii="Arial" w:hAnsi="Arial" w:cs="Arial"/>
                <w:color w:val="000000"/>
                <w:lang w:val="en-GB" w:eastAsia="de-AT"/>
              </w:rPr>
              <w:t>Gut</w:t>
            </w:r>
          </w:p>
        </w:tc>
        <w:tc>
          <w:tcPr>
            <w:tcW w:w="1945" w:type="dxa"/>
            <w:shd w:val="clear" w:color="auto" w:fill="auto"/>
            <w:noWrap/>
            <w:vAlign w:val="center"/>
            <w:hideMark/>
          </w:tcPr>
          <w:p w14:paraId="5BCBE467" w14:textId="77777777" w:rsidR="00610147" w:rsidRPr="00A208B0" w:rsidRDefault="00610147" w:rsidP="00610147">
            <w:pPr>
              <w:rPr>
                <w:rFonts w:ascii="Arial" w:hAnsi="Arial" w:cs="Arial"/>
                <w:color w:val="000000"/>
                <w:lang w:val="en-GB" w:eastAsia="de-AT"/>
              </w:rPr>
            </w:pPr>
            <w:r w:rsidRPr="00A208B0">
              <w:rPr>
                <w:rFonts w:ascii="Arial" w:hAnsi="Arial" w:cs="Arial"/>
                <w:color w:val="000000"/>
                <w:lang w:val="en-GB" w:eastAsia="de-AT"/>
              </w:rPr>
              <w:t>Good</w:t>
            </w:r>
          </w:p>
        </w:tc>
      </w:tr>
      <w:tr w:rsidR="00610147" w:rsidRPr="00F30B7A" w14:paraId="02127705" w14:textId="77777777" w:rsidTr="00181D06">
        <w:trPr>
          <w:trHeight w:val="265"/>
          <w:jc w:val="center"/>
        </w:trPr>
        <w:tc>
          <w:tcPr>
            <w:tcW w:w="1115" w:type="dxa"/>
            <w:shd w:val="clear" w:color="auto" w:fill="auto"/>
            <w:noWrap/>
            <w:vAlign w:val="center"/>
            <w:hideMark/>
          </w:tcPr>
          <w:p w14:paraId="5F8BA867" w14:textId="77777777" w:rsidR="00610147" w:rsidRPr="00A208B0" w:rsidRDefault="00610147" w:rsidP="00610147">
            <w:pPr>
              <w:jc w:val="center"/>
              <w:rPr>
                <w:rFonts w:ascii="Arial" w:hAnsi="Arial" w:cs="Arial"/>
                <w:color w:val="000000"/>
                <w:lang w:val="en-GB" w:eastAsia="de-AT"/>
              </w:rPr>
            </w:pPr>
            <w:r w:rsidRPr="00A208B0">
              <w:rPr>
                <w:rFonts w:ascii="Arial" w:hAnsi="Arial" w:cs="Arial"/>
                <w:color w:val="000000"/>
                <w:lang w:val="en-GB" w:eastAsia="de-AT"/>
              </w:rPr>
              <w:t>84-71</w:t>
            </w:r>
          </w:p>
        </w:tc>
        <w:tc>
          <w:tcPr>
            <w:tcW w:w="923" w:type="dxa"/>
            <w:shd w:val="clear" w:color="auto" w:fill="auto"/>
            <w:noWrap/>
            <w:vAlign w:val="center"/>
            <w:hideMark/>
          </w:tcPr>
          <w:p w14:paraId="0BC864E4" w14:textId="77777777" w:rsidR="00610147" w:rsidRPr="00A208B0" w:rsidRDefault="00610147" w:rsidP="00610147">
            <w:pPr>
              <w:jc w:val="center"/>
              <w:rPr>
                <w:rFonts w:ascii="Arial" w:hAnsi="Arial" w:cs="Arial"/>
                <w:color w:val="000000"/>
                <w:lang w:val="en-GB" w:eastAsia="de-AT"/>
              </w:rPr>
            </w:pPr>
            <w:r w:rsidRPr="00A208B0">
              <w:rPr>
                <w:rFonts w:ascii="Arial" w:hAnsi="Arial" w:cs="Arial"/>
                <w:color w:val="000000"/>
                <w:lang w:val="en-GB" w:eastAsia="de-AT"/>
              </w:rPr>
              <w:t>3</w:t>
            </w:r>
          </w:p>
        </w:tc>
        <w:tc>
          <w:tcPr>
            <w:tcW w:w="1741" w:type="dxa"/>
            <w:shd w:val="clear" w:color="auto" w:fill="auto"/>
            <w:noWrap/>
            <w:vAlign w:val="center"/>
            <w:hideMark/>
          </w:tcPr>
          <w:p w14:paraId="21D340C4" w14:textId="77777777" w:rsidR="00610147" w:rsidRPr="00A208B0" w:rsidRDefault="00610147" w:rsidP="00610147">
            <w:pPr>
              <w:rPr>
                <w:rFonts w:ascii="Arial" w:hAnsi="Arial" w:cs="Arial"/>
                <w:color w:val="000000"/>
                <w:lang w:val="en-GB" w:eastAsia="de-AT"/>
              </w:rPr>
            </w:pPr>
            <w:r w:rsidRPr="00A208B0">
              <w:rPr>
                <w:rFonts w:ascii="Arial" w:hAnsi="Arial" w:cs="Arial"/>
                <w:color w:val="000000"/>
                <w:lang w:val="en-GB" w:eastAsia="de-AT"/>
              </w:rPr>
              <w:t>Befriedigend</w:t>
            </w:r>
          </w:p>
        </w:tc>
        <w:tc>
          <w:tcPr>
            <w:tcW w:w="1945" w:type="dxa"/>
            <w:shd w:val="clear" w:color="auto" w:fill="auto"/>
            <w:noWrap/>
            <w:vAlign w:val="center"/>
            <w:hideMark/>
          </w:tcPr>
          <w:p w14:paraId="4068730C" w14:textId="77777777" w:rsidR="00610147" w:rsidRPr="00A208B0" w:rsidRDefault="00610147" w:rsidP="00610147">
            <w:pPr>
              <w:rPr>
                <w:rFonts w:ascii="Arial" w:hAnsi="Arial" w:cs="Arial"/>
                <w:color w:val="000000"/>
                <w:lang w:val="en-GB" w:eastAsia="de-AT"/>
              </w:rPr>
            </w:pPr>
            <w:r w:rsidRPr="00A208B0">
              <w:rPr>
                <w:rFonts w:ascii="Arial" w:hAnsi="Arial" w:cs="Arial"/>
                <w:color w:val="000000"/>
                <w:lang w:val="en-GB" w:eastAsia="de-AT"/>
              </w:rPr>
              <w:t>Satisfactory</w:t>
            </w:r>
          </w:p>
        </w:tc>
      </w:tr>
      <w:tr w:rsidR="00610147" w:rsidRPr="00F30B7A" w14:paraId="47117A23" w14:textId="77777777" w:rsidTr="00181D06">
        <w:trPr>
          <w:trHeight w:val="265"/>
          <w:jc w:val="center"/>
        </w:trPr>
        <w:tc>
          <w:tcPr>
            <w:tcW w:w="1115" w:type="dxa"/>
            <w:shd w:val="clear" w:color="auto" w:fill="auto"/>
            <w:noWrap/>
            <w:vAlign w:val="center"/>
            <w:hideMark/>
          </w:tcPr>
          <w:p w14:paraId="196C9E43" w14:textId="77777777" w:rsidR="00610147" w:rsidRPr="00A208B0" w:rsidRDefault="00610147" w:rsidP="00610147">
            <w:pPr>
              <w:jc w:val="center"/>
              <w:rPr>
                <w:rFonts w:ascii="Arial" w:hAnsi="Arial" w:cs="Arial"/>
                <w:color w:val="000000"/>
                <w:lang w:val="en-GB" w:eastAsia="de-AT"/>
              </w:rPr>
            </w:pPr>
            <w:r w:rsidRPr="00A208B0">
              <w:rPr>
                <w:rFonts w:ascii="Arial" w:hAnsi="Arial" w:cs="Arial"/>
                <w:color w:val="000000"/>
                <w:lang w:val="en-GB" w:eastAsia="de-AT"/>
              </w:rPr>
              <w:t>70-61</w:t>
            </w:r>
          </w:p>
        </w:tc>
        <w:tc>
          <w:tcPr>
            <w:tcW w:w="923" w:type="dxa"/>
            <w:shd w:val="clear" w:color="auto" w:fill="auto"/>
            <w:noWrap/>
            <w:vAlign w:val="center"/>
            <w:hideMark/>
          </w:tcPr>
          <w:p w14:paraId="77002098" w14:textId="77777777" w:rsidR="00610147" w:rsidRPr="00A208B0" w:rsidRDefault="00610147" w:rsidP="00610147">
            <w:pPr>
              <w:jc w:val="center"/>
              <w:rPr>
                <w:rFonts w:ascii="Arial" w:hAnsi="Arial" w:cs="Arial"/>
                <w:color w:val="000000"/>
                <w:lang w:val="en-GB" w:eastAsia="de-AT"/>
              </w:rPr>
            </w:pPr>
            <w:r w:rsidRPr="00A208B0">
              <w:rPr>
                <w:rFonts w:ascii="Arial" w:hAnsi="Arial" w:cs="Arial"/>
                <w:color w:val="000000"/>
                <w:lang w:val="en-GB" w:eastAsia="de-AT"/>
              </w:rPr>
              <w:t>4</w:t>
            </w:r>
          </w:p>
        </w:tc>
        <w:tc>
          <w:tcPr>
            <w:tcW w:w="1741" w:type="dxa"/>
            <w:shd w:val="clear" w:color="auto" w:fill="auto"/>
            <w:noWrap/>
            <w:vAlign w:val="center"/>
            <w:hideMark/>
          </w:tcPr>
          <w:p w14:paraId="5AEF5729" w14:textId="77777777" w:rsidR="00610147" w:rsidRPr="00A208B0" w:rsidRDefault="00610147" w:rsidP="00610147">
            <w:pPr>
              <w:rPr>
                <w:rFonts w:ascii="Arial" w:hAnsi="Arial" w:cs="Arial"/>
                <w:color w:val="000000"/>
                <w:lang w:val="en-GB" w:eastAsia="de-AT"/>
              </w:rPr>
            </w:pPr>
            <w:r w:rsidRPr="00A208B0">
              <w:rPr>
                <w:rFonts w:ascii="Arial" w:hAnsi="Arial" w:cs="Arial"/>
                <w:color w:val="000000"/>
                <w:lang w:val="en-GB" w:eastAsia="de-AT"/>
              </w:rPr>
              <w:t>Genügend</w:t>
            </w:r>
          </w:p>
        </w:tc>
        <w:tc>
          <w:tcPr>
            <w:tcW w:w="1945" w:type="dxa"/>
            <w:shd w:val="clear" w:color="auto" w:fill="auto"/>
            <w:noWrap/>
            <w:vAlign w:val="center"/>
            <w:hideMark/>
          </w:tcPr>
          <w:p w14:paraId="2AEFA81F" w14:textId="77777777" w:rsidR="00610147" w:rsidRPr="00A208B0" w:rsidRDefault="00610147" w:rsidP="00610147">
            <w:pPr>
              <w:rPr>
                <w:rFonts w:ascii="Arial" w:hAnsi="Arial" w:cs="Arial"/>
                <w:color w:val="000000"/>
                <w:lang w:val="en-GB" w:eastAsia="de-AT"/>
              </w:rPr>
            </w:pPr>
            <w:r w:rsidRPr="00A208B0">
              <w:rPr>
                <w:rFonts w:ascii="Arial" w:hAnsi="Arial" w:cs="Arial"/>
                <w:color w:val="000000"/>
                <w:lang w:val="en-GB" w:eastAsia="de-AT"/>
              </w:rPr>
              <w:t>Sufficient</w:t>
            </w:r>
          </w:p>
        </w:tc>
      </w:tr>
      <w:tr w:rsidR="00610147" w:rsidRPr="00F30B7A" w14:paraId="085DE944" w14:textId="77777777" w:rsidTr="00181D06">
        <w:trPr>
          <w:trHeight w:val="61"/>
          <w:jc w:val="center"/>
        </w:trPr>
        <w:tc>
          <w:tcPr>
            <w:tcW w:w="1115" w:type="dxa"/>
            <w:shd w:val="clear" w:color="auto" w:fill="auto"/>
            <w:noWrap/>
            <w:vAlign w:val="center"/>
            <w:hideMark/>
          </w:tcPr>
          <w:p w14:paraId="0487787F" w14:textId="77777777" w:rsidR="00610147" w:rsidRPr="00A208B0" w:rsidRDefault="00610147" w:rsidP="00610147">
            <w:pPr>
              <w:jc w:val="center"/>
              <w:rPr>
                <w:rFonts w:ascii="Arial" w:hAnsi="Arial" w:cs="Arial"/>
                <w:color w:val="000000"/>
                <w:lang w:val="en-GB" w:eastAsia="de-AT"/>
              </w:rPr>
            </w:pPr>
            <w:r w:rsidRPr="00A208B0">
              <w:rPr>
                <w:rFonts w:ascii="Arial" w:hAnsi="Arial" w:cs="Arial"/>
                <w:color w:val="000000"/>
                <w:lang w:val="en-GB" w:eastAsia="de-AT"/>
              </w:rPr>
              <w:t>60-0</w:t>
            </w:r>
          </w:p>
        </w:tc>
        <w:tc>
          <w:tcPr>
            <w:tcW w:w="923" w:type="dxa"/>
            <w:shd w:val="clear" w:color="auto" w:fill="auto"/>
            <w:noWrap/>
            <w:vAlign w:val="center"/>
            <w:hideMark/>
          </w:tcPr>
          <w:p w14:paraId="5C264334" w14:textId="77777777" w:rsidR="00610147" w:rsidRPr="00A208B0" w:rsidRDefault="00610147" w:rsidP="00610147">
            <w:pPr>
              <w:jc w:val="center"/>
              <w:rPr>
                <w:rFonts w:ascii="Arial" w:hAnsi="Arial" w:cs="Arial"/>
                <w:color w:val="000000"/>
                <w:lang w:val="en-GB" w:eastAsia="de-AT"/>
              </w:rPr>
            </w:pPr>
            <w:r w:rsidRPr="00A208B0">
              <w:rPr>
                <w:rFonts w:ascii="Arial" w:hAnsi="Arial" w:cs="Arial"/>
                <w:color w:val="000000"/>
                <w:lang w:val="en-GB" w:eastAsia="de-AT"/>
              </w:rPr>
              <w:t>5</w:t>
            </w:r>
          </w:p>
        </w:tc>
        <w:tc>
          <w:tcPr>
            <w:tcW w:w="1741" w:type="dxa"/>
            <w:shd w:val="clear" w:color="auto" w:fill="auto"/>
            <w:noWrap/>
            <w:vAlign w:val="center"/>
            <w:hideMark/>
          </w:tcPr>
          <w:p w14:paraId="42ECFC08" w14:textId="77777777" w:rsidR="00610147" w:rsidRPr="00A208B0" w:rsidRDefault="00610147" w:rsidP="00610147">
            <w:pPr>
              <w:rPr>
                <w:rFonts w:ascii="Arial" w:hAnsi="Arial" w:cs="Arial"/>
                <w:color w:val="000000"/>
                <w:lang w:val="en-GB" w:eastAsia="de-AT"/>
              </w:rPr>
            </w:pPr>
            <w:r w:rsidRPr="00A208B0">
              <w:rPr>
                <w:rFonts w:ascii="Arial" w:hAnsi="Arial" w:cs="Arial"/>
                <w:color w:val="000000"/>
                <w:lang w:val="en-GB" w:eastAsia="de-AT"/>
              </w:rPr>
              <w:t>Nicht Genügend</w:t>
            </w:r>
          </w:p>
        </w:tc>
        <w:tc>
          <w:tcPr>
            <w:tcW w:w="1945" w:type="dxa"/>
            <w:shd w:val="clear" w:color="auto" w:fill="auto"/>
            <w:noWrap/>
            <w:vAlign w:val="center"/>
            <w:hideMark/>
          </w:tcPr>
          <w:p w14:paraId="188D8617" w14:textId="77777777" w:rsidR="00610147" w:rsidRPr="00A208B0" w:rsidRDefault="00610147" w:rsidP="00610147">
            <w:pPr>
              <w:rPr>
                <w:rFonts w:ascii="Arial" w:hAnsi="Arial" w:cs="Arial"/>
                <w:color w:val="000000"/>
                <w:lang w:val="en-GB" w:eastAsia="de-AT"/>
              </w:rPr>
            </w:pPr>
            <w:r w:rsidRPr="00A208B0">
              <w:rPr>
                <w:rFonts w:ascii="Arial" w:hAnsi="Arial" w:cs="Arial"/>
                <w:color w:val="000000"/>
                <w:lang w:val="en-GB" w:eastAsia="de-AT"/>
              </w:rPr>
              <w:t>Failed</w:t>
            </w:r>
          </w:p>
        </w:tc>
      </w:tr>
    </w:tbl>
    <w:p w14:paraId="14796CD8" w14:textId="77777777" w:rsidR="00501EBD" w:rsidRDefault="00501EBD" w:rsidP="00610147">
      <w:pPr>
        <w:spacing w:after="0"/>
        <w:ind w:left="720" w:hanging="720"/>
        <w:rPr>
          <w:rFonts w:cs="Calibri"/>
          <w:i/>
          <w:sz w:val="24"/>
          <w:szCs w:val="24"/>
          <w:lang w:val="en-GB"/>
        </w:rPr>
      </w:pPr>
    </w:p>
    <w:tbl>
      <w:tblPr>
        <w:tblStyle w:val="TableGrid"/>
        <w:tblpPr w:leftFromText="141" w:rightFromText="141" w:vertAnchor="text" w:horzAnchor="margin" w:tblpXSpec="center" w:tblpY="-37"/>
        <w:tblW w:w="0" w:type="auto"/>
        <w:tblLook w:val="04A0" w:firstRow="1" w:lastRow="0" w:firstColumn="1" w:lastColumn="0" w:noHBand="0" w:noVBand="1"/>
      </w:tblPr>
      <w:tblGrid>
        <w:gridCol w:w="3465"/>
        <w:gridCol w:w="2144"/>
      </w:tblGrid>
      <w:tr w:rsidR="00385E5A" w14:paraId="75CE3C6F" w14:textId="77777777" w:rsidTr="00A208B0">
        <w:trPr>
          <w:trHeight w:val="230"/>
        </w:trPr>
        <w:tc>
          <w:tcPr>
            <w:tcW w:w="3465" w:type="dxa"/>
          </w:tcPr>
          <w:p w14:paraId="115160C1" w14:textId="77777777" w:rsidR="00385E5A" w:rsidRPr="00A208B0" w:rsidRDefault="00385E5A" w:rsidP="00385E5A">
            <w:pPr>
              <w:jc w:val="both"/>
              <w:rPr>
                <w:rFonts w:ascii="Arial" w:hAnsi="Arial" w:cs="Arial"/>
              </w:rPr>
            </w:pPr>
            <w:r w:rsidRPr="00A208B0">
              <w:rPr>
                <w:rFonts w:ascii="Arial" w:hAnsi="Arial" w:cs="Arial"/>
              </w:rPr>
              <w:t>Assessment*</w:t>
            </w:r>
          </w:p>
        </w:tc>
        <w:tc>
          <w:tcPr>
            <w:tcW w:w="2144" w:type="dxa"/>
          </w:tcPr>
          <w:p w14:paraId="79F98E1F" w14:textId="77777777" w:rsidR="00385E5A" w:rsidRPr="00A208B0" w:rsidRDefault="00385E5A" w:rsidP="00385E5A">
            <w:pPr>
              <w:jc w:val="both"/>
              <w:rPr>
                <w:rFonts w:ascii="Arial" w:hAnsi="Arial" w:cs="Arial"/>
              </w:rPr>
            </w:pPr>
            <w:r w:rsidRPr="00A208B0">
              <w:rPr>
                <w:rFonts w:ascii="Arial" w:hAnsi="Arial" w:cs="Arial"/>
              </w:rPr>
              <w:t>Points</w:t>
            </w:r>
          </w:p>
        </w:tc>
      </w:tr>
      <w:tr w:rsidR="00385E5A" w14:paraId="03A14F6F" w14:textId="77777777" w:rsidTr="00A208B0">
        <w:trPr>
          <w:trHeight w:val="238"/>
        </w:trPr>
        <w:tc>
          <w:tcPr>
            <w:tcW w:w="3465" w:type="dxa"/>
          </w:tcPr>
          <w:p w14:paraId="03F1743A" w14:textId="77777777" w:rsidR="00385E5A" w:rsidRPr="00A208B0" w:rsidRDefault="009F3D98" w:rsidP="00385E5A">
            <w:pPr>
              <w:jc w:val="both"/>
              <w:rPr>
                <w:rFonts w:ascii="Arial" w:hAnsi="Arial" w:cs="Arial"/>
              </w:rPr>
            </w:pPr>
            <w:r>
              <w:rPr>
                <w:rFonts w:ascii="Arial" w:hAnsi="Arial" w:cs="Arial"/>
              </w:rPr>
              <w:t>Presentation</w:t>
            </w:r>
          </w:p>
        </w:tc>
        <w:tc>
          <w:tcPr>
            <w:tcW w:w="2144" w:type="dxa"/>
          </w:tcPr>
          <w:p w14:paraId="610478F6" w14:textId="77777777" w:rsidR="00385E5A" w:rsidRPr="00A208B0" w:rsidRDefault="009F3D98" w:rsidP="00385E5A">
            <w:pPr>
              <w:jc w:val="both"/>
              <w:rPr>
                <w:rFonts w:ascii="Arial" w:hAnsi="Arial" w:cs="Arial"/>
              </w:rPr>
            </w:pPr>
            <w:r>
              <w:rPr>
                <w:rFonts w:ascii="Arial" w:hAnsi="Arial" w:cs="Arial"/>
              </w:rPr>
              <w:t xml:space="preserve"> 3</w:t>
            </w:r>
            <w:r w:rsidR="00385E5A" w:rsidRPr="00A208B0">
              <w:rPr>
                <w:rFonts w:ascii="Arial" w:hAnsi="Arial" w:cs="Arial"/>
              </w:rPr>
              <w:t>0</w:t>
            </w:r>
          </w:p>
        </w:tc>
      </w:tr>
      <w:tr w:rsidR="00385E5A" w14:paraId="3CC9203E" w14:textId="77777777" w:rsidTr="00A208B0">
        <w:trPr>
          <w:trHeight w:val="461"/>
        </w:trPr>
        <w:tc>
          <w:tcPr>
            <w:tcW w:w="3465" w:type="dxa"/>
          </w:tcPr>
          <w:p w14:paraId="5E711589" w14:textId="77777777" w:rsidR="00385E5A" w:rsidRPr="00A208B0" w:rsidRDefault="00385E5A" w:rsidP="009F3D98">
            <w:pPr>
              <w:jc w:val="both"/>
              <w:rPr>
                <w:rFonts w:ascii="Arial" w:hAnsi="Arial" w:cs="Arial"/>
              </w:rPr>
            </w:pPr>
            <w:r w:rsidRPr="00A208B0">
              <w:rPr>
                <w:rFonts w:ascii="Arial" w:hAnsi="Arial" w:cs="Arial"/>
              </w:rPr>
              <w:t xml:space="preserve">Written </w:t>
            </w:r>
            <w:r w:rsidR="009F3D98">
              <w:rPr>
                <w:rFonts w:ascii="Arial" w:hAnsi="Arial" w:cs="Arial"/>
              </w:rPr>
              <w:t>Concept</w:t>
            </w:r>
          </w:p>
        </w:tc>
        <w:tc>
          <w:tcPr>
            <w:tcW w:w="2144" w:type="dxa"/>
          </w:tcPr>
          <w:p w14:paraId="33541C29" w14:textId="77777777" w:rsidR="00385E5A" w:rsidRPr="00A208B0" w:rsidRDefault="009F3D98" w:rsidP="00385E5A">
            <w:pPr>
              <w:jc w:val="both"/>
              <w:rPr>
                <w:rFonts w:ascii="Arial" w:hAnsi="Arial" w:cs="Arial"/>
              </w:rPr>
            </w:pPr>
            <w:r>
              <w:rPr>
                <w:rFonts w:ascii="Arial" w:hAnsi="Arial" w:cs="Arial"/>
              </w:rPr>
              <w:t xml:space="preserve"> 3</w:t>
            </w:r>
            <w:r w:rsidR="00385E5A" w:rsidRPr="00A208B0">
              <w:rPr>
                <w:rFonts w:ascii="Arial" w:hAnsi="Arial" w:cs="Arial"/>
              </w:rPr>
              <w:t>0</w:t>
            </w:r>
          </w:p>
        </w:tc>
      </w:tr>
      <w:tr w:rsidR="009F3D98" w14:paraId="6AB614E2" w14:textId="77777777" w:rsidTr="009F3D98">
        <w:trPr>
          <w:trHeight w:val="409"/>
        </w:trPr>
        <w:tc>
          <w:tcPr>
            <w:tcW w:w="3465" w:type="dxa"/>
          </w:tcPr>
          <w:p w14:paraId="0AE6D214" w14:textId="77777777" w:rsidR="009F3D98" w:rsidRPr="00A208B0" w:rsidRDefault="009F3D98" w:rsidP="009F3D98">
            <w:pPr>
              <w:jc w:val="both"/>
              <w:rPr>
                <w:rFonts w:ascii="Arial" w:hAnsi="Arial" w:cs="Arial"/>
              </w:rPr>
            </w:pPr>
            <w:r>
              <w:rPr>
                <w:rFonts w:ascii="Arial" w:hAnsi="Arial" w:cs="Arial"/>
              </w:rPr>
              <w:t>Attendance and Participation</w:t>
            </w:r>
          </w:p>
        </w:tc>
        <w:tc>
          <w:tcPr>
            <w:tcW w:w="2144" w:type="dxa"/>
          </w:tcPr>
          <w:p w14:paraId="5415FDCA" w14:textId="3FD0BDDE" w:rsidR="009F3D98" w:rsidRDefault="009F3D98" w:rsidP="00385E5A">
            <w:pPr>
              <w:jc w:val="both"/>
              <w:rPr>
                <w:rFonts w:ascii="Arial" w:hAnsi="Arial" w:cs="Arial"/>
              </w:rPr>
            </w:pPr>
            <w:r>
              <w:rPr>
                <w:rFonts w:ascii="Arial" w:hAnsi="Arial" w:cs="Arial"/>
              </w:rPr>
              <w:t xml:space="preserve"> </w:t>
            </w:r>
            <w:r w:rsidR="002178EB">
              <w:rPr>
                <w:rFonts w:ascii="Arial" w:hAnsi="Arial" w:cs="Arial"/>
              </w:rPr>
              <w:t>10</w:t>
            </w:r>
          </w:p>
        </w:tc>
      </w:tr>
      <w:tr w:rsidR="00385E5A" w14:paraId="4283DEFB" w14:textId="77777777" w:rsidTr="00A208B0">
        <w:trPr>
          <w:trHeight w:val="230"/>
        </w:trPr>
        <w:tc>
          <w:tcPr>
            <w:tcW w:w="3465" w:type="dxa"/>
          </w:tcPr>
          <w:p w14:paraId="664C0E85" w14:textId="77777777" w:rsidR="00385E5A" w:rsidRPr="00A208B0" w:rsidRDefault="00385E5A" w:rsidP="00385E5A">
            <w:pPr>
              <w:jc w:val="both"/>
              <w:rPr>
                <w:rFonts w:ascii="Arial" w:hAnsi="Arial" w:cs="Arial"/>
              </w:rPr>
            </w:pPr>
            <w:r w:rsidRPr="00A208B0">
              <w:rPr>
                <w:rFonts w:ascii="Arial" w:hAnsi="Arial" w:cs="Arial"/>
              </w:rPr>
              <w:t>Exam</w:t>
            </w:r>
          </w:p>
        </w:tc>
        <w:tc>
          <w:tcPr>
            <w:tcW w:w="2144" w:type="dxa"/>
          </w:tcPr>
          <w:p w14:paraId="0ED5FE27" w14:textId="5619620D" w:rsidR="00385E5A" w:rsidRPr="00A208B0" w:rsidRDefault="009F3D98" w:rsidP="00385E5A">
            <w:pPr>
              <w:jc w:val="both"/>
              <w:rPr>
                <w:rFonts w:ascii="Arial" w:hAnsi="Arial" w:cs="Arial"/>
              </w:rPr>
            </w:pPr>
            <w:r>
              <w:rPr>
                <w:rFonts w:ascii="Arial" w:hAnsi="Arial" w:cs="Arial"/>
              </w:rPr>
              <w:t xml:space="preserve"> </w:t>
            </w:r>
            <w:r w:rsidR="002178EB">
              <w:rPr>
                <w:rFonts w:ascii="Arial" w:hAnsi="Arial" w:cs="Arial"/>
              </w:rPr>
              <w:t>30</w:t>
            </w:r>
          </w:p>
        </w:tc>
      </w:tr>
      <w:tr w:rsidR="00385E5A" w14:paraId="7097FFEA" w14:textId="77777777" w:rsidTr="00A208B0">
        <w:trPr>
          <w:trHeight w:val="238"/>
        </w:trPr>
        <w:tc>
          <w:tcPr>
            <w:tcW w:w="3465" w:type="dxa"/>
          </w:tcPr>
          <w:p w14:paraId="580E2198" w14:textId="77777777" w:rsidR="00385E5A" w:rsidRPr="00A208B0" w:rsidRDefault="00385E5A" w:rsidP="00385E5A">
            <w:pPr>
              <w:jc w:val="both"/>
              <w:rPr>
                <w:rFonts w:ascii="Arial" w:hAnsi="Arial" w:cs="Arial"/>
              </w:rPr>
            </w:pPr>
            <w:r w:rsidRPr="00A208B0">
              <w:rPr>
                <w:rFonts w:ascii="Arial" w:hAnsi="Arial" w:cs="Arial"/>
              </w:rPr>
              <w:t xml:space="preserve">Total Points </w:t>
            </w:r>
          </w:p>
        </w:tc>
        <w:tc>
          <w:tcPr>
            <w:tcW w:w="2144" w:type="dxa"/>
          </w:tcPr>
          <w:p w14:paraId="312B98F7" w14:textId="77777777" w:rsidR="00385E5A" w:rsidRPr="009F3D98" w:rsidRDefault="00385E5A" w:rsidP="00385E5A">
            <w:pPr>
              <w:jc w:val="both"/>
              <w:rPr>
                <w:rFonts w:ascii="Arial" w:hAnsi="Arial" w:cs="Arial"/>
                <w:b/>
              </w:rPr>
            </w:pPr>
            <w:r w:rsidRPr="009F3D98">
              <w:rPr>
                <w:rFonts w:ascii="Arial" w:hAnsi="Arial" w:cs="Arial"/>
                <w:b/>
              </w:rPr>
              <w:t>100</w:t>
            </w:r>
          </w:p>
        </w:tc>
      </w:tr>
    </w:tbl>
    <w:p w14:paraId="12419917" w14:textId="77777777" w:rsidR="00FD6ECA" w:rsidRDefault="00FD6ECA" w:rsidP="00385E5A">
      <w:pPr>
        <w:spacing w:after="0"/>
        <w:rPr>
          <w:rFonts w:cs="Calibri"/>
          <w:i/>
          <w:sz w:val="24"/>
          <w:szCs w:val="24"/>
          <w:lang w:val="en-GB"/>
        </w:rPr>
      </w:pPr>
    </w:p>
    <w:p w14:paraId="799ABC2D" w14:textId="77777777" w:rsidR="00FD6ECA" w:rsidRDefault="00FD6ECA" w:rsidP="00610147">
      <w:pPr>
        <w:spacing w:after="0"/>
        <w:ind w:left="720" w:hanging="720"/>
        <w:rPr>
          <w:rFonts w:cs="Calibri"/>
          <w:i/>
          <w:sz w:val="24"/>
          <w:szCs w:val="24"/>
          <w:lang w:val="en-GB"/>
        </w:rPr>
      </w:pPr>
    </w:p>
    <w:p w14:paraId="40320CB9" w14:textId="77777777" w:rsidR="00FD6ECA" w:rsidRPr="00935B5F" w:rsidRDefault="00FD6ECA" w:rsidP="00610147">
      <w:pPr>
        <w:spacing w:after="0"/>
        <w:ind w:left="720" w:hanging="720"/>
        <w:rPr>
          <w:rFonts w:cs="Calibri"/>
          <w:i/>
          <w:sz w:val="24"/>
          <w:szCs w:val="24"/>
          <w:lang w:val="en-GB"/>
        </w:rPr>
      </w:pPr>
    </w:p>
    <w:p w14:paraId="5B1EF125" w14:textId="77777777" w:rsidR="00385E5A" w:rsidRDefault="00385E5A" w:rsidP="00F101E2">
      <w:pPr>
        <w:rPr>
          <w:rFonts w:asciiTheme="majorHAnsi" w:hAnsiTheme="majorHAnsi" w:cstheme="majorHAnsi"/>
          <w:b/>
          <w:color w:val="0070C0"/>
          <w:sz w:val="24"/>
          <w:szCs w:val="24"/>
          <w:lang w:val="en-US"/>
        </w:rPr>
      </w:pPr>
    </w:p>
    <w:p w14:paraId="4D15ED69" w14:textId="77777777" w:rsidR="00385E5A" w:rsidRDefault="00385E5A" w:rsidP="00F101E2">
      <w:pPr>
        <w:rPr>
          <w:rFonts w:asciiTheme="majorHAnsi" w:hAnsiTheme="majorHAnsi" w:cstheme="majorHAnsi"/>
          <w:b/>
          <w:color w:val="0070C0"/>
          <w:sz w:val="24"/>
          <w:szCs w:val="24"/>
          <w:lang w:val="en-US"/>
        </w:rPr>
      </w:pPr>
    </w:p>
    <w:p w14:paraId="3BC60C83" w14:textId="77777777" w:rsidR="00237063" w:rsidRDefault="00237063" w:rsidP="00581200">
      <w:pPr>
        <w:rPr>
          <w:rFonts w:ascii="Arial" w:hAnsi="Arial" w:cs="Arial"/>
          <w:b/>
          <w:color w:val="2E74B5" w:themeColor="accent1" w:themeShade="BF"/>
          <w:lang w:val="en-US"/>
        </w:rPr>
      </w:pPr>
    </w:p>
    <w:p w14:paraId="37DAD9D4" w14:textId="77777777" w:rsidR="00501EBD" w:rsidRPr="00581200" w:rsidRDefault="007F1E2A" w:rsidP="00581200">
      <w:pPr>
        <w:rPr>
          <w:rFonts w:asciiTheme="majorHAnsi" w:hAnsiTheme="majorHAnsi" w:cstheme="majorHAnsi"/>
          <w:b/>
          <w:color w:val="0070C0"/>
          <w:sz w:val="24"/>
          <w:szCs w:val="24"/>
          <w:lang w:val="en-US"/>
        </w:rPr>
      </w:pPr>
      <w:r w:rsidRPr="00D238A0">
        <w:rPr>
          <w:rFonts w:ascii="Arial" w:hAnsi="Arial" w:cs="Arial"/>
          <w:b/>
          <w:color w:val="2E74B5" w:themeColor="accent1" w:themeShade="BF"/>
          <w:lang w:val="en-US"/>
        </w:rPr>
        <w:t>Course</w:t>
      </w:r>
      <w:r>
        <w:rPr>
          <w:rFonts w:ascii="Arial" w:hAnsi="Arial" w:cs="Arial"/>
          <w:b/>
          <w:color w:val="2E74B5" w:themeColor="accent1" w:themeShade="BF"/>
          <w:lang w:val="en-US"/>
        </w:rPr>
        <w:t xml:space="preserve"> &amp; Instructor Policies </w:t>
      </w:r>
      <w:r w:rsidR="00581200">
        <w:rPr>
          <w:rFonts w:asciiTheme="majorHAnsi" w:hAnsiTheme="majorHAnsi" w:cstheme="majorHAnsi"/>
          <w:b/>
          <w:color w:val="0070C0"/>
          <w:sz w:val="24"/>
          <w:szCs w:val="24"/>
          <w:lang w:val="en-US"/>
        </w:rPr>
        <w:t xml:space="preserve"> </w:t>
      </w:r>
    </w:p>
    <w:p w14:paraId="61E3647E" w14:textId="77777777" w:rsidR="00501EBD" w:rsidRPr="007F1E2A" w:rsidRDefault="00501EBD" w:rsidP="00FE2D12">
      <w:pPr>
        <w:spacing w:after="0" w:line="360" w:lineRule="auto"/>
        <w:rPr>
          <w:rFonts w:ascii="Arial" w:hAnsi="Arial" w:cs="Arial"/>
          <w:lang w:val="en-GB"/>
        </w:rPr>
      </w:pPr>
      <w:r w:rsidRPr="007F1E2A">
        <w:rPr>
          <w:rFonts w:ascii="Arial" w:hAnsi="Arial" w:cs="Arial"/>
          <w:b/>
          <w:lang w:val="en-GB"/>
        </w:rPr>
        <w:t>Make-up exams</w:t>
      </w:r>
      <w:r w:rsidRPr="007F1E2A">
        <w:rPr>
          <w:rFonts w:ascii="Arial" w:hAnsi="Arial" w:cs="Arial"/>
          <w:lang w:val="en-GB"/>
        </w:rPr>
        <w:t>: according to the examination rules of FH JOANNEUM, students are    eligible to take a make-up exam</w:t>
      </w:r>
    </w:p>
    <w:p w14:paraId="6B9324BD" w14:textId="77777777" w:rsidR="00501EBD" w:rsidRPr="007F1E2A" w:rsidRDefault="00501EBD" w:rsidP="00FE2D12">
      <w:pPr>
        <w:spacing w:after="0" w:line="360" w:lineRule="auto"/>
        <w:rPr>
          <w:rFonts w:ascii="Arial" w:hAnsi="Arial" w:cs="Arial"/>
          <w:lang w:val="en-GB"/>
        </w:rPr>
      </w:pPr>
      <w:r w:rsidRPr="007F1E2A">
        <w:rPr>
          <w:rFonts w:ascii="Arial" w:hAnsi="Arial" w:cs="Arial"/>
          <w:b/>
          <w:lang w:val="en-GB"/>
        </w:rPr>
        <w:t>Extra credit</w:t>
      </w:r>
      <w:r w:rsidRPr="007F1E2A">
        <w:rPr>
          <w:rFonts w:ascii="Arial" w:hAnsi="Arial" w:cs="Arial"/>
          <w:lang w:val="en-GB"/>
        </w:rPr>
        <w:t xml:space="preserve">: </w:t>
      </w:r>
      <w:r w:rsidR="000F0630">
        <w:rPr>
          <w:rFonts w:ascii="Arial" w:hAnsi="Arial" w:cs="Arial"/>
          <w:lang w:val="en-GB"/>
        </w:rPr>
        <w:t>-</w:t>
      </w:r>
    </w:p>
    <w:p w14:paraId="06F5673E" w14:textId="77777777" w:rsidR="00501EBD" w:rsidRPr="007F1E2A" w:rsidRDefault="00501EBD" w:rsidP="00FE2D12">
      <w:pPr>
        <w:spacing w:after="0" w:line="360" w:lineRule="auto"/>
        <w:rPr>
          <w:rFonts w:ascii="Arial" w:hAnsi="Arial" w:cs="Arial"/>
          <w:lang w:val="en-GB"/>
        </w:rPr>
      </w:pPr>
      <w:r w:rsidRPr="007F1E2A">
        <w:rPr>
          <w:rFonts w:ascii="Arial" w:hAnsi="Arial" w:cs="Arial"/>
          <w:b/>
          <w:lang w:val="en-GB"/>
        </w:rPr>
        <w:t>Class attendance</w:t>
      </w:r>
      <w:r w:rsidRPr="007F1E2A">
        <w:rPr>
          <w:rFonts w:ascii="Arial" w:hAnsi="Arial" w:cs="Arial"/>
          <w:lang w:val="en-GB"/>
        </w:rPr>
        <w:t>: mandatory attendance of 80%</w:t>
      </w:r>
    </w:p>
    <w:p w14:paraId="0F865D50" w14:textId="77777777" w:rsidR="00501EBD" w:rsidRPr="007F1E2A" w:rsidRDefault="00501EBD" w:rsidP="00FE2D12">
      <w:pPr>
        <w:spacing w:after="0" w:line="360" w:lineRule="auto"/>
        <w:rPr>
          <w:rFonts w:ascii="Arial" w:hAnsi="Arial" w:cs="Arial"/>
          <w:lang w:val="en-GB"/>
        </w:rPr>
      </w:pPr>
      <w:r w:rsidRPr="007F1E2A">
        <w:rPr>
          <w:rFonts w:ascii="Arial" w:hAnsi="Arial" w:cs="Arial"/>
          <w:b/>
          <w:lang w:val="en-GB"/>
        </w:rPr>
        <w:t>Late work</w:t>
      </w:r>
      <w:r w:rsidRPr="007F1E2A">
        <w:rPr>
          <w:rFonts w:ascii="Arial" w:hAnsi="Arial" w:cs="Arial"/>
          <w:lang w:val="en-GB"/>
        </w:rPr>
        <w:t xml:space="preserve">: </w:t>
      </w:r>
      <w:r w:rsidR="000F0630" w:rsidRPr="004F1BFE">
        <w:rPr>
          <w:rFonts w:ascii="Arial" w:hAnsi="Arial" w:cs="Arial"/>
          <w:lang w:val="en-US"/>
        </w:rPr>
        <w:t>-</w:t>
      </w:r>
    </w:p>
    <w:p w14:paraId="36738823" w14:textId="0EB34894" w:rsidR="00726694" w:rsidRPr="00D24FF1" w:rsidRDefault="00501EBD" w:rsidP="00FE2D12">
      <w:pPr>
        <w:spacing w:after="0" w:line="360" w:lineRule="auto"/>
        <w:rPr>
          <w:rFonts w:ascii="Arial" w:hAnsi="Arial" w:cs="Arial"/>
          <w:lang w:val="en-US"/>
        </w:rPr>
      </w:pPr>
      <w:r w:rsidRPr="007F1E2A">
        <w:rPr>
          <w:rFonts w:ascii="Arial" w:hAnsi="Arial" w:cs="Arial"/>
          <w:b/>
          <w:lang w:val="en-GB"/>
        </w:rPr>
        <w:t>Document upload and naming conventions*:</w:t>
      </w:r>
      <w:r w:rsidR="00FD6ECA" w:rsidRPr="004F1BFE">
        <w:rPr>
          <w:rFonts w:ascii="Arial" w:hAnsi="Arial" w:cs="Arial"/>
          <w:lang w:val="en-US"/>
        </w:rPr>
        <w:t xml:space="preserve"> </w:t>
      </w:r>
    </w:p>
    <w:p w14:paraId="65F976EE" w14:textId="77777777" w:rsidR="00385E5A" w:rsidRPr="00935B5F" w:rsidRDefault="00385E5A" w:rsidP="00610147">
      <w:pPr>
        <w:spacing w:after="0"/>
        <w:rPr>
          <w:rFonts w:cs="Calibri"/>
          <w:b/>
          <w:i/>
          <w:sz w:val="24"/>
          <w:szCs w:val="24"/>
          <w:lang w:val="en-GB"/>
        </w:rPr>
      </w:pPr>
    </w:p>
    <w:p w14:paraId="2E5468F8" w14:textId="77777777" w:rsidR="007F1E2A" w:rsidRDefault="007F1E2A" w:rsidP="00FE2D12">
      <w:pPr>
        <w:spacing w:after="0" w:line="360" w:lineRule="auto"/>
        <w:rPr>
          <w:rFonts w:ascii="Arial" w:hAnsi="Arial" w:cs="Arial"/>
          <w:lang w:val="en-GB"/>
        </w:rPr>
      </w:pPr>
      <w:r>
        <w:rPr>
          <w:rFonts w:ascii="Arial" w:hAnsi="Arial" w:cs="Arial"/>
          <w:b/>
          <w:color w:val="2E74B5" w:themeColor="accent1" w:themeShade="BF"/>
          <w:lang w:val="en-US"/>
        </w:rPr>
        <w:t>Course Evaluation</w:t>
      </w:r>
    </w:p>
    <w:p w14:paraId="1670A06D" w14:textId="3735B842" w:rsidR="002178EB" w:rsidRDefault="00501EBD" w:rsidP="002178EB">
      <w:pPr>
        <w:rPr>
          <w:rStyle w:val="Hyperlink"/>
          <w:rFonts w:ascii="Arial" w:hAnsi="Arial" w:cs="Arial"/>
          <w:color w:val="0070C0"/>
          <w:lang w:val="en-US"/>
        </w:rPr>
      </w:pPr>
      <w:r w:rsidRPr="007F1E2A">
        <w:rPr>
          <w:rFonts w:ascii="Arial" w:hAnsi="Arial" w:cs="Arial"/>
          <w:lang w:val="en-GB"/>
        </w:rPr>
        <w:t xml:space="preserve">According to the policy of the Institute of International Management at FH JOANNEUM, after the course completion each course is to </w:t>
      </w:r>
      <w:r w:rsidR="00726694">
        <w:rPr>
          <w:rFonts w:ascii="Arial" w:hAnsi="Arial" w:cs="Arial"/>
          <w:lang w:val="en-GB"/>
        </w:rPr>
        <w:t xml:space="preserve">be </w:t>
      </w:r>
      <w:r w:rsidRPr="007F1E2A">
        <w:rPr>
          <w:rFonts w:ascii="Arial" w:hAnsi="Arial" w:cs="Arial"/>
          <w:lang w:val="en-GB"/>
        </w:rPr>
        <w:t>evaluate</w:t>
      </w:r>
      <w:r w:rsidR="0097252A">
        <w:rPr>
          <w:rFonts w:ascii="Arial" w:hAnsi="Arial" w:cs="Arial"/>
          <w:lang w:val="en-GB"/>
        </w:rPr>
        <w:t>d</w:t>
      </w:r>
      <w:r w:rsidRPr="007F1E2A">
        <w:rPr>
          <w:rFonts w:ascii="Arial" w:hAnsi="Arial" w:cs="Arial"/>
          <w:lang w:val="en-GB"/>
        </w:rPr>
        <w:t xml:space="preserve"> by the students</w:t>
      </w:r>
      <w:r w:rsidR="00914729">
        <w:rPr>
          <w:rFonts w:ascii="Arial" w:hAnsi="Arial" w:cs="Arial"/>
          <w:lang w:val="en-GB"/>
        </w:rPr>
        <w:t>.</w:t>
      </w:r>
      <w:r w:rsidR="002178EB">
        <w:rPr>
          <w:rFonts w:ascii="Arial" w:hAnsi="Arial" w:cs="Arial"/>
          <w:lang w:val="en-GB"/>
        </w:rPr>
        <w:t xml:space="preserve"> </w:t>
      </w:r>
    </w:p>
    <w:p w14:paraId="5CD62A24" w14:textId="77777777" w:rsidR="001D185D" w:rsidRDefault="00501EBD" w:rsidP="00385E5A">
      <w:pPr>
        <w:jc w:val="center"/>
        <w:rPr>
          <w:rFonts w:ascii="Arial" w:hAnsi="Arial" w:cs="Arial"/>
          <w:b/>
          <w:i/>
          <w:color w:val="000000"/>
          <w:lang w:val="en-GB"/>
        </w:rPr>
      </w:pPr>
      <w:r w:rsidRPr="007F1E2A">
        <w:rPr>
          <w:rFonts w:ascii="Arial" w:hAnsi="Arial" w:cs="Arial"/>
          <w:b/>
          <w:i/>
          <w:color w:val="000000"/>
          <w:lang w:val="en-GB"/>
        </w:rPr>
        <w:t>The descriptions and timelines contained in this syllabus are subject to change at the discretion of the Professor and according to the Examination Rules of FH JOANNEUM, University of Applied Sciences.</w:t>
      </w:r>
    </w:p>
    <w:p w14:paraId="1F1B98E6" w14:textId="77777777" w:rsidR="007F1E2A" w:rsidRDefault="007F1E2A" w:rsidP="00385E5A">
      <w:pPr>
        <w:jc w:val="center"/>
        <w:rPr>
          <w:rFonts w:ascii="Arial" w:hAnsi="Arial" w:cs="Arial"/>
          <w:b/>
          <w:i/>
          <w:color w:val="000000"/>
          <w:lang w:val="en-GB"/>
        </w:rPr>
      </w:pPr>
    </w:p>
    <w:p w14:paraId="00C55FAA" w14:textId="77777777" w:rsidR="00D51508" w:rsidRDefault="00D51508" w:rsidP="00385E5A">
      <w:pPr>
        <w:jc w:val="center"/>
        <w:rPr>
          <w:rFonts w:ascii="Arial" w:hAnsi="Arial" w:cs="Arial"/>
          <w:b/>
          <w:i/>
          <w:color w:val="000000"/>
          <w:lang w:val="en-GB"/>
        </w:rPr>
      </w:pPr>
    </w:p>
    <w:p w14:paraId="1E4911E6" w14:textId="6247D1DB" w:rsidR="009872B1" w:rsidRDefault="009872B1" w:rsidP="009872B1">
      <w:pPr>
        <w:pStyle w:val="Heading1"/>
        <w:pBdr>
          <w:bottom w:val="single" w:sz="2" w:space="1" w:color="2E74B5" w:themeColor="accent1" w:themeShade="BF"/>
        </w:pBdr>
        <w:rPr>
          <w:b/>
          <w:lang w:val="en-US"/>
        </w:rPr>
      </w:pPr>
      <w:bookmarkStart w:id="2" w:name="_Toc132291721"/>
      <w:r>
        <w:rPr>
          <w:b/>
          <w:lang w:val="en-US"/>
        </w:rPr>
        <w:t xml:space="preserve">Module </w:t>
      </w:r>
      <w:r w:rsidR="00914729">
        <w:rPr>
          <w:b/>
          <w:lang w:val="en-US"/>
        </w:rPr>
        <w:t>2</w:t>
      </w:r>
      <w:r w:rsidRPr="00B24948">
        <w:rPr>
          <w:b/>
          <w:lang w:val="en-US"/>
        </w:rPr>
        <w:t xml:space="preserve">: </w:t>
      </w:r>
      <w:bookmarkEnd w:id="2"/>
      <w:r w:rsidR="00DD4563">
        <w:rPr>
          <w:b/>
          <w:lang w:val="en-US"/>
        </w:rPr>
        <w:t>Motivationa and Creative Teams</w:t>
      </w:r>
    </w:p>
    <w:p w14:paraId="74407639" w14:textId="77777777" w:rsidR="00AB7E44" w:rsidRDefault="00AB7E44" w:rsidP="00AB7E44">
      <w:pPr>
        <w:rPr>
          <w:lang w:val="en-US"/>
        </w:rPr>
      </w:pPr>
    </w:p>
    <w:p w14:paraId="6BE0C9A8" w14:textId="25C7C008" w:rsidR="00DD4563" w:rsidRPr="00DD4563" w:rsidRDefault="00DD4563" w:rsidP="00DD4563">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DD4563">
        <w:rPr>
          <w:rFonts w:ascii="Arial" w:hAnsi="Arial" w:cs="Arial"/>
          <w:b/>
          <w:bCs/>
          <w:lang w:val="en-US"/>
        </w:rPr>
        <w:t xml:space="preserve">Course Title: </w:t>
      </w:r>
      <w:r w:rsidRPr="00DD4563">
        <w:rPr>
          <w:rFonts w:ascii="Arial" w:hAnsi="Arial" w:cs="Arial"/>
          <w:lang w:val="en-US"/>
        </w:rPr>
        <w:t>Motivation and Creative Teams</w:t>
      </w:r>
    </w:p>
    <w:p w14:paraId="29A51CBB" w14:textId="3188B77D" w:rsidR="00DD4563" w:rsidRPr="00DD4563" w:rsidRDefault="00DD4563" w:rsidP="00DD4563">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DD4563">
        <w:rPr>
          <w:rFonts w:ascii="Arial" w:hAnsi="Arial" w:cs="Arial"/>
          <w:b/>
          <w:bCs/>
          <w:lang w:val="en-US"/>
        </w:rPr>
        <w:t>Semester:</w:t>
      </w:r>
      <w:r w:rsidRPr="00DD4563">
        <w:rPr>
          <w:rFonts w:ascii="Arial" w:hAnsi="Arial" w:cs="Arial"/>
          <w:lang w:val="en-US"/>
        </w:rPr>
        <w:t xml:space="preserve">  Winter semester</w:t>
      </w:r>
      <w:r>
        <w:rPr>
          <w:rFonts w:ascii="Arial" w:hAnsi="Arial" w:cs="Arial"/>
          <w:lang w:val="en-US"/>
        </w:rPr>
        <w:t xml:space="preserve"> 2024</w:t>
      </w:r>
    </w:p>
    <w:p w14:paraId="3E4BFE96" w14:textId="77777777" w:rsidR="00DD4563" w:rsidRPr="00DD4563" w:rsidRDefault="00DD4563" w:rsidP="00DD4563">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DD4563">
        <w:rPr>
          <w:rFonts w:ascii="Arial" w:hAnsi="Arial" w:cs="Arial"/>
          <w:b/>
          <w:bCs/>
          <w:lang w:val="en-US"/>
        </w:rPr>
        <w:t>Credits:</w:t>
      </w:r>
      <w:r w:rsidRPr="00DD4563">
        <w:rPr>
          <w:rFonts w:ascii="Arial" w:hAnsi="Arial" w:cs="Arial"/>
          <w:lang w:val="en-US"/>
        </w:rPr>
        <w:t xml:space="preserve"> 2.5 ECTS</w:t>
      </w:r>
    </w:p>
    <w:p w14:paraId="0472935E" w14:textId="52FD31EB" w:rsidR="00DD4563" w:rsidRPr="00DD4563" w:rsidRDefault="00DD4563" w:rsidP="00DD4563">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DD4563">
        <w:rPr>
          <w:rFonts w:ascii="Arial" w:hAnsi="Arial" w:cs="Arial"/>
          <w:b/>
          <w:bCs/>
          <w:lang w:val="en-US"/>
        </w:rPr>
        <w:t>Class dates:</w:t>
      </w:r>
      <w:r w:rsidRPr="00DD4563">
        <w:rPr>
          <w:rFonts w:ascii="Arial" w:hAnsi="Arial" w:cs="Arial"/>
          <w:lang w:val="en-US"/>
        </w:rPr>
        <w:t xml:space="preserve"> 07.10.2024 - 11.10.2024</w:t>
      </w:r>
    </w:p>
    <w:p w14:paraId="3A8C2C94" w14:textId="77777777" w:rsidR="00DD4563" w:rsidRPr="00DD4563" w:rsidRDefault="00DD4563" w:rsidP="00DD4563">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DD4563">
        <w:rPr>
          <w:rFonts w:ascii="Arial" w:hAnsi="Arial" w:cs="Arial"/>
          <w:b/>
          <w:bCs/>
          <w:lang w:val="en-US"/>
        </w:rPr>
        <w:t>Class times:</w:t>
      </w:r>
      <w:r w:rsidRPr="00DD4563">
        <w:rPr>
          <w:rFonts w:ascii="Arial" w:hAnsi="Arial" w:cs="Arial"/>
          <w:lang w:val="en-US"/>
        </w:rPr>
        <w:t xml:space="preserve"> 9:15 a.m. – 1:00 p.m.</w:t>
      </w:r>
    </w:p>
    <w:p w14:paraId="2E9702C8" w14:textId="77777777" w:rsidR="00DD4563" w:rsidRPr="00DD4563" w:rsidRDefault="00DD4563" w:rsidP="00DD4563">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DD4563">
        <w:rPr>
          <w:rFonts w:ascii="Arial" w:hAnsi="Arial" w:cs="Arial"/>
          <w:b/>
          <w:bCs/>
          <w:lang w:val="en-US"/>
        </w:rPr>
        <w:t>Classroom:</w:t>
      </w:r>
      <w:r w:rsidRPr="00DD4563">
        <w:rPr>
          <w:rFonts w:ascii="Arial" w:hAnsi="Arial" w:cs="Arial"/>
          <w:lang w:val="en-US"/>
        </w:rPr>
        <w:t xml:space="preserve"> Please check the schedule</w:t>
      </w:r>
    </w:p>
    <w:p w14:paraId="62AE43C6" w14:textId="77777777" w:rsidR="00DD4563" w:rsidRPr="00DD4563" w:rsidRDefault="00DD4563" w:rsidP="00DD4563">
      <w:pPr>
        <w:rPr>
          <w:rFonts w:ascii="Calibri" w:hAnsi="Calibri" w:cs="Calibri"/>
          <w:sz w:val="24"/>
          <w:szCs w:val="24"/>
          <w:lang w:val="en-US"/>
        </w:rPr>
      </w:pPr>
    </w:p>
    <w:p w14:paraId="526AF38C" w14:textId="77777777" w:rsidR="00DD4563" w:rsidRPr="00DD4563" w:rsidRDefault="00DD4563" w:rsidP="00DD4563">
      <w:pPr>
        <w:spacing w:after="0" w:line="360" w:lineRule="auto"/>
        <w:rPr>
          <w:rFonts w:ascii="Arial" w:hAnsi="Arial" w:cs="Arial"/>
          <w:b/>
          <w:color w:val="548DD4"/>
          <w:lang w:val="en-US"/>
        </w:rPr>
      </w:pPr>
      <w:r w:rsidRPr="00DD4563">
        <w:rPr>
          <w:rFonts w:ascii="Arial" w:hAnsi="Arial" w:cs="Arial"/>
          <w:b/>
          <w:color w:val="548DD4"/>
          <w:lang w:val="en-US"/>
        </w:rPr>
        <w:t>Professor Contact Information</w:t>
      </w:r>
    </w:p>
    <w:p w14:paraId="7452134F" w14:textId="77777777" w:rsidR="00DD4563" w:rsidRPr="00DD4563" w:rsidRDefault="00DD4563" w:rsidP="00DD4563">
      <w:pPr>
        <w:spacing w:after="0" w:line="360" w:lineRule="auto"/>
        <w:rPr>
          <w:rFonts w:ascii="Arial" w:hAnsi="Arial" w:cs="Arial"/>
          <w:lang w:val="en-US"/>
        </w:rPr>
      </w:pPr>
      <w:r w:rsidRPr="00DD4563">
        <w:rPr>
          <w:rFonts w:ascii="Arial" w:hAnsi="Arial" w:cs="Arial"/>
          <w:b/>
          <w:i/>
          <w:lang w:val="en-US"/>
        </w:rPr>
        <w:t xml:space="preserve">Name: </w:t>
      </w:r>
      <w:r w:rsidRPr="00DD4563">
        <w:rPr>
          <w:rFonts w:ascii="Arial" w:hAnsi="Arial" w:cs="Arial"/>
          <w:bCs/>
          <w:i/>
          <w:lang w:val="en-US"/>
        </w:rPr>
        <w:t>Ass. Prof.</w:t>
      </w:r>
      <w:r w:rsidRPr="00DD4563">
        <w:rPr>
          <w:rFonts w:ascii="Arial" w:hAnsi="Arial" w:cs="Arial"/>
          <w:b/>
          <w:i/>
          <w:lang w:val="en-US"/>
        </w:rPr>
        <w:t xml:space="preserve"> </w:t>
      </w:r>
      <w:r w:rsidRPr="00DD4563">
        <w:rPr>
          <w:rFonts w:ascii="Arial" w:hAnsi="Arial" w:cs="Arial"/>
          <w:i/>
          <w:lang w:val="en-US"/>
        </w:rPr>
        <w:t>DI Dr. Trajche Velkovski, MSc</w:t>
      </w:r>
    </w:p>
    <w:p w14:paraId="0BBBB12B" w14:textId="77777777" w:rsidR="00DD4563" w:rsidRPr="00DD4563" w:rsidRDefault="00DD4563" w:rsidP="00DD4563">
      <w:pPr>
        <w:spacing w:after="0" w:line="360" w:lineRule="auto"/>
        <w:rPr>
          <w:rFonts w:ascii="Arial" w:hAnsi="Arial" w:cs="Arial"/>
          <w:b/>
          <w:lang w:val="en-US"/>
        </w:rPr>
      </w:pPr>
      <w:r w:rsidRPr="00DD4563">
        <w:rPr>
          <w:rFonts w:ascii="Arial" w:hAnsi="Arial" w:cs="Arial"/>
          <w:b/>
          <w:i/>
          <w:lang w:val="en-US"/>
        </w:rPr>
        <w:t xml:space="preserve">Phone number: </w:t>
      </w:r>
      <w:hyperlink r:id="rId10" w:history="1">
        <w:r w:rsidRPr="00DD4563">
          <w:rPr>
            <w:rStyle w:val="Hyperlink"/>
            <w:rFonts w:ascii="Arial" w:hAnsi="Arial" w:cs="Arial"/>
            <w:i/>
            <w:iCs/>
            <w:color w:val="000000"/>
            <w:bdr w:val="none" w:sz="0" w:space="0" w:color="auto" w:frame="1"/>
            <w:shd w:val="clear" w:color="auto" w:fill="FFFFFF"/>
            <w:lang w:val="en-US"/>
          </w:rPr>
          <w:t>+389 70 292 583</w:t>
        </w:r>
      </w:hyperlink>
    </w:p>
    <w:p w14:paraId="3A886EA7" w14:textId="77777777" w:rsidR="00DD4563" w:rsidRPr="00DD4563" w:rsidRDefault="00DD4563" w:rsidP="00DD4563">
      <w:pPr>
        <w:spacing w:after="0" w:line="360" w:lineRule="auto"/>
        <w:rPr>
          <w:rFonts w:ascii="Arial" w:hAnsi="Arial" w:cs="Arial"/>
          <w:b/>
          <w:i/>
          <w:lang w:val="en-US"/>
        </w:rPr>
      </w:pPr>
      <w:r w:rsidRPr="00DD4563">
        <w:rPr>
          <w:rFonts w:ascii="Arial" w:hAnsi="Arial" w:cs="Arial"/>
          <w:b/>
          <w:i/>
          <w:lang w:val="en-US"/>
        </w:rPr>
        <w:t xml:space="preserve">Email: </w:t>
      </w:r>
      <w:hyperlink r:id="rId11" w:history="1">
        <w:r w:rsidRPr="00DD4563">
          <w:rPr>
            <w:rStyle w:val="Hyperlink"/>
            <w:rFonts w:ascii="Arial" w:hAnsi="Arial" w:cs="Arial"/>
            <w:bdr w:val="none" w:sz="0" w:space="0" w:color="auto" w:frame="1"/>
            <w:shd w:val="clear" w:color="auto" w:fill="FFFFFF"/>
            <w:lang w:val="en-US"/>
          </w:rPr>
          <w:t>trajce.velkovski@mf.edu.mk</w:t>
        </w:r>
      </w:hyperlink>
      <w:r w:rsidRPr="00DD4563">
        <w:rPr>
          <w:rStyle w:val="Hyperlink"/>
          <w:rFonts w:ascii="Arial" w:hAnsi="Arial" w:cs="Arial"/>
          <w:color w:val="000000"/>
          <w:bdr w:val="none" w:sz="0" w:space="0" w:color="auto" w:frame="1"/>
          <w:shd w:val="clear" w:color="auto" w:fill="FFFFFF"/>
          <w:lang w:val="en-US"/>
        </w:rPr>
        <w:t xml:space="preserve"> </w:t>
      </w:r>
      <w:r w:rsidRPr="00DD4563">
        <w:rPr>
          <w:rFonts w:ascii="Arial" w:hAnsi="Arial" w:cs="Arial"/>
          <w:lang w:val="en-US"/>
        </w:rPr>
        <w:t xml:space="preserve">  </w:t>
      </w:r>
    </w:p>
    <w:p w14:paraId="1F09C0B5" w14:textId="77777777" w:rsidR="00DD4563" w:rsidRPr="00DD4563" w:rsidRDefault="00DD4563" w:rsidP="00DD4563">
      <w:pPr>
        <w:spacing w:after="0" w:line="360" w:lineRule="auto"/>
        <w:rPr>
          <w:rFonts w:ascii="Arial" w:hAnsi="Arial" w:cs="Arial"/>
          <w:i/>
          <w:lang w:val="en-US"/>
        </w:rPr>
      </w:pPr>
      <w:r w:rsidRPr="00DD4563">
        <w:rPr>
          <w:rFonts w:ascii="Arial" w:hAnsi="Arial" w:cs="Arial"/>
          <w:b/>
          <w:i/>
          <w:lang w:val="en-US"/>
        </w:rPr>
        <w:t>Office location:</w:t>
      </w:r>
      <w:r w:rsidRPr="00DD4563">
        <w:rPr>
          <w:rFonts w:ascii="Arial" w:hAnsi="Arial" w:cs="Arial"/>
          <w:i/>
          <w:lang w:val="en-US"/>
        </w:rPr>
        <w:t xml:space="preserve"> /</w:t>
      </w:r>
    </w:p>
    <w:p w14:paraId="54329088" w14:textId="77777777" w:rsidR="00DD4563" w:rsidRPr="00DD4563" w:rsidRDefault="00DD4563" w:rsidP="00DD4563">
      <w:pPr>
        <w:spacing w:after="0" w:line="360" w:lineRule="auto"/>
        <w:rPr>
          <w:rFonts w:ascii="Arial" w:hAnsi="Arial" w:cs="Arial"/>
          <w:b/>
          <w:i/>
          <w:lang w:val="en-US"/>
        </w:rPr>
      </w:pPr>
      <w:r w:rsidRPr="00DD4563">
        <w:rPr>
          <w:rFonts w:ascii="Arial" w:hAnsi="Arial" w:cs="Arial"/>
          <w:b/>
          <w:i/>
          <w:lang w:val="en-US"/>
        </w:rPr>
        <w:t xml:space="preserve">Office hours: </w:t>
      </w:r>
      <w:r w:rsidRPr="00DD4563">
        <w:rPr>
          <w:rFonts w:ascii="Arial" w:hAnsi="Arial" w:cs="Arial"/>
          <w:i/>
          <w:iCs/>
          <w:lang w:val="en-US"/>
        </w:rPr>
        <w:t>upon previous arrangement</w:t>
      </w:r>
    </w:p>
    <w:p w14:paraId="32DF94C3" w14:textId="77777777" w:rsidR="00DD4563" w:rsidRPr="00DD4563" w:rsidRDefault="00DD4563" w:rsidP="00DD4563">
      <w:pPr>
        <w:spacing w:after="0" w:line="360" w:lineRule="auto"/>
        <w:rPr>
          <w:rFonts w:ascii="Arial" w:hAnsi="Arial" w:cs="Arial"/>
          <w:b/>
          <w:lang w:val="en-US"/>
        </w:rPr>
      </w:pPr>
      <w:r w:rsidRPr="00DD4563">
        <w:rPr>
          <w:rFonts w:ascii="Arial" w:hAnsi="Arial" w:cs="Arial"/>
          <w:b/>
          <w:i/>
          <w:lang w:val="en-US"/>
        </w:rPr>
        <w:t xml:space="preserve">Web (if available): </w:t>
      </w:r>
      <w:hyperlink r:id="rId12" w:history="1">
        <w:r w:rsidRPr="00DD4563">
          <w:rPr>
            <w:rStyle w:val="Hyperlink"/>
            <w:rFonts w:ascii="Arial" w:hAnsi="Arial" w:cs="Arial"/>
            <w:i/>
            <w:iCs/>
            <w:lang w:val="en-US"/>
          </w:rPr>
          <w:t>https://www.mf.ukim.edu.mk/mk/content/%D0%B2%D0%B5%D0%BB%D0%BA%D0%BE%D0%B2%D1%81%D0%BA%D0%B8-%D1%82%D1%80%D0%B0%D1%98%D1%87%D0%B5-0</w:t>
        </w:r>
      </w:hyperlink>
      <w:r w:rsidRPr="00DD4563">
        <w:rPr>
          <w:rFonts w:ascii="Arial" w:hAnsi="Arial" w:cs="Arial"/>
          <w:lang w:val="en-US"/>
        </w:rPr>
        <w:t xml:space="preserve"> </w:t>
      </w:r>
    </w:p>
    <w:p w14:paraId="465AD122" w14:textId="77777777" w:rsidR="00DD4563" w:rsidRPr="00DD4563" w:rsidRDefault="00DD4563" w:rsidP="00DD4563">
      <w:pPr>
        <w:spacing w:after="0" w:line="360" w:lineRule="auto"/>
        <w:rPr>
          <w:rFonts w:ascii="Arial" w:hAnsi="Arial" w:cs="Arial"/>
          <w:lang w:val="en-US"/>
        </w:rPr>
      </w:pPr>
    </w:p>
    <w:p w14:paraId="0B734B9C" w14:textId="61284476" w:rsidR="00DD4563" w:rsidRPr="00DD4563" w:rsidRDefault="00DD4563" w:rsidP="00DD4563">
      <w:pPr>
        <w:spacing w:after="0" w:line="360" w:lineRule="auto"/>
        <w:rPr>
          <w:rFonts w:ascii="Arial" w:hAnsi="Arial" w:cs="Arial"/>
          <w:b/>
          <w:color w:val="548DD4"/>
          <w:lang w:val="en-US"/>
        </w:rPr>
      </w:pPr>
      <w:r w:rsidRPr="00DD4563">
        <w:rPr>
          <w:rFonts w:ascii="Arial" w:hAnsi="Arial" w:cs="Arial"/>
          <w:b/>
          <w:color w:val="548DD4"/>
          <w:lang w:val="en-US"/>
        </w:rPr>
        <w:t>Instructor Bio</w:t>
      </w:r>
    </w:p>
    <w:p w14:paraId="53062DFE" w14:textId="77777777" w:rsidR="00DD4563" w:rsidRPr="00DD4563" w:rsidRDefault="009027B3" w:rsidP="00DD4563">
      <w:pPr>
        <w:pBdr>
          <w:bottom w:val="single" w:sz="12" w:space="1" w:color="auto"/>
        </w:pBdr>
        <w:spacing w:after="0" w:line="360" w:lineRule="auto"/>
        <w:jc w:val="both"/>
        <w:rPr>
          <w:rFonts w:ascii="Arial" w:hAnsi="Arial" w:cs="Arial"/>
          <w:b/>
          <w:color w:val="0070C0"/>
          <w:lang w:val="en-US"/>
        </w:rPr>
      </w:pPr>
      <w:hyperlink r:id="rId13" w:history="1">
        <w:r w:rsidR="00DD4563" w:rsidRPr="00DD4563">
          <w:rPr>
            <w:rStyle w:val="Hyperlink"/>
            <w:rFonts w:ascii="Arial" w:hAnsi="Arial" w:cs="Arial"/>
            <w:lang w:val="en-GB"/>
          </w:rPr>
          <w:t>D-r. Trajce Velkovski</w:t>
        </w:r>
      </w:hyperlink>
      <w:r w:rsidR="00DD4563" w:rsidRPr="00DD4563">
        <w:rPr>
          <w:rFonts w:ascii="Arial" w:hAnsi="Arial" w:cs="Arial"/>
          <w:lang w:val="en-GB"/>
        </w:rPr>
        <w:t xml:space="preserve"> is an assistant professor at the Faculty of Mechanical Engineering, Ss. Cyril and Methodius University in Skopje, Macedonia, covering courses in the field of Small Business Management and Innovation, Human Resource Management, Project Management, Ergonomics, Occupational Safety and Work. He is currently coordinator of the university Business Start-up Centre, manager of the Centre of Vocational Excellence (CoVE) in Green Innovation in Skopje, Macedonia and co-founder and expert in the National Centre for Development of Innovation and Entrepreneurial Learning. He has been involved in more than 50 research projects, funded by European Union and other donors, and has published more than 80 publications in the field of Industrial Engineering and management. He has experience as a lecturer at the Universities in Burkina Faso-Africa, Novi Sad – Serbia and many more international experiences as a Techer, Trainer, or Researcher. </w:t>
      </w:r>
    </w:p>
    <w:p w14:paraId="2F1F5373" w14:textId="77777777" w:rsidR="00DD4563" w:rsidRPr="00DD4563" w:rsidRDefault="00DD4563" w:rsidP="00DD4563">
      <w:pPr>
        <w:pBdr>
          <w:bottom w:val="single" w:sz="12" w:space="1" w:color="auto"/>
        </w:pBdr>
        <w:spacing w:after="0" w:line="360" w:lineRule="auto"/>
        <w:jc w:val="both"/>
        <w:rPr>
          <w:rFonts w:ascii="Arial" w:hAnsi="Arial" w:cs="Arial"/>
          <w:lang w:val="en-GB"/>
        </w:rPr>
      </w:pPr>
    </w:p>
    <w:p w14:paraId="3D51D124" w14:textId="77777777" w:rsidR="00DD4563" w:rsidRDefault="00DD4563" w:rsidP="00DD4563">
      <w:pPr>
        <w:spacing w:after="0" w:line="360" w:lineRule="auto"/>
        <w:rPr>
          <w:rFonts w:ascii="Arial" w:hAnsi="Arial" w:cs="Arial"/>
          <w:b/>
          <w:color w:val="548DD4"/>
          <w:lang w:val="en-US"/>
        </w:rPr>
      </w:pPr>
    </w:p>
    <w:p w14:paraId="204F9666" w14:textId="77777777" w:rsidR="00DD4563" w:rsidRDefault="00DD4563" w:rsidP="00DD4563">
      <w:pPr>
        <w:spacing w:after="0" w:line="360" w:lineRule="auto"/>
        <w:rPr>
          <w:rFonts w:ascii="Arial" w:hAnsi="Arial" w:cs="Arial"/>
          <w:b/>
          <w:color w:val="548DD4"/>
          <w:lang w:val="en-US"/>
        </w:rPr>
      </w:pPr>
    </w:p>
    <w:p w14:paraId="5FD12503" w14:textId="06D1239B" w:rsidR="00DD4563" w:rsidRPr="00DD4563" w:rsidRDefault="00DD4563" w:rsidP="00DD4563">
      <w:pPr>
        <w:spacing w:after="0" w:line="360" w:lineRule="auto"/>
        <w:rPr>
          <w:rFonts w:ascii="Arial" w:hAnsi="Arial" w:cs="Arial"/>
          <w:b/>
          <w:color w:val="548DD4"/>
          <w:lang w:val="en-US"/>
        </w:rPr>
      </w:pPr>
      <w:r w:rsidRPr="00DD4563">
        <w:rPr>
          <w:rFonts w:ascii="Arial" w:hAnsi="Arial" w:cs="Arial"/>
          <w:b/>
          <w:color w:val="548DD4"/>
          <w:lang w:val="en-US"/>
        </w:rPr>
        <w:t>Course Pre-requisites, Co-requisites, and/or Other Restrictions</w:t>
      </w:r>
    </w:p>
    <w:p w14:paraId="2A1B7F5F" w14:textId="77777777" w:rsidR="00DD4563" w:rsidRPr="00DD4563" w:rsidRDefault="00DD4563" w:rsidP="00DD4563">
      <w:pPr>
        <w:pBdr>
          <w:bottom w:val="single" w:sz="12" w:space="2" w:color="auto"/>
        </w:pBdr>
        <w:spacing w:after="0" w:line="360" w:lineRule="auto"/>
        <w:rPr>
          <w:rFonts w:ascii="Arial" w:hAnsi="Arial" w:cs="Arial"/>
          <w:lang w:val="en-US"/>
        </w:rPr>
      </w:pPr>
      <w:r w:rsidRPr="00DD4563">
        <w:rPr>
          <w:rFonts w:ascii="Arial" w:hAnsi="Arial" w:cs="Arial"/>
          <w:lang w:val="en-US"/>
        </w:rPr>
        <w:t>None</w:t>
      </w:r>
    </w:p>
    <w:p w14:paraId="69A52EF2" w14:textId="77777777" w:rsidR="00DD4563" w:rsidRDefault="00DD4563" w:rsidP="00DD4563">
      <w:pPr>
        <w:spacing w:after="0" w:line="360" w:lineRule="auto"/>
        <w:rPr>
          <w:rFonts w:ascii="Arial" w:hAnsi="Arial" w:cs="Arial"/>
          <w:b/>
          <w:color w:val="548DD4"/>
          <w:lang w:val="en-US"/>
        </w:rPr>
      </w:pPr>
    </w:p>
    <w:p w14:paraId="14671C33" w14:textId="74E75498" w:rsidR="00DD4563" w:rsidRPr="00DD4563" w:rsidRDefault="00DD4563" w:rsidP="00DD4563">
      <w:pPr>
        <w:spacing w:after="0" w:line="360" w:lineRule="auto"/>
        <w:rPr>
          <w:rFonts w:ascii="Arial" w:hAnsi="Arial" w:cs="Arial"/>
          <w:color w:val="548DD4"/>
          <w:lang w:val="en-US"/>
        </w:rPr>
      </w:pPr>
      <w:r w:rsidRPr="00DD4563">
        <w:rPr>
          <w:rFonts w:ascii="Arial" w:hAnsi="Arial" w:cs="Arial"/>
          <w:b/>
          <w:color w:val="548DD4"/>
          <w:lang w:val="en-US"/>
        </w:rPr>
        <w:t>Course Description</w:t>
      </w:r>
    </w:p>
    <w:p w14:paraId="02AE432C" w14:textId="77777777" w:rsidR="00DD4563" w:rsidRPr="00DD4563" w:rsidRDefault="00DD4563" w:rsidP="00DD4563">
      <w:pPr>
        <w:pStyle w:val="Default"/>
        <w:spacing w:line="360" w:lineRule="auto"/>
        <w:jc w:val="both"/>
        <w:rPr>
          <w:rFonts w:ascii="Arial" w:hAnsi="Arial" w:cs="Arial"/>
          <w:color w:val="auto"/>
          <w:sz w:val="22"/>
          <w:szCs w:val="22"/>
        </w:rPr>
      </w:pPr>
      <w:r w:rsidRPr="00DD4563">
        <w:rPr>
          <w:rFonts w:ascii="Arial" w:hAnsi="Arial" w:cs="Arial"/>
          <w:color w:val="auto"/>
          <w:sz w:val="22"/>
          <w:szCs w:val="22"/>
        </w:rPr>
        <w:t>The overall objective of this course is to get a deeper insight into Human Resource Management and Teamwork as a collaborative approach or strategy for facilitating companies to achieve their company goals. The need for motivation and development of creative teams came out of the industry needs and the new organization strategies of the companies with huge emphasis on the Teamwork and Project based working environment. According to this, working in teams, motivating the teams, and understanding the team roles is becoming one of the most important soft skills for every student that would like to succeed on the labour market.</w:t>
      </w:r>
    </w:p>
    <w:p w14:paraId="2B2CE8AF" w14:textId="77777777" w:rsidR="00DD4563" w:rsidRDefault="00DD4563" w:rsidP="00DD4563">
      <w:pPr>
        <w:spacing w:after="0" w:line="360" w:lineRule="auto"/>
        <w:rPr>
          <w:rFonts w:ascii="Arial" w:hAnsi="Arial" w:cs="Arial"/>
          <w:b/>
          <w:color w:val="548DD4"/>
          <w:lang w:val="en-US"/>
        </w:rPr>
      </w:pPr>
    </w:p>
    <w:p w14:paraId="0DCB97B3" w14:textId="28499D86" w:rsidR="00DD4563" w:rsidRPr="00DD4563" w:rsidRDefault="00DD4563" w:rsidP="00DD4563">
      <w:pPr>
        <w:spacing w:after="0" w:line="360" w:lineRule="auto"/>
        <w:rPr>
          <w:rFonts w:ascii="Arial" w:hAnsi="Arial" w:cs="Arial"/>
          <w:b/>
          <w:color w:val="548DD4"/>
          <w:lang w:val="en-US"/>
        </w:rPr>
      </w:pPr>
      <w:r w:rsidRPr="00DD4563">
        <w:rPr>
          <w:rFonts w:ascii="Arial" w:hAnsi="Arial" w:cs="Arial"/>
          <w:b/>
          <w:color w:val="548DD4"/>
          <w:lang w:val="en-US"/>
        </w:rPr>
        <w:t>Overview of Topics and Schedule of Topics and Activities</w:t>
      </w:r>
    </w:p>
    <w:tbl>
      <w:tblPr>
        <w:tblW w:w="8587" w:type="dxa"/>
        <w:tblInd w:w="55" w:type="dxa"/>
        <w:tblCellMar>
          <w:left w:w="70" w:type="dxa"/>
          <w:right w:w="70" w:type="dxa"/>
        </w:tblCellMar>
        <w:tblLook w:val="04A0" w:firstRow="1" w:lastRow="0" w:firstColumn="1" w:lastColumn="0" w:noHBand="0" w:noVBand="1"/>
      </w:tblPr>
      <w:tblGrid>
        <w:gridCol w:w="649"/>
        <w:gridCol w:w="1418"/>
        <w:gridCol w:w="6520"/>
      </w:tblGrid>
      <w:tr w:rsidR="00DD4563" w:rsidRPr="00DD4563" w14:paraId="469766D1" w14:textId="77777777" w:rsidTr="00405902">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1D489"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Day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5435379"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Date</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32E642A4"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Topics</w:t>
            </w:r>
          </w:p>
        </w:tc>
      </w:tr>
      <w:tr w:rsidR="00DD4563" w:rsidRPr="00BF2BB8" w14:paraId="1A012FD0" w14:textId="77777777" w:rsidTr="00405902">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14:paraId="39504694" w14:textId="77777777" w:rsidR="00DD4563" w:rsidRPr="00DD4563" w:rsidRDefault="00DD4563" w:rsidP="00DD4563">
            <w:pPr>
              <w:spacing w:after="0" w:line="360" w:lineRule="auto"/>
              <w:ind w:hanging="1"/>
              <w:rPr>
                <w:rFonts w:ascii="Arial" w:hAnsi="Arial" w:cs="Arial"/>
              </w:rPr>
            </w:pPr>
            <w:r w:rsidRPr="00DD4563">
              <w:rPr>
                <w:rFonts w:ascii="Arial" w:hAnsi="Arial" w:cs="Arial"/>
              </w:rPr>
              <w:t>1</w:t>
            </w:r>
          </w:p>
        </w:tc>
        <w:tc>
          <w:tcPr>
            <w:tcW w:w="1418" w:type="dxa"/>
            <w:tcBorders>
              <w:top w:val="nil"/>
              <w:left w:val="nil"/>
              <w:bottom w:val="single" w:sz="4" w:space="0" w:color="auto"/>
              <w:right w:val="single" w:sz="4" w:space="0" w:color="auto"/>
            </w:tcBorders>
            <w:shd w:val="clear" w:color="auto" w:fill="auto"/>
            <w:noWrap/>
            <w:vAlign w:val="center"/>
          </w:tcPr>
          <w:p w14:paraId="57B06FC2" w14:textId="1DA1B7AB" w:rsidR="00DD4563" w:rsidRPr="00DD4563" w:rsidRDefault="00DD4563" w:rsidP="00DD4563">
            <w:pPr>
              <w:spacing w:after="0" w:line="360" w:lineRule="auto"/>
              <w:ind w:hanging="1"/>
              <w:rPr>
                <w:rFonts w:ascii="Arial" w:hAnsi="Arial" w:cs="Arial"/>
              </w:rPr>
            </w:pPr>
            <w:r w:rsidRPr="00DD4563">
              <w:rPr>
                <w:rFonts w:ascii="Arial" w:hAnsi="Arial" w:cs="Arial"/>
                <w:shd w:val="clear" w:color="auto" w:fill="FFFFFF"/>
              </w:rPr>
              <w:t xml:space="preserve">October </w:t>
            </w:r>
            <w:r w:rsidR="00181D06">
              <w:rPr>
                <w:rFonts w:ascii="Arial" w:hAnsi="Arial" w:cs="Arial"/>
                <w:shd w:val="clear" w:color="auto" w:fill="FFFFFF"/>
              </w:rPr>
              <w:t>7</w:t>
            </w:r>
          </w:p>
        </w:tc>
        <w:tc>
          <w:tcPr>
            <w:tcW w:w="6520" w:type="dxa"/>
            <w:tcBorders>
              <w:top w:val="nil"/>
              <w:left w:val="nil"/>
              <w:bottom w:val="single" w:sz="4" w:space="0" w:color="auto"/>
              <w:right w:val="single" w:sz="4" w:space="0" w:color="auto"/>
            </w:tcBorders>
            <w:shd w:val="clear" w:color="auto" w:fill="auto"/>
            <w:noWrap/>
            <w:vAlign w:val="center"/>
          </w:tcPr>
          <w:p w14:paraId="26BC5712" w14:textId="77777777" w:rsidR="00DD4563" w:rsidRPr="00DD4563" w:rsidRDefault="00DD4563" w:rsidP="00DD4563">
            <w:pPr>
              <w:spacing w:after="0" w:line="360" w:lineRule="auto"/>
              <w:rPr>
                <w:rFonts w:ascii="Arial" w:eastAsia="Calibri" w:hAnsi="Arial" w:cs="Arial"/>
                <w:spacing w:val="1"/>
                <w:lang w:val="en-US"/>
              </w:rPr>
            </w:pPr>
            <w:r w:rsidRPr="00DD4563">
              <w:rPr>
                <w:rFonts w:ascii="Arial" w:eastAsia="Calibri" w:hAnsi="Arial" w:cs="Arial"/>
                <w:b/>
                <w:bCs/>
                <w:spacing w:val="1"/>
                <w:lang w:val="en-US"/>
              </w:rPr>
              <w:t>Foundations of Motivation:</w:t>
            </w:r>
            <w:r w:rsidRPr="00DD4563">
              <w:rPr>
                <w:rFonts w:ascii="Arial" w:eastAsia="Calibri" w:hAnsi="Arial" w:cs="Arial"/>
                <w:spacing w:val="1"/>
                <w:lang w:val="en-US"/>
              </w:rPr>
              <w:t xml:space="preserve"> Theories of motivation (e.g., Maslow's Hierarchy of Needs, Self-Determination Theory) Intrinsic vs. extrinsic motivation, Motivational needs, and drivers in creative individuals</w:t>
            </w:r>
          </w:p>
          <w:p w14:paraId="22650F1A" w14:textId="77777777" w:rsidR="00DD4563" w:rsidRPr="00DD4563" w:rsidRDefault="00DD4563" w:rsidP="00DD4563">
            <w:pPr>
              <w:spacing w:after="0" w:line="360" w:lineRule="auto"/>
              <w:rPr>
                <w:rFonts w:ascii="Arial" w:eastAsia="Calibri" w:hAnsi="Arial" w:cs="Arial"/>
                <w:spacing w:val="1"/>
                <w:lang w:val="en-US"/>
              </w:rPr>
            </w:pPr>
            <w:r w:rsidRPr="00DD4563">
              <w:rPr>
                <w:rFonts w:ascii="Arial" w:eastAsia="Calibri" w:hAnsi="Arial" w:cs="Arial"/>
                <w:b/>
                <w:bCs/>
                <w:spacing w:val="1"/>
                <w:lang w:val="en-US"/>
              </w:rPr>
              <w:t>Understanding Creative Teams:</w:t>
            </w:r>
            <w:r w:rsidRPr="00DD4563">
              <w:rPr>
                <w:rFonts w:ascii="Arial" w:eastAsia="Calibri" w:hAnsi="Arial" w:cs="Arial"/>
                <w:spacing w:val="1"/>
                <w:lang w:val="en-US"/>
              </w:rPr>
              <w:t xml:space="preserve"> Stages of team development, Roles, and responsibilities within creative teams,</w:t>
            </w:r>
          </w:p>
        </w:tc>
      </w:tr>
      <w:tr w:rsidR="00DD4563" w:rsidRPr="00BF2BB8" w14:paraId="416DF81E" w14:textId="77777777" w:rsidTr="00405902">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14:paraId="3A941076" w14:textId="77777777" w:rsidR="00DD4563" w:rsidRPr="00DD4563" w:rsidRDefault="00DD4563" w:rsidP="00DD4563">
            <w:pPr>
              <w:spacing w:after="0" w:line="360" w:lineRule="auto"/>
              <w:rPr>
                <w:rFonts w:ascii="Arial" w:eastAsia="Calibri" w:hAnsi="Arial" w:cs="Arial"/>
              </w:rPr>
            </w:pPr>
            <w:r w:rsidRPr="00DD4563">
              <w:rPr>
                <w:rFonts w:ascii="Arial" w:eastAsia="Calibri" w:hAnsi="Arial" w:cs="Arial"/>
              </w:rPr>
              <w:t>2</w:t>
            </w:r>
          </w:p>
        </w:tc>
        <w:tc>
          <w:tcPr>
            <w:tcW w:w="1418" w:type="dxa"/>
            <w:tcBorders>
              <w:top w:val="nil"/>
              <w:left w:val="nil"/>
              <w:bottom w:val="single" w:sz="4" w:space="0" w:color="auto"/>
              <w:right w:val="single" w:sz="4" w:space="0" w:color="auto"/>
            </w:tcBorders>
            <w:shd w:val="clear" w:color="auto" w:fill="auto"/>
            <w:noWrap/>
            <w:vAlign w:val="center"/>
          </w:tcPr>
          <w:p w14:paraId="5D4846CC" w14:textId="5ADFC4F5" w:rsidR="00DD4563" w:rsidRPr="00DD4563" w:rsidRDefault="00DD4563" w:rsidP="00DD4563">
            <w:pPr>
              <w:spacing w:after="0" w:line="360" w:lineRule="auto"/>
              <w:rPr>
                <w:rFonts w:ascii="Arial" w:eastAsia="Calibri" w:hAnsi="Arial" w:cs="Arial"/>
              </w:rPr>
            </w:pPr>
            <w:r w:rsidRPr="00DD4563">
              <w:rPr>
                <w:rFonts w:ascii="Arial" w:hAnsi="Arial" w:cs="Arial"/>
                <w:shd w:val="clear" w:color="auto" w:fill="FFFFFF"/>
              </w:rPr>
              <w:t xml:space="preserve">October </w:t>
            </w:r>
            <w:r w:rsidR="00181D06">
              <w:rPr>
                <w:rFonts w:ascii="Arial" w:hAnsi="Arial" w:cs="Arial"/>
                <w:shd w:val="clear" w:color="auto" w:fill="FFFFFF"/>
              </w:rPr>
              <w:t>8</w:t>
            </w:r>
          </w:p>
        </w:tc>
        <w:tc>
          <w:tcPr>
            <w:tcW w:w="6520" w:type="dxa"/>
            <w:tcBorders>
              <w:top w:val="nil"/>
              <w:left w:val="nil"/>
              <w:bottom w:val="single" w:sz="4" w:space="0" w:color="auto"/>
              <w:right w:val="single" w:sz="4" w:space="0" w:color="auto"/>
            </w:tcBorders>
            <w:shd w:val="clear" w:color="auto" w:fill="auto"/>
            <w:noWrap/>
            <w:vAlign w:val="center"/>
          </w:tcPr>
          <w:p w14:paraId="38D0E856" w14:textId="77777777" w:rsidR="00DD4563" w:rsidRPr="00DD4563" w:rsidRDefault="00DD4563" w:rsidP="00DD4563">
            <w:pPr>
              <w:spacing w:after="0" w:line="360" w:lineRule="auto"/>
              <w:rPr>
                <w:rFonts w:ascii="Arial" w:eastAsia="Calibri" w:hAnsi="Arial" w:cs="Arial"/>
                <w:lang w:val="en-US"/>
              </w:rPr>
            </w:pPr>
            <w:r w:rsidRPr="00DD4563">
              <w:rPr>
                <w:rFonts w:ascii="Arial" w:eastAsia="Calibri" w:hAnsi="Arial" w:cs="Arial"/>
                <w:b/>
                <w:bCs/>
                <w:lang w:val="en-US"/>
              </w:rPr>
              <w:t>Building a Motivational Team Environment:</w:t>
            </w:r>
            <w:r w:rsidRPr="00DD4563">
              <w:rPr>
                <w:rFonts w:ascii="Arial" w:eastAsia="Calibri" w:hAnsi="Arial" w:cs="Arial"/>
                <w:lang w:val="en-US"/>
              </w:rPr>
              <w:t xml:space="preserve"> Goal setting and performance management, Providing feedback and recognition, Communication, and conflict resolution strategies</w:t>
            </w:r>
          </w:p>
        </w:tc>
      </w:tr>
      <w:tr w:rsidR="00DD4563" w:rsidRPr="00BF2BB8" w14:paraId="79A05D01" w14:textId="77777777" w:rsidTr="00405902">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14:paraId="32D47EAD" w14:textId="77777777" w:rsidR="00DD4563" w:rsidRPr="00DD4563" w:rsidRDefault="00DD4563" w:rsidP="00DD4563">
            <w:pPr>
              <w:spacing w:after="0" w:line="360" w:lineRule="auto"/>
              <w:ind w:hanging="1"/>
              <w:rPr>
                <w:rFonts w:ascii="Arial" w:hAnsi="Arial" w:cs="Arial"/>
              </w:rPr>
            </w:pPr>
            <w:r w:rsidRPr="00DD4563">
              <w:rPr>
                <w:rFonts w:ascii="Arial" w:hAnsi="Arial" w:cs="Arial"/>
              </w:rPr>
              <w:t>3</w:t>
            </w:r>
          </w:p>
        </w:tc>
        <w:tc>
          <w:tcPr>
            <w:tcW w:w="1418" w:type="dxa"/>
            <w:tcBorders>
              <w:top w:val="nil"/>
              <w:left w:val="nil"/>
              <w:bottom w:val="single" w:sz="4" w:space="0" w:color="auto"/>
              <w:right w:val="single" w:sz="4" w:space="0" w:color="auto"/>
            </w:tcBorders>
            <w:shd w:val="clear" w:color="auto" w:fill="auto"/>
            <w:noWrap/>
            <w:vAlign w:val="center"/>
          </w:tcPr>
          <w:p w14:paraId="1D0C7C48" w14:textId="238E4624" w:rsidR="00DD4563" w:rsidRPr="00DD4563" w:rsidRDefault="00DD4563" w:rsidP="00DD4563">
            <w:pPr>
              <w:spacing w:after="0" w:line="360" w:lineRule="auto"/>
              <w:ind w:hanging="1"/>
              <w:rPr>
                <w:rFonts w:ascii="Arial" w:hAnsi="Arial" w:cs="Arial"/>
              </w:rPr>
            </w:pPr>
            <w:r w:rsidRPr="00DD4563">
              <w:rPr>
                <w:rFonts w:ascii="Arial" w:hAnsi="Arial" w:cs="Arial"/>
                <w:shd w:val="clear" w:color="auto" w:fill="FFFFFF"/>
              </w:rPr>
              <w:t xml:space="preserve">October </w:t>
            </w:r>
            <w:r w:rsidR="00181D06">
              <w:rPr>
                <w:rFonts w:ascii="Arial" w:hAnsi="Arial" w:cs="Arial"/>
                <w:shd w:val="clear" w:color="auto" w:fill="FFFFFF"/>
              </w:rPr>
              <w:t>9</w:t>
            </w:r>
          </w:p>
        </w:tc>
        <w:tc>
          <w:tcPr>
            <w:tcW w:w="6520" w:type="dxa"/>
            <w:tcBorders>
              <w:top w:val="nil"/>
              <w:left w:val="nil"/>
              <w:bottom w:val="single" w:sz="4" w:space="0" w:color="auto"/>
              <w:right w:val="single" w:sz="4" w:space="0" w:color="auto"/>
            </w:tcBorders>
            <w:shd w:val="clear" w:color="auto" w:fill="auto"/>
            <w:noWrap/>
          </w:tcPr>
          <w:p w14:paraId="030889F0" w14:textId="77777777" w:rsidR="00DD4563" w:rsidRPr="00DD4563" w:rsidRDefault="00DD4563" w:rsidP="00DD4563">
            <w:pPr>
              <w:spacing w:after="0" w:line="360" w:lineRule="auto"/>
              <w:rPr>
                <w:rFonts w:ascii="Arial" w:hAnsi="Arial" w:cs="Arial"/>
                <w:color w:val="FF0000"/>
                <w:lang w:val="sl-SI"/>
              </w:rPr>
            </w:pPr>
            <w:r w:rsidRPr="00DD4563">
              <w:rPr>
                <w:rFonts w:ascii="Arial" w:hAnsi="Arial" w:cs="Arial"/>
                <w:b/>
                <w:bCs/>
                <w:lang w:val="en-US"/>
              </w:rPr>
              <w:t>Leadership for Creative Teams:</w:t>
            </w:r>
            <w:r w:rsidRPr="00DD4563">
              <w:rPr>
                <w:rFonts w:ascii="Arial" w:hAnsi="Arial" w:cs="Arial"/>
                <w:lang w:val="en-US"/>
              </w:rPr>
              <w:t xml:space="preserve"> Styles of leadership and their impact on creativity, Empowering and delegating tasks, providing mentorship and coaching, Building and sustaining a positive team culture</w:t>
            </w:r>
          </w:p>
        </w:tc>
      </w:tr>
      <w:tr w:rsidR="00DD4563" w:rsidRPr="00BF2BB8" w14:paraId="7F7C6009" w14:textId="77777777" w:rsidTr="00405902">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14:paraId="181CDEA3" w14:textId="77777777" w:rsidR="00DD4563" w:rsidRPr="00DD4563" w:rsidRDefault="00DD4563" w:rsidP="00DD4563">
            <w:pPr>
              <w:spacing w:after="0" w:line="360" w:lineRule="auto"/>
              <w:rPr>
                <w:rFonts w:ascii="Arial" w:eastAsia="Calibri" w:hAnsi="Arial" w:cs="Arial"/>
              </w:rPr>
            </w:pPr>
            <w:r w:rsidRPr="00DD4563">
              <w:rPr>
                <w:rFonts w:ascii="Arial" w:eastAsia="Calibri" w:hAnsi="Arial" w:cs="Arial"/>
              </w:rPr>
              <w:t>4</w:t>
            </w:r>
          </w:p>
        </w:tc>
        <w:tc>
          <w:tcPr>
            <w:tcW w:w="1418" w:type="dxa"/>
            <w:tcBorders>
              <w:top w:val="nil"/>
              <w:left w:val="nil"/>
              <w:bottom w:val="single" w:sz="4" w:space="0" w:color="auto"/>
              <w:right w:val="single" w:sz="4" w:space="0" w:color="auto"/>
            </w:tcBorders>
            <w:shd w:val="clear" w:color="auto" w:fill="auto"/>
            <w:noWrap/>
            <w:vAlign w:val="center"/>
          </w:tcPr>
          <w:p w14:paraId="2695D395" w14:textId="4F0982DC" w:rsidR="00DD4563" w:rsidRPr="00DD4563" w:rsidRDefault="00DD4563" w:rsidP="00DD4563">
            <w:pPr>
              <w:spacing w:after="0" w:line="360" w:lineRule="auto"/>
              <w:rPr>
                <w:rFonts w:ascii="Arial" w:eastAsia="Calibri" w:hAnsi="Arial" w:cs="Arial"/>
              </w:rPr>
            </w:pPr>
            <w:r w:rsidRPr="00DD4563">
              <w:rPr>
                <w:rFonts w:ascii="Arial" w:hAnsi="Arial" w:cs="Arial"/>
                <w:shd w:val="clear" w:color="auto" w:fill="FFFFFF"/>
              </w:rPr>
              <w:t>October 1</w:t>
            </w:r>
            <w:r w:rsidR="00181D06">
              <w:rPr>
                <w:rFonts w:ascii="Arial" w:hAnsi="Arial" w:cs="Arial"/>
                <w:shd w:val="clear" w:color="auto" w:fill="FFFFFF"/>
              </w:rPr>
              <w:t>0</w:t>
            </w:r>
          </w:p>
        </w:tc>
        <w:tc>
          <w:tcPr>
            <w:tcW w:w="6520" w:type="dxa"/>
            <w:tcBorders>
              <w:top w:val="nil"/>
              <w:left w:val="nil"/>
              <w:bottom w:val="single" w:sz="4" w:space="0" w:color="auto"/>
              <w:right w:val="single" w:sz="4" w:space="0" w:color="auto"/>
            </w:tcBorders>
            <w:shd w:val="clear" w:color="auto" w:fill="auto"/>
            <w:noWrap/>
          </w:tcPr>
          <w:p w14:paraId="5CE2AFBA" w14:textId="77777777" w:rsidR="00DD4563" w:rsidRPr="00DD4563" w:rsidRDefault="00DD4563" w:rsidP="00DD4563">
            <w:pPr>
              <w:spacing w:after="0" w:line="360" w:lineRule="auto"/>
              <w:rPr>
                <w:rFonts w:ascii="Arial" w:eastAsia="Calibri" w:hAnsi="Arial" w:cs="Arial"/>
                <w:color w:val="FF0000"/>
                <w:lang w:val="sl-SI"/>
              </w:rPr>
            </w:pPr>
            <w:r w:rsidRPr="00DD4563">
              <w:rPr>
                <w:rFonts w:ascii="Arial" w:hAnsi="Arial" w:cs="Arial"/>
                <w:b/>
                <w:bCs/>
                <w:lang w:val="en-US"/>
              </w:rPr>
              <w:t>Tools and Techniques for Motivation:</w:t>
            </w:r>
            <w:r w:rsidRPr="00DD4563">
              <w:rPr>
                <w:rFonts w:ascii="Arial" w:hAnsi="Arial" w:cs="Arial"/>
                <w:lang w:val="en-US"/>
              </w:rPr>
              <w:t xml:space="preserve"> Brainstorming and idea generation techniques, Design thinking and problem-solving methods, Gamification and other engaging activities, Performance management and reward systems.</w:t>
            </w:r>
          </w:p>
        </w:tc>
      </w:tr>
      <w:tr w:rsidR="00DD4563" w:rsidRPr="00BF2BB8" w14:paraId="72D576F7" w14:textId="77777777" w:rsidTr="00405902">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14:paraId="617D47EE" w14:textId="77777777" w:rsidR="00DD4563" w:rsidRPr="00DD4563" w:rsidRDefault="00DD4563" w:rsidP="00DD4563">
            <w:pPr>
              <w:spacing w:after="0" w:line="360" w:lineRule="auto"/>
              <w:rPr>
                <w:rFonts w:ascii="Arial" w:eastAsia="Calibri" w:hAnsi="Arial" w:cs="Arial"/>
              </w:rPr>
            </w:pPr>
            <w:r w:rsidRPr="00DD4563">
              <w:rPr>
                <w:rFonts w:ascii="Arial" w:eastAsia="Calibri" w:hAnsi="Arial" w:cs="Arial"/>
              </w:rPr>
              <w:t>5</w:t>
            </w:r>
          </w:p>
        </w:tc>
        <w:tc>
          <w:tcPr>
            <w:tcW w:w="1418" w:type="dxa"/>
            <w:tcBorders>
              <w:top w:val="nil"/>
              <w:left w:val="nil"/>
              <w:bottom w:val="single" w:sz="4" w:space="0" w:color="auto"/>
              <w:right w:val="single" w:sz="4" w:space="0" w:color="auto"/>
            </w:tcBorders>
            <w:shd w:val="clear" w:color="auto" w:fill="auto"/>
            <w:noWrap/>
            <w:vAlign w:val="center"/>
          </w:tcPr>
          <w:p w14:paraId="1E3D6FAC" w14:textId="5B347344" w:rsidR="00DD4563" w:rsidRPr="00DD4563" w:rsidRDefault="00DD4563" w:rsidP="00DD4563">
            <w:pPr>
              <w:spacing w:after="0" w:line="360" w:lineRule="auto"/>
              <w:rPr>
                <w:rFonts w:ascii="Arial" w:eastAsia="Calibri" w:hAnsi="Arial" w:cs="Arial"/>
              </w:rPr>
            </w:pPr>
            <w:r w:rsidRPr="00DD4563">
              <w:rPr>
                <w:rFonts w:ascii="Arial" w:hAnsi="Arial" w:cs="Arial"/>
                <w:shd w:val="clear" w:color="auto" w:fill="FFFFFF"/>
              </w:rPr>
              <w:t>October 1</w:t>
            </w:r>
            <w:r w:rsidR="00181D06">
              <w:rPr>
                <w:rFonts w:ascii="Arial" w:hAnsi="Arial" w:cs="Arial"/>
                <w:shd w:val="clear" w:color="auto" w:fill="FFFFFF"/>
              </w:rPr>
              <w:t>1</w:t>
            </w:r>
          </w:p>
        </w:tc>
        <w:tc>
          <w:tcPr>
            <w:tcW w:w="6520" w:type="dxa"/>
            <w:tcBorders>
              <w:top w:val="nil"/>
              <w:left w:val="nil"/>
              <w:bottom w:val="single" w:sz="4" w:space="0" w:color="auto"/>
              <w:right w:val="single" w:sz="4" w:space="0" w:color="auto"/>
            </w:tcBorders>
            <w:shd w:val="clear" w:color="auto" w:fill="auto"/>
            <w:noWrap/>
            <w:vAlign w:val="center"/>
          </w:tcPr>
          <w:p w14:paraId="35F1D6C7" w14:textId="77777777" w:rsidR="00DD4563" w:rsidRPr="00DD4563" w:rsidRDefault="00DD4563" w:rsidP="00DD4563">
            <w:pPr>
              <w:spacing w:after="0" w:line="360" w:lineRule="auto"/>
              <w:rPr>
                <w:rFonts w:ascii="Arial" w:hAnsi="Arial" w:cs="Arial"/>
                <w:b/>
                <w:bCs/>
                <w:color w:val="000000"/>
                <w:lang w:val="en-GB" w:eastAsia="de-AT"/>
              </w:rPr>
            </w:pPr>
          </w:p>
          <w:p w14:paraId="19C95A1A" w14:textId="77777777" w:rsidR="00DD4563" w:rsidRPr="00DD4563" w:rsidRDefault="00DD4563" w:rsidP="00DD4563">
            <w:pPr>
              <w:spacing w:after="0" w:line="360" w:lineRule="auto"/>
              <w:rPr>
                <w:rFonts w:ascii="Arial" w:hAnsi="Arial" w:cs="Arial"/>
                <w:color w:val="000000"/>
                <w:lang w:val="en-GB" w:eastAsia="de-AT"/>
              </w:rPr>
            </w:pPr>
            <w:r w:rsidRPr="00DD4563">
              <w:rPr>
                <w:rFonts w:ascii="Arial" w:hAnsi="Arial" w:cs="Arial"/>
                <w:b/>
                <w:bCs/>
                <w:color w:val="000000"/>
                <w:lang w:val="en-GB" w:eastAsia="de-AT"/>
              </w:rPr>
              <w:t xml:space="preserve">Final presentations, </w:t>
            </w:r>
            <w:r w:rsidRPr="00DD4563">
              <w:rPr>
                <w:rFonts w:ascii="Arial" w:hAnsi="Arial" w:cs="Arial"/>
                <w:color w:val="000000"/>
                <w:lang w:val="en-GB" w:eastAsia="de-AT"/>
              </w:rPr>
              <w:t xml:space="preserve">Working in teams; </w:t>
            </w:r>
          </w:p>
          <w:p w14:paraId="5C9247B3" w14:textId="77777777" w:rsidR="00DD4563" w:rsidRPr="00DD4563" w:rsidRDefault="00DD4563" w:rsidP="00DD4563">
            <w:pPr>
              <w:spacing w:after="0" w:line="360" w:lineRule="auto"/>
              <w:rPr>
                <w:rFonts w:ascii="Arial" w:eastAsia="Calibri" w:hAnsi="Arial" w:cs="Arial"/>
                <w:color w:val="FF0000"/>
                <w:lang w:val="sl-SI"/>
              </w:rPr>
            </w:pPr>
          </w:p>
        </w:tc>
      </w:tr>
    </w:tbl>
    <w:p w14:paraId="0241D2E0" w14:textId="77777777" w:rsidR="00DD4563" w:rsidRPr="00DD4563" w:rsidRDefault="00DD4563" w:rsidP="00DD4563">
      <w:pPr>
        <w:spacing w:after="0" w:line="360" w:lineRule="auto"/>
        <w:rPr>
          <w:rFonts w:ascii="Arial" w:hAnsi="Arial" w:cs="Arial"/>
          <w:b/>
          <w:lang w:val="en-US"/>
        </w:rPr>
      </w:pPr>
      <w:r w:rsidRPr="00DD4563">
        <w:rPr>
          <w:rFonts w:ascii="Arial" w:hAnsi="Arial" w:cs="Arial"/>
          <w:b/>
          <w:lang w:val="en-US"/>
        </w:rPr>
        <w:t>________________________________________________________________________</w:t>
      </w:r>
    </w:p>
    <w:p w14:paraId="75FD73C0" w14:textId="77777777" w:rsidR="00181D06" w:rsidRDefault="00181D06" w:rsidP="00DD4563">
      <w:pPr>
        <w:spacing w:after="0" w:line="360" w:lineRule="auto"/>
        <w:rPr>
          <w:rFonts w:ascii="Arial" w:hAnsi="Arial" w:cs="Arial"/>
          <w:b/>
          <w:color w:val="548DD4"/>
          <w:lang w:val="en-US"/>
        </w:rPr>
      </w:pPr>
    </w:p>
    <w:p w14:paraId="025D3218" w14:textId="256A3199" w:rsidR="00DD4563" w:rsidRPr="00DD4563" w:rsidRDefault="00DD4563" w:rsidP="00DD4563">
      <w:pPr>
        <w:spacing w:after="0" w:line="360" w:lineRule="auto"/>
        <w:rPr>
          <w:rFonts w:ascii="Arial" w:hAnsi="Arial" w:cs="Arial"/>
          <w:b/>
          <w:color w:val="548DD4"/>
          <w:lang w:val="en-US"/>
        </w:rPr>
      </w:pPr>
      <w:r w:rsidRPr="00DD4563">
        <w:rPr>
          <w:rFonts w:ascii="Arial" w:hAnsi="Arial" w:cs="Arial"/>
          <w:b/>
          <w:color w:val="548DD4"/>
          <w:lang w:val="en-US"/>
        </w:rPr>
        <w:t>Student Learning Objectives/Outcomes</w:t>
      </w:r>
    </w:p>
    <w:p w14:paraId="0B984F4D" w14:textId="77777777" w:rsidR="00DD4563" w:rsidRPr="00DD4563" w:rsidRDefault="00DD4563" w:rsidP="00DD4563">
      <w:pPr>
        <w:pStyle w:val="Default"/>
        <w:spacing w:line="360" w:lineRule="auto"/>
        <w:jc w:val="both"/>
        <w:rPr>
          <w:rFonts w:ascii="Arial" w:hAnsi="Arial" w:cs="Arial"/>
          <w:bCs/>
          <w:color w:val="auto"/>
          <w:sz w:val="22"/>
          <w:szCs w:val="22"/>
          <w:u w:val="single"/>
        </w:rPr>
      </w:pPr>
      <w:r w:rsidRPr="00DD4563">
        <w:rPr>
          <w:rFonts w:ascii="Arial" w:hAnsi="Arial" w:cs="Arial"/>
          <w:bCs/>
          <w:color w:val="auto"/>
          <w:sz w:val="22"/>
          <w:szCs w:val="22"/>
          <w:u w:val="single"/>
        </w:rPr>
        <w:t>Course objectives:</w:t>
      </w:r>
    </w:p>
    <w:p w14:paraId="6D26EB5A" w14:textId="77777777" w:rsidR="00DD4563" w:rsidRPr="00DD4563" w:rsidRDefault="00DD4563" w:rsidP="00DD4563">
      <w:pPr>
        <w:pStyle w:val="Default"/>
        <w:widowControl w:val="0"/>
        <w:numPr>
          <w:ilvl w:val="0"/>
          <w:numId w:val="34"/>
        </w:numPr>
        <w:spacing w:line="360" w:lineRule="auto"/>
        <w:ind w:left="0"/>
        <w:jc w:val="both"/>
        <w:rPr>
          <w:rFonts w:ascii="Arial" w:hAnsi="Arial" w:cs="Arial"/>
          <w:bCs/>
          <w:color w:val="auto"/>
          <w:sz w:val="22"/>
          <w:szCs w:val="22"/>
        </w:rPr>
      </w:pPr>
      <w:r w:rsidRPr="00DD4563">
        <w:rPr>
          <w:rFonts w:ascii="Arial" w:hAnsi="Arial" w:cs="Arial"/>
          <w:bCs/>
          <w:color w:val="auto"/>
          <w:sz w:val="22"/>
          <w:szCs w:val="22"/>
        </w:rPr>
        <w:t>Understand the different theories of motivation and their application in creative teams.</w:t>
      </w:r>
    </w:p>
    <w:p w14:paraId="091FC63F" w14:textId="77777777" w:rsidR="00DD4563" w:rsidRPr="00DD4563" w:rsidRDefault="00DD4563" w:rsidP="00DD4563">
      <w:pPr>
        <w:pStyle w:val="Default"/>
        <w:widowControl w:val="0"/>
        <w:numPr>
          <w:ilvl w:val="0"/>
          <w:numId w:val="34"/>
        </w:numPr>
        <w:spacing w:line="360" w:lineRule="auto"/>
        <w:ind w:left="0"/>
        <w:jc w:val="both"/>
        <w:rPr>
          <w:rFonts w:ascii="Arial" w:hAnsi="Arial" w:cs="Arial"/>
          <w:bCs/>
          <w:color w:val="auto"/>
          <w:sz w:val="22"/>
          <w:szCs w:val="22"/>
        </w:rPr>
      </w:pPr>
      <w:r w:rsidRPr="00DD4563">
        <w:rPr>
          <w:rFonts w:ascii="Arial" w:hAnsi="Arial" w:cs="Arial"/>
          <w:bCs/>
          <w:color w:val="auto"/>
          <w:sz w:val="22"/>
          <w:szCs w:val="22"/>
        </w:rPr>
        <w:t>Identify the factors that contribute to a highly motivated and creative team environment.</w:t>
      </w:r>
    </w:p>
    <w:p w14:paraId="23051DC1" w14:textId="77777777" w:rsidR="00DD4563" w:rsidRPr="00DD4563" w:rsidRDefault="00DD4563" w:rsidP="00DD4563">
      <w:pPr>
        <w:pStyle w:val="Default"/>
        <w:widowControl w:val="0"/>
        <w:numPr>
          <w:ilvl w:val="0"/>
          <w:numId w:val="34"/>
        </w:numPr>
        <w:spacing w:line="360" w:lineRule="auto"/>
        <w:ind w:left="0"/>
        <w:jc w:val="both"/>
        <w:rPr>
          <w:rFonts w:ascii="Arial" w:hAnsi="Arial" w:cs="Arial"/>
          <w:bCs/>
          <w:color w:val="auto"/>
          <w:sz w:val="22"/>
          <w:szCs w:val="22"/>
        </w:rPr>
      </w:pPr>
      <w:r w:rsidRPr="00DD4563">
        <w:rPr>
          <w:rFonts w:ascii="Arial" w:hAnsi="Arial" w:cs="Arial"/>
          <w:bCs/>
          <w:color w:val="auto"/>
          <w:sz w:val="22"/>
          <w:szCs w:val="22"/>
        </w:rPr>
        <w:t>Analyze the dynamics of creative teams and understand the roles of individual members.</w:t>
      </w:r>
    </w:p>
    <w:p w14:paraId="165337CD" w14:textId="77777777" w:rsidR="00DD4563" w:rsidRPr="00DD4563" w:rsidRDefault="00DD4563" w:rsidP="00DD4563">
      <w:pPr>
        <w:pStyle w:val="Default"/>
        <w:widowControl w:val="0"/>
        <w:numPr>
          <w:ilvl w:val="0"/>
          <w:numId w:val="34"/>
        </w:numPr>
        <w:spacing w:line="360" w:lineRule="auto"/>
        <w:ind w:left="0"/>
        <w:jc w:val="both"/>
        <w:rPr>
          <w:rFonts w:ascii="Arial" w:hAnsi="Arial" w:cs="Arial"/>
          <w:bCs/>
          <w:color w:val="auto"/>
          <w:sz w:val="22"/>
          <w:szCs w:val="22"/>
        </w:rPr>
      </w:pPr>
      <w:r w:rsidRPr="00DD4563">
        <w:rPr>
          <w:rFonts w:ascii="Arial" w:hAnsi="Arial" w:cs="Arial"/>
          <w:bCs/>
          <w:color w:val="auto"/>
          <w:sz w:val="22"/>
          <w:szCs w:val="22"/>
        </w:rPr>
        <w:t>Recognize the challenges and opportunities faced by contemporary creative teams.</w:t>
      </w:r>
    </w:p>
    <w:p w14:paraId="6F95DE3C" w14:textId="264C8929" w:rsidR="00DD4563" w:rsidRPr="00DD4563" w:rsidRDefault="00DD4563" w:rsidP="00DD4563">
      <w:pPr>
        <w:pStyle w:val="Default"/>
        <w:widowControl w:val="0"/>
        <w:numPr>
          <w:ilvl w:val="0"/>
          <w:numId w:val="34"/>
        </w:numPr>
        <w:spacing w:line="360" w:lineRule="auto"/>
        <w:ind w:left="0"/>
        <w:jc w:val="both"/>
        <w:rPr>
          <w:rFonts w:ascii="Arial" w:hAnsi="Arial" w:cs="Arial"/>
          <w:bCs/>
          <w:color w:val="auto"/>
          <w:sz w:val="22"/>
          <w:szCs w:val="22"/>
        </w:rPr>
      </w:pPr>
      <w:r w:rsidRPr="00DD4563">
        <w:rPr>
          <w:rFonts w:ascii="Arial" w:hAnsi="Arial" w:cs="Arial"/>
          <w:bCs/>
          <w:color w:val="auto"/>
          <w:sz w:val="22"/>
          <w:szCs w:val="22"/>
        </w:rPr>
        <w:t>Be familiar with various tools and techniques for motivating and managing creative teams.</w:t>
      </w:r>
    </w:p>
    <w:p w14:paraId="637B97B6" w14:textId="77777777" w:rsidR="00DD4563" w:rsidRPr="00DD4563" w:rsidRDefault="00DD4563" w:rsidP="00DD4563">
      <w:pPr>
        <w:pStyle w:val="Default"/>
        <w:spacing w:line="360" w:lineRule="auto"/>
        <w:jc w:val="both"/>
        <w:rPr>
          <w:rFonts w:ascii="Arial" w:hAnsi="Arial" w:cs="Arial"/>
          <w:bCs/>
          <w:color w:val="auto"/>
          <w:sz w:val="22"/>
          <w:szCs w:val="22"/>
          <w:u w:val="single"/>
        </w:rPr>
      </w:pPr>
      <w:r w:rsidRPr="00DD4563">
        <w:rPr>
          <w:rFonts w:ascii="Arial" w:hAnsi="Arial" w:cs="Arial"/>
          <w:bCs/>
          <w:color w:val="auto"/>
          <w:sz w:val="22"/>
          <w:szCs w:val="22"/>
          <w:u w:val="single"/>
        </w:rPr>
        <w:t>Competences:</w:t>
      </w:r>
    </w:p>
    <w:p w14:paraId="1777FAF6" w14:textId="77777777" w:rsidR="00DD4563" w:rsidRPr="00DD4563" w:rsidRDefault="00DD4563" w:rsidP="00DD4563">
      <w:pPr>
        <w:pStyle w:val="Default"/>
        <w:widowControl w:val="0"/>
        <w:numPr>
          <w:ilvl w:val="0"/>
          <w:numId w:val="34"/>
        </w:numPr>
        <w:spacing w:line="360" w:lineRule="auto"/>
        <w:ind w:left="0"/>
        <w:jc w:val="both"/>
        <w:rPr>
          <w:rFonts w:ascii="Arial" w:hAnsi="Arial" w:cs="Arial"/>
          <w:bCs/>
          <w:color w:val="auto"/>
          <w:sz w:val="22"/>
          <w:szCs w:val="22"/>
        </w:rPr>
      </w:pPr>
      <w:r w:rsidRPr="00DD4563">
        <w:rPr>
          <w:rFonts w:ascii="Arial" w:hAnsi="Arial" w:cs="Arial"/>
          <w:bCs/>
          <w:color w:val="auto"/>
          <w:sz w:val="22"/>
          <w:szCs w:val="22"/>
        </w:rPr>
        <w:t>Apply motivational theories to assess and improve individual and team motivation.</w:t>
      </w:r>
    </w:p>
    <w:p w14:paraId="70E35AAC" w14:textId="77777777" w:rsidR="00DD4563" w:rsidRPr="00DD4563" w:rsidRDefault="00DD4563" w:rsidP="00DD4563">
      <w:pPr>
        <w:pStyle w:val="Default"/>
        <w:widowControl w:val="0"/>
        <w:numPr>
          <w:ilvl w:val="0"/>
          <w:numId w:val="34"/>
        </w:numPr>
        <w:spacing w:line="360" w:lineRule="auto"/>
        <w:ind w:left="0"/>
        <w:jc w:val="both"/>
        <w:rPr>
          <w:rFonts w:ascii="Arial" w:hAnsi="Arial" w:cs="Arial"/>
          <w:bCs/>
          <w:color w:val="auto"/>
          <w:sz w:val="22"/>
          <w:szCs w:val="22"/>
        </w:rPr>
      </w:pPr>
      <w:r w:rsidRPr="00DD4563">
        <w:rPr>
          <w:rFonts w:ascii="Arial" w:hAnsi="Arial" w:cs="Arial"/>
          <w:bCs/>
          <w:color w:val="auto"/>
          <w:sz w:val="22"/>
          <w:szCs w:val="22"/>
        </w:rPr>
        <w:t>Design and implement strategies to foster creativity and collaboration within teams.</w:t>
      </w:r>
    </w:p>
    <w:p w14:paraId="5D1A783C" w14:textId="77777777" w:rsidR="00DD4563" w:rsidRPr="00DD4563" w:rsidRDefault="00DD4563" w:rsidP="00DD4563">
      <w:pPr>
        <w:pStyle w:val="Default"/>
        <w:widowControl w:val="0"/>
        <w:numPr>
          <w:ilvl w:val="0"/>
          <w:numId w:val="34"/>
        </w:numPr>
        <w:spacing w:line="360" w:lineRule="auto"/>
        <w:ind w:left="0"/>
        <w:jc w:val="both"/>
        <w:rPr>
          <w:rFonts w:ascii="Arial" w:hAnsi="Arial" w:cs="Arial"/>
          <w:bCs/>
          <w:color w:val="auto"/>
          <w:sz w:val="22"/>
          <w:szCs w:val="22"/>
        </w:rPr>
      </w:pPr>
      <w:r w:rsidRPr="00DD4563">
        <w:rPr>
          <w:rFonts w:ascii="Arial" w:hAnsi="Arial" w:cs="Arial"/>
          <w:bCs/>
          <w:color w:val="auto"/>
          <w:sz w:val="22"/>
          <w:szCs w:val="22"/>
        </w:rPr>
        <w:t>Facilitate effective communication and conflict resolution within creative teams.</w:t>
      </w:r>
    </w:p>
    <w:p w14:paraId="5B838A75" w14:textId="77777777" w:rsidR="00DD4563" w:rsidRPr="00DD4563" w:rsidRDefault="00DD4563" w:rsidP="00DD4563">
      <w:pPr>
        <w:pStyle w:val="Default"/>
        <w:widowControl w:val="0"/>
        <w:numPr>
          <w:ilvl w:val="0"/>
          <w:numId w:val="34"/>
        </w:numPr>
        <w:spacing w:line="360" w:lineRule="auto"/>
        <w:ind w:left="0"/>
        <w:jc w:val="both"/>
        <w:rPr>
          <w:rFonts w:ascii="Arial" w:hAnsi="Arial" w:cs="Arial"/>
          <w:bCs/>
          <w:color w:val="auto"/>
          <w:sz w:val="22"/>
          <w:szCs w:val="22"/>
        </w:rPr>
      </w:pPr>
      <w:r w:rsidRPr="00DD4563">
        <w:rPr>
          <w:rFonts w:ascii="Arial" w:hAnsi="Arial" w:cs="Arial"/>
          <w:bCs/>
          <w:color w:val="auto"/>
          <w:sz w:val="22"/>
          <w:szCs w:val="22"/>
        </w:rPr>
        <w:t>Evaluate the effectiveness of different motivational approaches for specific team contexts.</w:t>
      </w:r>
    </w:p>
    <w:p w14:paraId="6063A396" w14:textId="77777777" w:rsidR="00DD4563" w:rsidRPr="00DD4563" w:rsidRDefault="00DD4563" w:rsidP="00DD4563">
      <w:pPr>
        <w:pStyle w:val="Default"/>
        <w:numPr>
          <w:ilvl w:val="0"/>
          <w:numId w:val="34"/>
        </w:numPr>
        <w:spacing w:line="360" w:lineRule="auto"/>
        <w:ind w:left="0"/>
        <w:jc w:val="both"/>
        <w:rPr>
          <w:rFonts w:ascii="Arial" w:hAnsi="Arial" w:cs="Arial"/>
          <w:color w:val="auto"/>
          <w:sz w:val="22"/>
          <w:szCs w:val="22"/>
        </w:rPr>
      </w:pPr>
      <w:r w:rsidRPr="00DD4563">
        <w:rPr>
          <w:rFonts w:ascii="Arial" w:hAnsi="Arial" w:cs="Arial"/>
          <w:bCs/>
          <w:color w:val="auto"/>
          <w:sz w:val="22"/>
          <w:szCs w:val="22"/>
        </w:rPr>
        <w:t>Demonstrate effective leadership skills in managing and motivating creative teams.</w:t>
      </w:r>
    </w:p>
    <w:p w14:paraId="1306EA61" w14:textId="77777777" w:rsidR="00DD4563" w:rsidRPr="00DD4563" w:rsidRDefault="00DD4563" w:rsidP="00DD4563">
      <w:pPr>
        <w:spacing w:after="0" w:line="360" w:lineRule="auto"/>
        <w:rPr>
          <w:rFonts w:ascii="Arial" w:hAnsi="Arial" w:cs="Arial"/>
          <w:lang w:val="en-US"/>
        </w:rPr>
      </w:pPr>
    </w:p>
    <w:p w14:paraId="0B5A35E0" w14:textId="77777777" w:rsidR="00DD4563" w:rsidRPr="00DD4563" w:rsidRDefault="00DD4563" w:rsidP="00DD4563">
      <w:pPr>
        <w:spacing w:after="0" w:line="360" w:lineRule="auto"/>
        <w:rPr>
          <w:rFonts w:ascii="Arial" w:hAnsi="Arial" w:cs="Arial"/>
          <w:b/>
          <w:color w:val="548DD4"/>
          <w:lang w:val="en-US"/>
        </w:rPr>
      </w:pPr>
      <w:r w:rsidRPr="00DD4563">
        <w:rPr>
          <w:rFonts w:ascii="Arial" w:hAnsi="Arial" w:cs="Arial"/>
          <w:b/>
          <w:color w:val="548DD4"/>
          <w:lang w:val="en-US"/>
        </w:rPr>
        <w:t>Teaching Approach</w:t>
      </w:r>
    </w:p>
    <w:p w14:paraId="69111675" w14:textId="77777777" w:rsidR="00DD4563" w:rsidRPr="00DD4563" w:rsidRDefault="00DD4563" w:rsidP="00DD4563">
      <w:pPr>
        <w:spacing w:after="0" w:line="360" w:lineRule="auto"/>
        <w:rPr>
          <w:rFonts w:ascii="Arial" w:hAnsi="Arial" w:cs="Arial"/>
          <w:u w:val="single"/>
          <w:lang w:val="en-GB" w:eastAsia="sl-SI"/>
        </w:rPr>
      </w:pPr>
      <w:r w:rsidRPr="00DD4563">
        <w:rPr>
          <w:rFonts w:ascii="Arial" w:hAnsi="Arial" w:cs="Arial"/>
          <w:u w:val="single"/>
          <w:lang w:val="en-GB" w:eastAsia="sl-SI"/>
        </w:rPr>
        <w:t xml:space="preserve">Types of learning/teaching: </w:t>
      </w:r>
    </w:p>
    <w:p w14:paraId="4F97753F" w14:textId="77777777" w:rsidR="00DD4563" w:rsidRPr="00DD4563" w:rsidRDefault="00DD4563" w:rsidP="00DD4563">
      <w:pPr>
        <w:pStyle w:val="ListParagraph"/>
        <w:numPr>
          <w:ilvl w:val="0"/>
          <w:numId w:val="35"/>
        </w:numPr>
        <w:spacing w:after="0" w:line="360" w:lineRule="auto"/>
        <w:ind w:left="0"/>
        <w:rPr>
          <w:rFonts w:ascii="Arial" w:hAnsi="Arial" w:cs="Arial"/>
          <w:lang w:val="en-GB" w:eastAsia="sl-SI"/>
        </w:rPr>
      </w:pPr>
      <w:r w:rsidRPr="00DD4563">
        <w:rPr>
          <w:rFonts w:ascii="Arial" w:hAnsi="Arial" w:cs="Arial"/>
          <w:lang w:val="en-GB" w:eastAsia="sl-SI"/>
        </w:rPr>
        <w:t xml:space="preserve">Frontal teaching </w:t>
      </w:r>
    </w:p>
    <w:p w14:paraId="0079DD90" w14:textId="77777777" w:rsidR="00DD4563" w:rsidRPr="00DD4563" w:rsidRDefault="00DD4563" w:rsidP="00DD4563">
      <w:pPr>
        <w:pStyle w:val="ListParagraph"/>
        <w:numPr>
          <w:ilvl w:val="0"/>
          <w:numId w:val="35"/>
        </w:numPr>
        <w:spacing w:after="0" w:line="360" w:lineRule="auto"/>
        <w:ind w:left="0"/>
        <w:rPr>
          <w:rFonts w:ascii="Arial" w:hAnsi="Arial" w:cs="Arial"/>
          <w:lang w:val="en-GB" w:eastAsia="sl-SI"/>
        </w:rPr>
      </w:pPr>
      <w:r w:rsidRPr="00DD4563">
        <w:rPr>
          <w:rFonts w:ascii="Arial" w:hAnsi="Arial" w:cs="Arial"/>
          <w:lang w:val="en-GB" w:eastAsia="sl-SI"/>
        </w:rPr>
        <w:t xml:space="preserve">Teamwork in smaller groups </w:t>
      </w:r>
    </w:p>
    <w:p w14:paraId="5E359176" w14:textId="77777777" w:rsidR="00DD4563" w:rsidRPr="00DD4563" w:rsidRDefault="00DD4563" w:rsidP="00DD4563">
      <w:pPr>
        <w:pStyle w:val="ListParagraph"/>
        <w:numPr>
          <w:ilvl w:val="0"/>
          <w:numId w:val="35"/>
        </w:numPr>
        <w:spacing w:after="0" w:line="360" w:lineRule="auto"/>
        <w:ind w:left="0"/>
        <w:rPr>
          <w:rFonts w:ascii="Arial" w:hAnsi="Arial" w:cs="Arial"/>
          <w:lang w:val="en-GB" w:eastAsia="sl-SI"/>
        </w:rPr>
      </w:pPr>
      <w:r w:rsidRPr="00DD4563">
        <w:rPr>
          <w:rFonts w:ascii="Arial" w:hAnsi="Arial" w:cs="Arial"/>
          <w:lang w:val="en-GB" w:eastAsia="sl-SI"/>
        </w:rPr>
        <w:t>Interactive/inclusive teaching</w:t>
      </w:r>
    </w:p>
    <w:p w14:paraId="481A45E4" w14:textId="77777777" w:rsidR="00DD4563" w:rsidRPr="00DD4563" w:rsidRDefault="00DD4563" w:rsidP="00DD4563">
      <w:pPr>
        <w:pStyle w:val="ListParagraph"/>
        <w:numPr>
          <w:ilvl w:val="0"/>
          <w:numId w:val="35"/>
        </w:numPr>
        <w:spacing w:after="0" w:line="360" w:lineRule="auto"/>
        <w:ind w:left="0"/>
        <w:rPr>
          <w:rFonts w:ascii="Arial" w:hAnsi="Arial" w:cs="Arial"/>
          <w:lang w:val="en-GB" w:eastAsia="sl-SI"/>
        </w:rPr>
      </w:pPr>
      <w:r w:rsidRPr="00DD4563">
        <w:rPr>
          <w:rFonts w:ascii="Arial" w:hAnsi="Arial" w:cs="Arial"/>
          <w:lang w:val="en-GB" w:eastAsia="sl-SI"/>
        </w:rPr>
        <w:t>Independent students work</w:t>
      </w:r>
    </w:p>
    <w:p w14:paraId="32F821F5" w14:textId="77777777" w:rsidR="00DD4563" w:rsidRPr="00DD4563" w:rsidRDefault="00DD4563" w:rsidP="00DD4563">
      <w:pPr>
        <w:pStyle w:val="ListParagraph"/>
        <w:numPr>
          <w:ilvl w:val="0"/>
          <w:numId w:val="35"/>
        </w:numPr>
        <w:spacing w:after="0" w:line="360" w:lineRule="auto"/>
        <w:ind w:left="0"/>
        <w:rPr>
          <w:rFonts w:ascii="Arial" w:hAnsi="Arial" w:cs="Arial"/>
          <w:lang w:val="en-GB" w:eastAsia="sl-SI"/>
        </w:rPr>
      </w:pPr>
      <w:r w:rsidRPr="00DD4563">
        <w:rPr>
          <w:rFonts w:ascii="Arial" w:hAnsi="Arial" w:cs="Arial"/>
          <w:lang w:val="en-GB" w:eastAsia="sl-SI"/>
        </w:rPr>
        <w:t>E-learning</w:t>
      </w:r>
    </w:p>
    <w:p w14:paraId="294DA535" w14:textId="77777777" w:rsidR="00DD4563" w:rsidRPr="00DD4563" w:rsidRDefault="00DD4563" w:rsidP="00DD4563">
      <w:pPr>
        <w:spacing w:after="0" w:line="360" w:lineRule="auto"/>
        <w:rPr>
          <w:rFonts w:ascii="Arial" w:hAnsi="Arial" w:cs="Arial"/>
          <w:u w:val="single"/>
          <w:lang w:val="en-GB" w:eastAsia="sl-SI"/>
        </w:rPr>
      </w:pPr>
      <w:r w:rsidRPr="00DD4563">
        <w:rPr>
          <w:rFonts w:ascii="Arial" w:hAnsi="Arial" w:cs="Arial"/>
          <w:u w:val="single"/>
          <w:lang w:val="en-GB" w:eastAsia="sl-SI"/>
        </w:rPr>
        <w:t>Teaching methods:</w:t>
      </w:r>
    </w:p>
    <w:p w14:paraId="22C7A145" w14:textId="77777777" w:rsidR="00DD4563" w:rsidRPr="00DD4563" w:rsidRDefault="00DD4563" w:rsidP="00DD4563">
      <w:pPr>
        <w:pStyle w:val="ListParagraph"/>
        <w:numPr>
          <w:ilvl w:val="0"/>
          <w:numId w:val="36"/>
        </w:numPr>
        <w:spacing w:after="0" w:line="360" w:lineRule="auto"/>
        <w:ind w:left="0"/>
        <w:rPr>
          <w:rFonts w:ascii="Arial" w:hAnsi="Arial" w:cs="Arial"/>
          <w:lang w:val="en-GB" w:eastAsia="sl-SI"/>
        </w:rPr>
      </w:pPr>
      <w:r w:rsidRPr="00DD4563">
        <w:rPr>
          <w:rFonts w:ascii="Arial" w:hAnsi="Arial" w:cs="Arial"/>
          <w:lang w:val="en-GB" w:eastAsia="sl-SI"/>
        </w:rPr>
        <w:t>Explanation</w:t>
      </w:r>
    </w:p>
    <w:p w14:paraId="5F82A4B0" w14:textId="77777777" w:rsidR="00DD4563" w:rsidRPr="00DD4563" w:rsidRDefault="00DD4563" w:rsidP="00DD4563">
      <w:pPr>
        <w:pStyle w:val="ListParagraph"/>
        <w:numPr>
          <w:ilvl w:val="0"/>
          <w:numId w:val="36"/>
        </w:numPr>
        <w:spacing w:after="0" w:line="360" w:lineRule="auto"/>
        <w:ind w:left="0"/>
        <w:rPr>
          <w:rFonts w:ascii="Arial" w:hAnsi="Arial" w:cs="Arial"/>
          <w:lang w:val="en-GB" w:eastAsia="sl-SI"/>
        </w:rPr>
      </w:pPr>
      <w:r w:rsidRPr="00DD4563">
        <w:rPr>
          <w:rFonts w:ascii="Arial" w:hAnsi="Arial" w:cs="Arial"/>
          <w:lang w:val="en-GB" w:eastAsia="sl-SI"/>
        </w:rPr>
        <w:t>Conversation/discussion/debate</w:t>
      </w:r>
    </w:p>
    <w:p w14:paraId="31F4DEDD" w14:textId="77777777" w:rsidR="00DD4563" w:rsidRPr="00DD4563" w:rsidRDefault="00DD4563" w:rsidP="00DD4563">
      <w:pPr>
        <w:pStyle w:val="ListParagraph"/>
        <w:numPr>
          <w:ilvl w:val="0"/>
          <w:numId w:val="36"/>
        </w:numPr>
        <w:spacing w:after="0" w:line="360" w:lineRule="auto"/>
        <w:ind w:left="0"/>
        <w:rPr>
          <w:rFonts w:ascii="Arial" w:hAnsi="Arial" w:cs="Arial"/>
          <w:lang w:val="en-GB" w:eastAsia="sl-SI"/>
        </w:rPr>
      </w:pPr>
      <w:r w:rsidRPr="00DD4563">
        <w:rPr>
          <w:rFonts w:ascii="Arial" w:hAnsi="Arial" w:cs="Arial"/>
          <w:lang w:val="en-GB" w:eastAsia="sl-SI"/>
        </w:rPr>
        <w:t>Video materials</w:t>
      </w:r>
    </w:p>
    <w:p w14:paraId="1A167F7B" w14:textId="77777777" w:rsidR="00DD4563" w:rsidRPr="00DD4563" w:rsidRDefault="00DD4563" w:rsidP="00DD4563">
      <w:pPr>
        <w:pStyle w:val="ListParagraph"/>
        <w:numPr>
          <w:ilvl w:val="0"/>
          <w:numId w:val="36"/>
        </w:numPr>
        <w:spacing w:after="0" w:line="360" w:lineRule="auto"/>
        <w:ind w:left="0"/>
        <w:rPr>
          <w:rFonts w:ascii="Arial" w:hAnsi="Arial" w:cs="Arial"/>
          <w:lang w:val="en-GB" w:eastAsia="sl-SI"/>
        </w:rPr>
      </w:pPr>
      <w:r w:rsidRPr="00DD4563">
        <w:rPr>
          <w:rFonts w:ascii="Arial" w:hAnsi="Arial" w:cs="Arial"/>
          <w:lang w:val="en-GB" w:eastAsia="sl-SI"/>
        </w:rPr>
        <w:t>Self-assessment techniques</w:t>
      </w:r>
    </w:p>
    <w:p w14:paraId="6C255830" w14:textId="77777777" w:rsidR="00DD4563" w:rsidRPr="00DD4563" w:rsidRDefault="00DD4563" w:rsidP="00DD4563">
      <w:pPr>
        <w:pStyle w:val="ListParagraph"/>
        <w:numPr>
          <w:ilvl w:val="0"/>
          <w:numId w:val="36"/>
        </w:numPr>
        <w:spacing w:after="0" w:line="360" w:lineRule="auto"/>
        <w:ind w:left="0"/>
        <w:rPr>
          <w:rFonts w:ascii="Arial" w:hAnsi="Arial" w:cs="Arial"/>
          <w:lang w:val="en-GB" w:eastAsia="sl-SI"/>
        </w:rPr>
      </w:pPr>
      <w:r w:rsidRPr="00DD4563">
        <w:rPr>
          <w:rFonts w:ascii="Arial" w:hAnsi="Arial" w:cs="Arial"/>
          <w:lang w:val="en-GB" w:eastAsia="sl-SI"/>
        </w:rPr>
        <w:t xml:space="preserve">Work with texts </w:t>
      </w:r>
    </w:p>
    <w:p w14:paraId="6FB526B7" w14:textId="77777777" w:rsidR="00DD4563" w:rsidRPr="00DD4563" w:rsidRDefault="00DD4563" w:rsidP="00DD4563">
      <w:pPr>
        <w:pStyle w:val="ListParagraph"/>
        <w:numPr>
          <w:ilvl w:val="0"/>
          <w:numId w:val="36"/>
        </w:numPr>
        <w:spacing w:after="0" w:line="360" w:lineRule="auto"/>
        <w:ind w:left="0"/>
        <w:rPr>
          <w:rFonts w:ascii="Arial" w:hAnsi="Arial" w:cs="Arial"/>
          <w:lang w:val="en-GB" w:eastAsia="sl-SI"/>
        </w:rPr>
      </w:pPr>
      <w:r w:rsidRPr="00DD4563">
        <w:rPr>
          <w:rFonts w:ascii="Arial" w:hAnsi="Arial" w:cs="Arial"/>
          <w:lang w:val="en-GB" w:eastAsia="sl-SI"/>
        </w:rPr>
        <w:t>Case studies from the industry</w:t>
      </w:r>
    </w:p>
    <w:p w14:paraId="139B2F4C" w14:textId="77777777" w:rsidR="00DD4563" w:rsidRPr="00DD4563" w:rsidRDefault="00DD4563" w:rsidP="00DD4563">
      <w:pPr>
        <w:pStyle w:val="ListParagraph"/>
        <w:numPr>
          <w:ilvl w:val="0"/>
          <w:numId w:val="36"/>
        </w:numPr>
        <w:spacing w:after="0" w:line="360" w:lineRule="auto"/>
        <w:ind w:left="0"/>
        <w:rPr>
          <w:rFonts w:ascii="Arial" w:hAnsi="Arial" w:cs="Arial"/>
          <w:lang w:val="en-GB" w:eastAsia="sl-SI"/>
        </w:rPr>
      </w:pPr>
      <w:r w:rsidRPr="00DD4563">
        <w:rPr>
          <w:rFonts w:ascii="Arial" w:hAnsi="Arial" w:cs="Arial"/>
          <w:lang w:val="en-GB" w:eastAsia="sl-SI"/>
        </w:rPr>
        <w:t xml:space="preserve">Different presentation </w:t>
      </w:r>
    </w:p>
    <w:p w14:paraId="0ECDD3C5" w14:textId="5D0B9905" w:rsidR="00DD4563" w:rsidRPr="006A3B6A" w:rsidRDefault="00DD4563" w:rsidP="00EB65DC">
      <w:pPr>
        <w:pStyle w:val="ListParagraph"/>
        <w:numPr>
          <w:ilvl w:val="0"/>
          <w:numId w:val="36"/>
        </w:numPr>
        <w:spacing w:after="0" w:line="360" w:lineRule="auto"/>
        <w:ind w:left="0"/>
        <w:rPr>
          <w:rFonts w:ascii="Arial" w:hAnsi="Arial" w:cs="Arial"/>
          <w:b/>
        </w:rPr>
      </w:pPr>
      <w:r w:rsidRPr="006A3B6A">
        <w:rPr>
          <w:rFonts w:ascii="Arial" w:hAnsi="Arial" w:cs="Arial"/>
          <w:lang w:val="en-GB" w:eastAsia="sl-SI"/>
        </w:rPr>
        <w:t>Reflection papers.</w:t>
      </w:r>
    </w:p>
    <w:p w14:paraId="6F91CEB0" w14:textId="77777777" w:rsidR="006A3B6A" w:rsidRPr="006A3B6A" w:rsidRDefault="006A3B6A" w:rsidP="006A3B6A">
      <w:pPr>
        <w:pStyle w:val="ListParagraph"/>
        <w:spacing w:after="0" w:line="360" w:lineRule="auto"/>
        <w:ind w:left="0"/>
        <w:rPr>
          <w:rFonts w:ascii="Arial" w:hAnsi="Arial" w:cs="Arial"/>
          <w:b/>
        </w:rPr>
      </w:pPr>
    </w:p>
    <w:p w14:paraId="0941E418" w14:textId="77777777" w:rsidR="00DD4563" w:rsidRPr="00DD4563" w:rsidRDefault="00DD4563" w:rsidP="00DD4563">
      <w:pPr>
        <w:spacing w:after="0" w:line="360" w:lineRule="auto"/>
        <w:rPr>
          <w:rFonts w:ascii="Arial" w:hAnsi="Arial" w:cs="Arial"/>
          <w:color w:val="548DD4"/>
        </w:rPr>
      </w:pPr>
      <w:r w:rsidRPr="00DD4563">
        <w:rPr>
          <w:rFonts w:ascii="Arial" w:hAnsi="Arial" w:cs="Arial"/>
          <w:b/>
          <w:color w:val="548DD4"/>
        </w:rPr>
        <w:t>Required Textbooks and Materials</w:t>
      </w:r>
    </w:p>
    <w:p w14:paraId="5F04EA9B" w14:textId="77777777" w:rsidR="00DD4563" w:rsidRPr="00DD4563" w:rsidRDefault="00DD4563" w:rsidP="00DD4563">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Arial" w:hAnsi="Arial" w:cs="Arial"/>
          <w:lang w:val="sl-SI"/>
        </w:rPr>
      </w:pPr>
      <w:r w:rsidRPr="00DD4563">
        <w:rPr>
          <w:rFonts w:ascii="Arial" w:hAnsi="Arial" w:cs="Arial"/>
          <w:lang w:val="sl-SI"/>
        </w:rPr>
        <w:t>Machado, C. (2018). Organizational Behaviour and Human Resource Management A Guide to a Specialized MBA Course. Springer.</w:t>
      </w:r>
    </w:p>
    <w:p w14:paraId="250E129B" w14:textId="77777777" w:rsidR="00DD4563" w:rsidRPr="00DD4563" w:rsidRDefault="00DD4563" w:rsidP="00DD4563">
      <w:pPr>
        <w:spacing w:after="0" w:line="360" w:lineRule="auto"/>
        <w:rPr>
          <w:rFonts w:ascii="Arial" w:hAnsi="Arial" w:cs="Arial"/>
        </w:rPr>
      </w:pPr>
    </w:p>
    <w:p w14:paraId="27EC9023" w14:textId="77777777" w:rsidR="00DD4563" w:rsidRPr="00DD4563" w:rsidRDefault="00DD4563" w:rsidP="00DD4563">
      <w:pPr>
        <w:spacing w:after="0" w:line="360" w:lineRule="auto"/>
        <w:rPr>
          <w:rFonts w:ascii="Arial" w:hAnsi="Arial" w:cs="Arial"/>
          <w:b/>
          <w:color w:val="548DD4"/>
        </w:rPr>
      </w:pPr>
      <w:r w:rsidRPr="00DD4563">
        <w:rPr>
          <w:rFonts w:ascii="Arial" w:hAnsi="Arial" w:cs="Arial"/>
          <w:b/>
          <w:color w:val="548DD4"/>
        </w:rPr>
        <w:t xml:space="preserve">Suggested/Additional Course Materials  </w:t>
      </w:r>
    </w:p>
    <w:p w14:paraId="0E496D29" w14:textId="77777777" w:rsidR="00DD4563" w:rsidRPr="00DD4563" w:rsidRDefault="00DD4563" w:rsidP="00DD4563">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Arial" w:hAnsi="Arial" w:cs="Arial"/>
        </w:rPr>
      </w:pPr>
      <w:r w:rsidRPr="00DD4563">
        <w:rPr>
          <w:rFonts w:ascii="Arial" w:hAnsi="Arial" w:cs="Arial"/>
          <w:lang w:val="sl-SI"/>
        </w:rPr>
        <w:t>Grivas, C., &amp; Puccio, G. (2011). The innovative team: Unleashing creative potential for breakthrough results. John Wiley &amp; Sons.</w:t>
      </w:r>
    </w:p>
    <w:p w14:paraId="31ED6C6D" w14:textId="77777777" w:rsidR="00DD4563" w:rsidRPr="00DD4563" w:rsidRDefault="00DD4563" w:rsidP="00DD4563">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Arial" w:hAnsi="Arial" w:cs="Arial"/>
        </w:rPr>
      </w:pPr>
      <w:r w:rsidRPr="00DD4563">
        <w:rPr>
          <w:rFonts w:ascii="Arial" w:hAnsi="Arial" w:cs="Arial"/>
          <w:lang w:val="en-US"/>
        </w:rPr>
        <w:t xml:space="preserve">Noe, R., Hollenbeck, J., Gerhart, B., &amp; Wright, P. (2014). Ebook: Fundamentals of Human Resource Management. </w:t>
      </w:r>
      <w:r w:rsidRPr="00DD4563">
        <w:rPr>
          <w:rFonts w:ascii="Arial" w:hAnsi="Arial" w:cs="Arial"/>
        </w:rPr>
        <w:t>McGraw Hill.</w:t>
      </w:r>
    </w:p>
    <w:p w14:paraId="7C6563B7" w14:textId="77777777" w:rsidR="00DD4563" w:rsidRPr="00DD4563" w:rsidRDefault="00DD4563" w:rsidP="00DD4563">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Arial" w:hAnsi="Arial" w:cs="Arial"/>
          <w:lang w:val="en-US"/>
        </w:rPr>
      </w:pPr>
      <w:r w:rsidRPr="00DD4563">
        <w:rPr>
          <w:rFonts w:ascii="Arial" w:hAnsi="Arial" w:cs="Arial"/>
          <w:lang w:val="en-US"/>
        </w:rPr>
        <w:t>Gary Dessler (2020). Human Resource Management (16th edition) Pearson</w:t>
      </w:r>
    </w:p>
    <w:p w14:paraId="5C02FD26" w14:textId="77777777" w:rsidR="00DD4563" w:rsidRPr="00BF2BB8" w:rsidRDefault="00DD4563" w:rsidP="00DD4563">
      <w:pPr>
        <w:spacing w:after="0" w:line="360" w:lineRule="auto"/>
        <w:rPr>
          <w:rFonts w:ascii="Arial" w:hAnsi="Arial" w:cs="Arial"/>
          <w:lang w:val="en-US"/>
        </w:rPr>
      </w:pPr>
    </w:p>
    <w:p w14:paraId="64A2C0A8" w14:textId="52C5DC73" w:rsidR="006A3B6A" w:rsidRPr="00BF2BB8" w:rsidRDefault="00DD4563" w:rsidP="00DD4563">
      <w:pPr>
        <w:spacing w:after="0" w:line="360" w:lineRule="auto"/>
        <w:rPr>
          <w:rFonts w:ascii="Arial" w:hAnsi="Arial" w:cs="Arial"/>
          <w:b/>
          <w:color w:val="548DD4"/>
          <w:lang w:val="en-US"/>
        </w:rPr>
      </w:pPr>
      <w:r w:rsidRPr="00BF2BB8">
        <w:rPr>
          <w:rFonts w:ascii="Arial" w:hAnsi="Arial" w:cs="Arial"/>
          <w:b/>
          <w:color w:val="548DD4"/>
          <w:lang w:val="en-US"/>
        </w:rPr>
        <w:t>Assessment, Assignments &amp; Academic Calendar</w:t>
      </w:r>
    </w:p>
    <w:p w14:paraId="0B0F905B" w14:textId="77777777" w:rsidR="006A3B6A" w:rsidRPr="004220F8" w:rsidRDefault="006A3B6A" w:rsidP="006A3B6A">
      <w:pPr>
        <w:spacing w:after="0" w:line="360" w:lineRule="auto"/>
        <w:rPr>
          <w:sz w:val="24"/>
          <w:szCs w:val="24"/>
          <w:lang w:val="en-US"/>
        </w:rPr>
      </w:pPr>
      <w:r w:rsidRPr="004220F8">
        <w:rPr>
          <w:sz w:val="24"/>
          <w:szCs w:val="24"/>
          <w:lang w:val="en-US"/>
        </w:rPr>
        <w:t xml:space="preserve">According to the </w:t>
      </w:r>
      <w:r w:rsidRPr="004220F8">
        <w:rPr>
          <w:b/>
          <w:bCs/>
          <w:sz w:val="24"/>
          <w:szCs w:val="24"/>
          <w:lang w:val="en-US"/>
        </w:rPr>
        <w:t xml:space="preserve">E-study an Examination Regulations </w:t>
      </w:r>
      <w:r w:rsidRPr="004220F8">
        <w:rPr>
          <w:sz w:val="24"/>
          <w:szCs w:val="24"/>
          <w:lang w:val="en-US"/>
        </w:rPr>
        <w:t xml:space="preserve">of FH JOANNEUM, University of Applied Sciences  </w:t>
      </w:r>
    </w:p>
    <w:p w14:paraId="6F21AE06" w14:textId="77777777" w:rsidR="006A3B6A" w:rsidRPr="004220F8" w:rsidRDefault="006A3B6A" w:rsidP="006A3B6A">
      <w:pPr>
        <w:spacing w:after="0" w:line="360" w:lineRule="auto"/>
        <w:rPr>
          <w:i/>
          <w:iCs/>
          <w:sz w:val="24"/>
          <w:szCs w:val="24"/>
          <w:lang w:val="en-US"/>
        </w:rPr>
      </w:pPr>
      <w:r w:rsidRPr="004220F8">
        <w:rPr>
          <w:sz w:val="24"/>
          <w:szCs w:val="24"/>
          <w:lang w:val="en-US"/>
        </w:rPr>
        <w:t>“</w:t>
      </w:r>
      <w:r w:rsidRPr="004220F8">
        <w:rPr>
          <w:i/>
          <w:iCs/>
          <w:sz w:val="24"/>
          <w:szCs w:val="24"/>
          <w:lang w:val="en-US"/>
        </w:rPr>
        <w:t xml:space="preserve">The assessment of an examination or a pre-academic or academic student thesis will be declared invalid if the examination results have been obtained </w:t>
      </w:r>
      <w:r w:rsidRPr="004220F8">
        <w:rPr>
          <w:b/>
          <w:bCs/>
          <w:i/>
          <w:iCs/>
          <w:sz w:val="24"/>
          <w:szCs w:val="24"/>
          <w:lang w:val="en-US"/>
        </w:rPr>
        <w:t>fraudulently</w:t>
      </w:r>
      <w:r w:rsidRPr="004220F8">
        <w:rPr>
          <w:i/>
          <w:iCs/>
          <w:sz w:val="24"/>
          <w:szCs w:val="24"/>
          <w:lang w:val="en-US"/>
        </w:rPr>
        <w:t xml:space="preserve">. </w:t>
      </w:r>
    </w:p>
    <w:p w14:paraId="7A1E1A81" w14:textId="77777777" w:rsidR="006A3B6A" w:rsidRPr="004220F8" w:rsidRDefault="006A3B6A" w:rsidP="006A3B6A">
      <w:pPr>
        <w:spacing w:after="0" w:line="360" w:lineRule="auto"/>
        <w:rPr>
          <w:i/>
          <w:iCs/>
          <w:sz w:val="24"/>
          <w:szCs w:val="24"/>
          <w:lang w:val="en-US"/>
        </w:rPr>
      </w:pPr>
      <w:r w:rsidRPr="004220F8">
        <w:rPr>
          <w:i/>
          <w:iCs/>
          <w:sz w:val="24"/>
          <w:szCs w:val="24"/>
          <w:lang w:val="en-US"/>
        </w:rPr>
        <w:t xml:space="preserve">The annulled examination shall count towards the total number of examination attempts. </w:t>
      </w:r>
    </w:p>
    <w:p w14:paraId="6FEBD0A7" w14:textId="77777777" w:rsidR="006A3B6A" w:rsidRPr="004220F8" w:rsidRDefault="006A3B6A" w:rsidP="006A3B6A">
      <w:pPr>
        <w:spacing w:after="0" w:line="360" w:lineRule="auto"/>
        <w:rPr>
          <w:i/>
          <w:iCs/>
          <w:sz w:val="24"/>
          <w:szCs w:val="24"/>
          <w:lang w:val="en-US"/>
        </w:rPr>
      </w:pPr>
      <w:r w:rsidRPr="004220F8">
        <w:rPr>
          <w:i/>
          <w:iCs/>
          <w:sz w:val="24"/>
          <w:szCs w:val="24"/>
          <w:lang w:val="en-US"/>
        </w:rPr>
        <w:t xml:space="preserve">The consequences of fraudulent acts such as </w:t>
      </w:r>
      <w:r w:rsidRPr="004220F8">
        <w:rPr>
          <w:b/>
          <w:bCs/>
          <w:i/>
          <w:iCs/>
          <w:sz w:val="24"/>
          <w:szCs w:val="24"/>
          <w:lang w:val="en-US"/>
        </w:rPr>
        <w:t>plagiarism</w:t>
      </w:r>
      <w:r w:rsidRPr="004220F8">
        <w:rPr>
          <w:i/>
          <w:iCs/>
          <w:sz w:val="24"/>
          <w:szCs w:val="24"/>
          <w:lang w:val="en-US"/>
        </w:rPr>
        <w:t xml:space="preserve"> or </w:t>
      </w:r>
      <w:r w:rsidRPr="004220F8">
        <w:rPr>
          <w:b/>
          <w:bCs/>
          <w:i/>
          <w:iCs/>
          <w:sz w:val="24"/>
          <w:szCs w:val="24"/>
          <w:lang w:val="en-US"/>
        </w:rPr>
        <w:t xml:space="preserve">ghostwriting </w:t>
      </w:r>
      <w:r w:rsidRPr="004220F8">
        <w:rPr>
          <w:i/>
          <w:iCs/>
          <w:sz w:val="24"/>
          <w:szCs w:val="24"/>
          <w:lang w:val="en-US"/>
        </w:rPr>
        <w:t xml:space="preserve">shall be subject to Sec. 20 of the FHG. </w:t>
      </w:r>
    </w:p>
    <w:p w14:paraId="44B0985E" w14:textId="77777777" w:rsidR="006A3B6A" w:rsidRPr="004220F8" w:rsidRDefault="006A3B6A" w:rsidP="006A3B6A">
      <w:pPr>
        <w:spacing w:after="0" w:line="360" w:lineRule="auto"/>
        <w:rPr>
          <w:sz w:val="24"/>
          <w:szCs w:val="24"/>
          <w:lang w:val="en-US"/>
        </w:rPr>
      </w:pPr>
      <w:r w:rsidRPr="004220F8">
        <w:rPr>
          <w:i/>
          <w:iCs/>
          <w:sz w:val="24"/>
          <w:szCs w:val="24"/>
          <w:lang w:val="en-US"/>
        </w:rPr>
        <w:t>In addition, the "FH JOANNEUM measures for checking plagiarism in pre-academic and academic student theses" and the "Guideline for Good Scientific Practice and Prevention of Research Misconduct" as amended and approved by the Board shall apply”</w:t>
      </w:r>
    </w:p>
    <w:p w14:paraId="2CC1CAA6" w14:textId="77777777" w:rsidR="006A3B6A" w:rsidRPr="006A66F3" w:rsidRDefault="006A3B6A" w:rsidP="006A3B6A">
      <w:pPr>
        <w:spacing w:after="0" w:line="360" w:lineRule="auto"/>
        <w:jc w:val="both"/>
        <w:rPr>
          <w:b/>
          <w:bCs/>
          <w:i/>
          <w:iCs/>
          <w:sz w:val="24"/>
          <w:szCs w:val="24"/>
          <w:lang w:val="en-US"/>
        </w:rPr>
      </w:pPr>
      <w:bookmarkStart w:id="3" w:name="_Hlk159231833"/>
      <w:r w:rsidRPr="006A66F3">
        <w:rPr>
          <w:b/>
          <w:bCs/>
          <w:i/>
          <w:iCs/>
          <w:sz w:val="24"/>
          <w:szCs w:val="24"/>
          <w:lang w:val="en-US"/>
        </w:rPr>
        <w:t>For the preparation of examination performances, only those artificial intelligence assistance systems are permitted that are explicitly approved by the course instructor. Any unauthorized use of artificial intelligence assistance equals a fraudulent examination result.</w:t>
      </w:r>
    </w:p>
    <w:bookmarkEnd w:id="3"/>
    <w:p w14:paraId="5A6E109B" w14:textId="77777777" w:rsidR="00DD4563" w:rsidRPr="00DD4563" w:rsidRDefault="00DD4563" w:rsidP="00DD4563">
      <w:pPr>
        <w:pStyle w:val="ListParagraph"/>
        <w:numPr>
          <w:ilvl w:val="0"/>
          <w:numId w:val="38"/>
        </w:numPr>
        <w:spacing w:after="0" w:line="360" w:lineRule="auto"/>
        <w:ind w:left="0" w:hanging="357"/>
        <w:jc w:val="both"/>
        <w:rPr>
          <w:rFonts w:ascii="Arial" w:hAnsi="Arial" w:cs="Arial"/>
        </w:rPr>
      </w:pPr>
      <w:r w:rsidRPr="00DD4563">
        <w:rPr>
          <w:rFonts w:ascii="Arial" w:hAnsi="Arial" w:cs="Arial"/>
        </w:rPr>
        <w:t>Seminar paper – document 50%</w:t>
      </w:r>
    </w:p>
    <w:p w14:paraId="4B7FED83" w14:textId="77777777" w:rsidR="00DD4563" w:rsidRPr="00DD4563" w:rsidRDefault="00DD4563" w:rsidP="00DD4563">
      <w:pPr>
        <w:pStyle w:val="ListParagraph"/>
        <w:numPr>
          <w:ilvl w:val="0"/>
          <w:numId w:val="38"/>
        </w:numPr>
        <w:spacing w:after="0" w:line="360" w:lineRule="auto"/>
        <w:ind w:left="0" w:hanging="357"/>
        <w:jc w:val="both"/>
        <w:rPr>
          <w:rFonts w:ascii="Arial" w:hAnsi="Arial" w:cs="Arial"/>
        </w:rPr>
      </w:pPr>
      <w:r w:rsidRPr="00DD4563">
        <w:rPr>
          <w:rFonts w:ascii="Arial" w:hAnsi="Arial" w:cs="Arial"/>
        </w:rPr>
        <w:t>Teamwork – presentation 40%</w:t>
      </w:r>
    </w:p>
    <w:p w14:paraId="05C7A751" w14:textId="77777777" w:rsidR="00DD4563" w:rsidRPr="00DD4563" w:rsidRDefault="00DD4563" w:rsidP="00DD4563">
      <w:pPr>
        <w:pStyle w:val="ListParagraph"/>
        <w:numPr>
          <w:ilvl w:val="0"/>
          <w:numId w:val="38"/>
        </w:numPr>
        <w:spacing w:after="0" w:line="360" w:lineRule="auto"/>
        <w:ind w:left="0" w:hanging="357"/>
        <w:jc w:val="both"/>
        <w:rPr>
          <w:rFonts w:ascii="Arial" w:hAnsi="Arial" w:cs="Arial"/>
        </w:rPr>
      </w:pPr>
      <w:r w:rsidRPr="00DD4563">
        <w:rPr>
          <w:rFonts w:ascii="Arial" w:hAnsi="Arial" w:cs="Arial"/>
        </w:rPr>
        <w:t>Active participation 10%</w:t>
      </w:r>
    </w:p>
    <w:p w14:paraId="1CD204D9" w14:textId="77777777" w:rsidR="00DD4563" w:rsidRPr="00DD4563" w:rsidRDefault="00DD4563" w:rsidP="00DD4563">
      <w:pPr>
        <w:spacing w:after="0" w:line="360" w:lineRule="auto"/>
        <w:rPr>
          <w:rFonts w:ascii="Arial" w:hAnsi="Arial" w:cs="Arial"/>
          <w:color w:val="548DD4"/>
        </w:rPr>
      </w:pPr>
      <w:r w:rsidRPr="00DD4563">
        <w:rPr>
          <w:rFonts w:ascii="Arial" w:hAnsi="Arial" w:cs="Arial"/>
          <w:b/>
          <w:color w:val="548DD4"/>
        </w:rPr>
        <w:t>Grading Policy</w:t>
      </w:r>
    </w:p>
    <w:p w14:paraId="4010BF7D" w14:textId="77777777" w:rsidR="00DD4563" w:rsidRPr="00DD4563" w:rsidRDefault="00DD4563" w:rsidP="00DD4563">
      <w:pPr>
        <w:spacing w:after="0" w:line="360" w:lineRule="auto"/>
        <w:ind w:hanging="720"/>
        <w:rPr>
          <w:rFonts w:ascii="Arial" w:hAnsi="Arial" w:cs="Arial"/>
          <w:i/>
          <w:lang w:val="en-US"/>
        </w:rPr>
      </w:pPr>
      <w:r w:rsidRPr="00DD4563">
        <w:rPr>
          <w:rFonts w:ascii="Arial" w:hAnsi="Arial" w:cs="Arial"/>
          <w:i/>
          <w:lang w:val="en-US"/>
        </w:rPr>
        <w:t>(including percentages for assignments and its weighting, grade scale, etc.)</w:t>
      </w:r>
    </w:p>
    <w:tbl>
      <w:tblPr>
        <w:tblW w:w="5300" w:type="dxa"/>
        <w:tblInd w:w="55" w:type="dxa"/>
        <w:tblCellMar>
          <w:left w:w="70" w:type="dxa"/>
          <w:right w:w="70" w:type="dxa"/>
        </w:tblCellMar>
        <w:tblLook w:val="04A0" w:firstRow="1" w:lastRow="0" w:firstColumn="1" w:lastColumn="0" w:noHBand="0" w:noVBand="1"/>
      </w:tblPr>
      <w:tblGrid>
        <w:gridCol w:w="1200"/>
        <w:gridCol w:w="925"/>
        <w:gridCol w:w="1873"/>
        <w:gridCol w:w="1302"/>
      </w:tblGrid>
      <w:tr w:rsidR="00DD4563" w:rsidRPr="00DD4563" w14:paraId="5D7C22A8" w14:textId="77777777" w:rsidTr="00405902">
        <w:trPr>
          <w:trHeight w:val="300"/>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D0DE9"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w:t>
            </w:r>
          </w:p>
        </w:tc>
        <w:tc>
          <w:tcPr>
            <w:tcW w:w="41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8B850E"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 </w:t>
            </w:r>
          </w:p>
        </w:tc>
      </w:tr>
      <w:tr w:rsidR="00DD4563" w:rsidRPr="00DD4563" w14:paraId="604942D8" w14:textId="77777777" w:rsidTr="00405902">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E4A6630" w14:textId="77777777" w:rsidR="00DD4563" w:rsidRPr="00DD4563" w:rsidRDefault="00DD4563" w:rsidP="00DD4563">
            <w:pPr>
              <w:spacing w:after="0" w:line="360" w:lineRule="auto"/>
              <w:rPr>
                <w:rFonts w:ascii="Arial" w:hAnsi="Arial" w:cs="Arial"/>
                <w:color w:val="000000"/>
                <w:lang w:eastAsia="de-AT"/>
              </w:rPr>
            </w:pPr>
          </w:p>
        </w:tc>
        <w:tc>
          <w:tcPr>
            <w:tcW w:w="925" w:type="dxa"/>
            <w:tcBorders>
              <w:top w:val="nil"/>
              <w:left w:val="nil"/>
              <w:bottom w:val="single" w:sz="4" w:space="0" w:color="auto"/>
              <w:right w:val="single" w:sz="4" w:space="0" w:color="auto"/>
            </w:tcBorders>
            <w:shd w:val="clear" w:color="auto" w:fill="auto"/>
            <w:noWrap/>
            <w:vAlign w:val="center"/>
            <w:hideMark/>
          </w:tcPr>
          <w:p w14:paraId="073F3381"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numeric</w:t>
            </w:r>
          </w:p>
        </w:tc>
        <w:tc>
          <w:tcPr>
            <w:tcW w:w="1873" w:type="dxa"/>
            <w:tcBorders>
              <w:top w:val="nil"/>
              <w:left w:val="nil"/>
              <w:bottom w:val="single" w:sz="4" w:space="0" w:color="auto"/>
              <w:right w:val="single" w:sz="4" w:space="0" w:color="auto"/>
            </w:tcBorders>
            <w:shd w:val="clear" w:color="auto" w:fill="auto"/>
            <w:noWrap/>
            <w:vAlign w:val="center"/>
            <w:hideMark/>
          </w:tcPr>
          <w:p w14:paraId="1EA79D47"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German</w:t>
            </w:r>
          </w:p>
        </w:tc>
        <w:tc>
          <w:tcPr>
            <w:tcW w:w="1302" w:type="dxa"/>
            <w:tcBorders>
              <w:top w:val="nil"/>
              <w:left w:val="nil"/>
              <w:bottom w:val="single" w:sz="4" w:space="0" w:color="auto"/>
              <w:right w:val="single" w:sz="4" w:space="0" w:color="auto"/>
            </w:tcBorders>
            <w:shd w:val="clear" w:color="auto" w:fill="auto"/>
            <w:noWrap/>
            <w:vAlign w:val="center"/>
            <w:hideMark/>
          </w:tcPr>
          <w:p w14:paraId="1F49763A"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English</w:t>
            </w:r>
          </w:p>
        </w:tc>
      </w:tr>
      <w:tr w:rsidR="00DD4563" w:rsidRPr="00DD4563" w14:paraId="2514D622" w14:textId="77777777" w:rsidTr="0040590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964603" w14:textId="77777777" w:rsidR="00DD4563" w:rsidRPr="00DD4563" w:rsidRDefault="00DD4563" w:rsidP="00DD4563">
            <w:pPr>
              <w:spacing w:after="0" w:line="360" w:lineRule="auto"/>
              <w:jc w:val="right"/>
              <w:rPr>
                <w:rFonts w:ascii="Arial" w:hAnsi="Arial" w:cs="Arial"/>
                <w:color w:val="000000"/>
                <w:lang w:eastAsia="de-AT"/>
              </w:rPr>
            </w:pPr>
            <w:r w:rsidRPr="00DD4563">
              <w:rPr>
                <w:rFonts w:ascii="Arial" w:hAnsi="Arial" w:cs="Arial"/>
                <w:color w:val="000000"/>
                <w:lang w:eastAsia="de-AT"/>
              </w:rPr>
              <w:t>100 - 93</w:t>
            </w:r>
          </w:p>
        </w:tc>
        <w:tc>
          <w:tcPr>
            <w:tcW w:w="925" w:type="dxa"/>
            <w:tcBorders>
              <w:top w:val="nil"/>
              <w:left w:val="nil"/>
              <w:bottom w:val="single" w:sz="4" w:space="0" w:color="auto"/>
              <w:right w:val="single" w:sz="4" w:space="0" w:color="auto"/>
            </w:tcBorders>
            <w:shd w:val="clear" w:color="auto" w:fill="auto"/>
            <w:noWrap/>
            <w:vAlign w:val="center"/>
            <w:hideMark/>
          </w:tcPr>
          <w:p w14:paraId="2108D05C"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1</w:t>
            </w:r>
          </w:p>
        </w:tc>
        <w:tc>
          <w:tcPr>
            <w:tcW w:w="1873" w:type="dxa"/>
            <w:tcBorders>
              <w:top w:val="nil"/>
              <w:left w:val="nil"/>
              <w:bottom w:val="single" w:sz="4" w:space="0" w:color="auto"/>
              <w:right w:val="single" w:sz="4" w:space="0" w:color="auto"/>
            </w:tcBorders>
            <w:shd w:val="clear" w:color="auto" w:fill="auto"/>
            <w:noWrap/>
            <w:vAlign w:val="center"/>
            <w:hideMark/>
          </w:tcPr>
          <w:p w14:paraId="6A2E2938"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Sehr Gut</w:t>
            </w:r>
          </w:p>
        </w:tc>
        <w:tc>
          <w:tcPr>
            <w:tcW w:w="1302" w:type="dxa"/>
            <w:tcBorders>
              <w:top w:val="nil"/>
              <w:left w:val="nil"/>
              <w:bottom w:val="single" w:sz="4" w:space="0" w:color="auto"/>
              <w:right w:val="single" w:sz="4" w:space="0" w:color="auto"/>
            </w:tcBorders>
            <w:shd w:val="clear" w:color="auto" w:fill="auto"/>
            <w:noWrap/>
            <w:vAlign w:val="center"/>
            <w:hideMark/>
          </w:tcPr>
          <w:p w14:paraId="07F03458"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Excellent</w:t>
            </w:r>
          </w:p>
        </w:tc>
      </w:tr>
      <w:tr w:rsidR="00DD4563" w:rsidRPr="00DD4563" w14:paraId="63D78B34" w14:textId="77777777" w:rsidTr="0040590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6798BD" w14:textId="77777777" w:rsidR="00DD4563" w:rsidRPr="00DD4563" w:rsidRDefault="00DD4563" w:rsidP="00DD4563">
            <w:pPr>
              <w:spacing w:after="0" w:line="360" w:lineRule="auto"/>
              <w:jc w:val="right"/>
              <w:rPr>
                <w:rFonts w:ascii="Arial" w:hAnsi="Arial" w:cs="Arial"/>
                <w:color w:val="000000"/>
                <w:lang w:eastAsia="de-AT"/>
              </w:rPr>
            </w:pPr>
            <w:r w:rsidRPr="00DD4563">
              <w:rPr>
                <w:rFonts w:ascii="Arial" w:hAnsi="Arial" w:cs="Arial"/>
                <w:color w:val="000000"/>
                <w:lang w:eastAsia="de-AT"/>
              </w:rPr>
              <w:t>92-85</w:t>
            </w:r>
          </w:p>
        </w:tc>
        <w:tc>
          <w:tcPr>
            <w:tcW w:w="925" w:type="dxa"/>
            <w:tcBorders>
              <w:top w:val="nil"/>
              <w:left w:val="nil"/>
              <w:bottom w:val="single" w:sz="4" w:space="0" w:color="auto"/>
              <w:right w:val="single" w:sz="4" w:space="0" w:color="auto"/>
            </w:tcBorders>
            <w:shd w:val="clear" w:color="auto" w:fill="auto"/>
            <w:noWrap/>
            <w:vAlign w:val="center"/>
            <w:hideMark/>
          </w:tcPr>
          <w:p w14:paraId="405B61F4"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2</w:t>
            </w:r>
          </w:p>
        </w:tc>
        <w:tc>
          <w:tcPr>
            <w:tcW w:w="1873" w:type="dxa"/>
            <w:tcBorders>
              <w:top w:val="nil"/>
              <w:left w:val="nil"/>
              <w:bottom w:val="single" w:sz="4" w:space="0" w:color="auto"/>
              <w:right w:val="single" w:sz="4" w:space="0" w:color="auto"/>
            </w:tcBorders>
            <w:shd w:val="clear" w:color="auto" w:fill="auto"/>
            <w:noWrap/>
            <w:vAlign w:val="center"/>
            <w:hideMark/>
          </w:tcPr>
          <w:p w14:paraId="0CC99893"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Gut</w:t>
            </w:r>
          </w:p>
        </w:tc>
        <w:tc>
          <w:tcPr>
            <w:tcW w:w="1302" w:type="dxa"/>
            <w:tcBorders>
              <w:top w:val="nil"/>
              <w:left w:val="nil"/>
              <w:bottom w:val="single" w:sz="4" w:space="0" w:color="auto"/>
              <w:right w:val="single" w:sz="4" w:space="0" w:color="auto"/>
            </w:tcBorders>
            <w:shd w:val="clear" w:color="auto" w:fill="auto"/>
            <w:noWrap/>
            <w:vAlign w:val="center"/>
            <w:hideMark/>
          </w:tcPr>
          <w:p w14:paraId="2CEEE518"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Good</w:t>
            </w:r>
          </w:p>
        </w:tc>
      </w:tr>
      <w:tr w:rsidR="00DD4563" w:rsidRPr="00DD4563" w14:paraId="387A73CD" w14:textId="77777777" w:rsidTr="0040590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0440A7" w14:textId="77777777" w:rsidR="00DD4563" w:rsidRPr="00DD4563" w:rsidRDefault="00DD4563" w:rsidP="00DD4563">
            <w:pPr>
              <w:spacing w:after="0" w:line="360" w:lineRule="auto"/>
              <w:jc w:val="right"/>
              <w:rPr>
                <w:rFonts w:ascii="Arial" w:hAnsi="Arial" w:cs="Arial"/>
                <w:color w:val="000000"/>
                <w:lang w:eastAsia="de-AT"/>
              </w:rPr>
            </w:pPr>
            <w:r w:rsidRPr="00DD4563">
              <w:rPr>
                <w:rFonts w:ascii="Arial" w:hAnsi="Arial" w:cs="Arial"/>
                <w:color w:val="000000"/>
                <w:lang w:eastAsia="de-AT"/>
              </w:rPr>
              <w:t>84-71</w:t>
            </w:r>
          </w:p>
        </w:tc>
        <w:tc>
          <w:tcPr>
            <w:tcW w:w="925" w:type="dxa"/>
            <w:tcBorders>
              <w:top w:val="nil"/>
              <w:left w:val="nil"/>
              <w:bottom w:val="single" w:sz="4" w:space="0" w:color="auto"/>
              <w:right w:val="single" w:sz="4" w:space="0" w:color="auto"/>
            </w:tcBorders>
            <w:shd w:val="clear" w:color="auto" w:fill="auto"/>
            <w:noWrap/>
            <w:vAlign w:val="center"/>
            <w:hideMark/>
          </w:tcPr>
          <w:p w14:paraId="41311CB0"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3</w:t>
            </w:r>
          </w:p>
        </w:tc>
        <w:tc>
          <w:tcPr>
            <w:tcW w:w="1873" w:type="dxa"/>
            <w:tcBorders>
              <w:top w:val="nil"/>
              <w:left w:val="nil"/>
              <w:bottom w:val="single" w:sz="4" w:space="0" w:color="auto"/>
              <w:right w:val="single" w:sz="4" w:space="0" w:color="auto"/>
            </w:tcBorders>
            <w:shd w:val="clear" w:color="auto" w:fill="auto"/>
            <w:noWrap/>
            <w:vAlign w:val="center"/>
            <w:hideMark/>
          </w:tcPr>
          <w:p w14:paraId="1426537F"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Befriediegend</w:t>
            </w:r>
          </w:p>
        </w:tc>
        <w:tc>
          <w:tcPr>
            <w:tcW w:w="1302" w:type="dxa"/>
            <w:tcBorders>
              <w:top w:val="nil"/>
              <w:left w:val="nil"/>
              <w:bottom w:val="single" w:sz="4" w:space="0" w:color="auto"/>
              <w:right w:val="single" w:sz="4" w:space="0" w:color="auto"/>
            </w:tcBorders>
            <w:shd w:val="clear" w:color="auto" w:fill="auto"/>
            <w:noWrap/>
            <w:vAlign w:val="center"/>
            <w:hideMark/>
          </w:tcPr>
          <w:p w14:paraId="1D5DF486"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Satisfactory</w:t>
            </w:r>
          </w:p>
        </w:tc>
      </w:tr>
      <w:tr w:rsidR="00DD4563" w:rsidRPr="00DD4563" w14:paraId="1213DE3D" w14:textId="77777777" w:rsidTr="0040590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B93F03" w14:textId="77777777" w:rsidR="00DD4563" w:rsidRPr="00DD4563" w:rsidRDefault="00DD4563" w:rsidP="00DD4563">
            <w:pPr>
              <w:spacing w:after="0" w:line="360" w:lineRule="auto"/>
              <w:jc w:val="right"/>
              <w:rPr>
                <w:rFonts w:ascii="Arial" w:hAnsi="Arial" w:cs="Arial"/>
                <w:color w:val="000000"/>
                <w:lang w:eastAsia="de-AT"/>
              </w:rPr>
            </w:pPr>
            <w:r w:rsidRPr="00DD4563">
              <w:rPr>
                <w:rFonts w:ascii="Arial" w:hAnsi="Arial" w:cs="Arial"/>
                <w:color w:val="000000"/>
                <w:lang w:eastAsia="de-AT"/>
              </w:rPr>
              <w:t>70-61</w:t>
            </w:r>
          </w:p>
        </w:tc>
        <w:tc>
          <w:tcPr>
            <w:tcW w:w="925" w:type="dxa"/>
            <w:tcBorders>
              <w:top w:val="nil"/>
              <w:left w:val="nil"/>
              <w:bottom w:val="single" w:sz="4" w:space="0" w:color="auto"/>
              <w:right w:val="single" w:sz="4" w:space="0" w:color="auto"/>
            </w:tcBorders>
            <w:shd w:val="clear" w:color="auto" w:fill="auto"/>
            <w:noWrap/>
            <w:vAlign w:val="center"/>
            <w:hideMark/>
          </w:tcPr>
          <w:p w14:paraId="79B33120"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4</w:t>
            </w:r>
          </w:p>
        </w:tc>
        <w:tc>
          <w:tcPr>
            <w:tcW w:w="1873" w:type="dxa"/>
            <w:tcBorders>
              <w:top w:val="nil"/>
              <w:left w:val="nil"/>
              <w:bottom w:val="single" w:sz="4" w:space="0" w:color="auto"/>
              <w:right w:val="single" w:sz="4" w:space="0" w:color="auto"/>
            </w:tcBorders>
            <w:shd w:val="clear" w:color="auto" w:fill="auto"/>
            <w:noWrap/>
            <w:vAlign w:val="center"/>
            <w:hideMark/>
          </w:tcPr>
          <w:p w14:paraId="6A708D10"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Genuegend</w:t>
            </w:r>
          </w:p>
        </w:tc>
        <w:tc>
          <w:tcPr>
            <w:tcW w:w="1302" w:type="dxa"/>
            <w:tcBorders>
              <w:top w:val="nil"/>
              <w:left w:val="nil"/>
              <w:bottom w:val="single" w:sz="4" w:space="0" w:color="auto"/>
              <w:right w:val="single" w:sz="4" w:space="0" w:color="auto"/>
            </w:tcBorders>
            <w:shd w:val="clear" w:color="auto" w:fill="auto"/>
            <w:noWrap/>
            <w:vAlign w:val="center"/>
            <w:hideMark/>
          </w:tcPr>
          <w:p w14:paraId="7AE08323"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Sufficient</w:t>
            </w:r>
          </w:p>
        </w:tc>
      </w:tr>
      <w:tr w:rsidR="00DD4563" w:rsidRPr="00DD4563" w14:paraId="2D2444EB" w14:textId="77777777" w:rsidTr="0040590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417BD7" w14:textId="77777777" w:rsidR="00DD4563" w:rsidRPr="00DD4563" w:rsidRDefault="00DD4563" w:rsidP="00DD4563">
            <w:pPr>
              <w:spacing w:after="0" w:line="360" w:lineRule="auto"/>
              <w:jc w:val="right"/>
              <w:rPr>
                <w:rFonts w:ascii="Arial" w:hAnsi="Arial" w:cs="Arial"/>
                <w:color w:val="000000"/>
                <w:lang w:eastAsia="de-AT"/>
              </w:rPr>
            </w:pPr>
            <w:r w:rsidRPr="00DD4563">
              <w:rPr>
                <w:rFonts w:ascii="Arial" w:hAnsi="Arial" w:cs="Arial"/>
                <w:color w:val="000000"/>
                <w:lang w:eastAsia="de-AT"/>
              </w:rPr>
              <w:lastRenderedPageBreak/>
              <w:t>60-0</w:t>
            </w:r>
          </w:p>
        </w:tc>
        <w:tc>
          <w:tcPr>
            <w:tcW w:w="925" w:type="dxa"/>
            <w:tcBorders>
              <w:top w:val="nil"/>
              <w:left w:val="nil"/>
              <w:bottom w:val="single" w:sz="4" w:space="0" w:color="auto"/>
              <w:right w:val="single" w:sz="4" w:space="0" w:color="auto"/>
            </w:tcBorders>
            <w:shd w:val="clear" w:color="auto" w:fill="auto"/>
            <w:noWrap/>
            <w:vAlign w:val="center"/>
            <w:hideMark/>
          </w:tcPr>
          <w:p w14:paraId="2E38AAFE"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5</w:t>
            </w:r>
          </w:p>
        </w:tc>
        <w:tc>
          <w:tcPr>
            <w:tcW w:w="1873" w:type="dxa"/>
            <w:tcBorders>
              <w:top w:val="nil"/>
              <w:left w:val="nil"/>
              <w:bottom w:val="single" w:sz="4" w:space="0" w:color="auto"/>
              <w:right w:val="single" w:sz="4" w:space="0" w:color="auto"/>
            </w:tcBorders>
            <w:shd w:val="clear" w:color="auto" w:fill="auto"/>
            <w:noWrap/>
            <w:vAlign w:val="center"/>
            <w:hideMark/>
          </w:tcPr>
          <w:p w14:paraId="4F049B7A"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Nicht genuegend</w:t>
            </w:r>
          </w:p>
        </w:tc>
        <w:tc>
          <w:tcPr>
            <w:tcW w:w="1302" w:type="dxa"/>
            <w:tcBorders>
              <w:top w:val="nil"/>
              <w:left w:val="nil"/>
              <w:bottom w:val="single" w:sz="4" w:space="0" w:color="auto"/>
              <w:right w:val="single" w:sz="4" w:space="0" w:color="auto"/>
            </w:tcBorders>
            <w:shd w:val="clear" w:color="auto" w:fill="auto"/>
            <w:noWrap/>
            <w:vAlign w:val="center"/>
            <w:hideMark/>
          </w:tcPr>
          <w:p w14:paraId="7ECD82EA"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Failed</w:t>
            </w:r>
          </w:p>
        </w:tc>
      </w:tr>
    </w:tbl>
    <w:p w14:paraId="6374B33A" w14:textId="77777777" w:rsidR="00DD4563" w:rsidRPr="00DD4563" w:rsidRDefault="00DD4563" w:rsidP="00DD4563">
      <w:pPr>
        <w:spacing w:after="0" w:line="360" w:lineRule="auto"/>
        <w:rPr>
          <w:rFonts w:ascii="Arial" w:hAnsi="Arial" w:cs="Arial"/>
          <w:i/>
        </w:rPr>
      </w:pPr>
    </w:p>
    <w:tbl>
      <w:tblPr>
        <w:tblW w:w="5327" w:type="dxa"/>
        <w:tblInd w:w="55" w:type="dxa"/>
        <w:tblCellMar>
          <w:left w:w="70" w:type="dxa"/>
          <w:right w:w="70" w:type="dxa"/>
        </w:tblCellMar>
        <w:tblLook w:val="04A0" w:firstRow="1" w:lastRow="0" w:firstColumn="1" w:lastColumn="0" w:noHBand="0" w:noVBand="1"/>
      </w:tblPr>
      <w:tblGrid>
        <w:gridCol w:w="4051"/>
        <w:gridCol w:w="1276"/>
      </w:tblGrid>
      <w:tr w:rsidR="00DD4563" w:rsidRPr="00DD4563" w14:paraId="7D7E14FD" w14:textId="77777777" w:rsidTr="00405902">
        <w:trPr>
          <w:trHeight w:val="300"/>
        </w:trPr>
        <w:tc>
          <w:tcPr>
            <w:tcW w:w="4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C9955"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Assessment*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62FC83"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Points</w:t>
            </w:r>
          </w:p>
        </w:tc>
      </w:tr>
      <w:tr w:rsidR="00DD4563" w:rsidRPr="00DD4563" w14:paraId="5C12E552" w14:textId="77777777" w:rsidTr="00405902">
        <w:trPr>
          <w:trHeight w:val="300"/>
        </w:trPr>
        <w:tc>
          <w:tcPr>
            <w:tcW w:w="4051" w:type="dxa"/>
            <w:tcBorders>
              <w:top w:val="nil"/>
              <w:left w:val="single" w:sz="4" w:space="0" w:color="auto"/>
              <w:bottom w:val="single" w:sz="4" w:space="0" w:color="auto"/>
              <w:right w:val="single" w:sz="4" w:space="0" w:color="auto"/>
            </w:tcBorders>
            <w:shd w:val="clear" w:color="auto" w:fill="auto"/>
            <w:noWrap/>
            <w:vAlign w:val="center"/>
            <w:hideMark/>
          </w:tcPr>
          <w:p w14:paraId="68F82139" w14:textId="77777777" w:rsidR="00DD4563" w:rsidRPr="00DD4563" w:rsidRDefault="00DD4563" w:rsidP="00DD4563">
            <w:pPr>
              <w:spacing w:after="0" w:line="360" w:lineRule="auto"/>
              <w:jc w:val="both"/>
              <w:rPr>
                <w:rFonts w:ascii="Arial" w:hAnsi="Arial" w:cs="Arial"/>
              </w:rPr>
            </w:pPr>
            <w:r w:rsidRPr="00DD4563">
              <w:rPr>
                <w:rFonts w:ascii="Arial" w:hAnsi="Arial" w:cs="Arial"/>
              </w:rPr>
              <w:t xml:space="preserve">Seminar paper – document </w:t>
            </w:r>
          </w:p>
        </w:tc>
        <w:tc>
          <w:tcPr>
            <w:tcW w:w="1276" w:type="dxa"/>
            <w:tcBorders>
              <w:top w:val="nil"/>
              <w:left w:val="nil"/>
              <w:bottom w:val="single" w:sz="4" w:space="0" w:color="auto"/>
              <w:right w:val="single" w:sz="4" w:space="0" w:color="auto"/>
            </w:tcBorders>
            <w:shd w:val="clear" w:color="auto" w:fill="auto"/>
            <w:noWrap/>
            <w:vAlign w:val="center"/>
            <w:hideMark/>
          </w:tcPr>
          <w:p w14:paraId="121F7687"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50</w:t>
            </w:r>
          </w:p>
        </w:tc>
      </w:tr>
      <w:tr w:rsidR="00DD4563" w:rsidRPr="00DD4563" w14:paraId="639DD550" w14:textId="77777777" w:rsidTr="00405902">
        <w:trPr>
          <w:trHeight w:val="300"/>
        </w:trPr>
        <w:tc>
          <w:tcPr>
            <w:tcW w:w="4051" w:type="dxa"/>
            <w:tcBorders>
              <w:top w:val="nil"/>
              <w:left w:val="single" w:sz="4" w:space="0" w:color="auto"/>
              <w:bottom w:val="single" w:sz="4" w:space="0" w:color="auto"/>
              <w:right w:val="single" w:sz="4" w:space="0" w:color="auto"/>
            </w:tcBorders>
            <w:shd w:val="clear" w:color="auto" w:fill="auto"/>
            <w:noWrap/>
            <w:vAlign w:val="center"/>
            <w:hideMark/>
          </w:tcPr>
          <w:p w14:paraId="5BF4512E" w14:textId="77777777" w:rsidR="00DD4563" w:rsidRPr="00DD4563" w:rsidRDefault="00DD4563" w:rsidP="00DD4563">
            <w:pPr>
              <w:spacing w:after="0" w:line="360" w:lineRule="auto"/>
              <w:jc w:val="both"/>
              <w:rPr>
                <w:rFonts w:ascii="Arial" w:hAnsi="Arial" w:cs="Arial"/>
              </w:rPr>
            </w:pPr>
            <w:r w:rsidRPr="00DD4563">
              <w:rPr>
                <w:rFonts w:ascii="Arial" w:hAnsi="Arial" w:cs="Arial"/>
              </w:rPr>
              <w:t>Teamwork – presentation</w:t>
            </w:r>
          </w:p>
        </w:tc>
        <w:tc>
          <w:tcPr>
            <w:tcW w:w="1276" w:type="dxa"/>
            <w:tcBorders>
              <w:top w:val="nil"/>
              <w:left w:val="nil"/>
              <w:bottom w:val="single" w:sz="4" w:space="0" w:color="auto"/>
              <w:right w:val="single" w:sz="4" w:space="0" w:color="auto"/>
            </w:tcBorders>
            <w:shd w:val="clear" w:color="auto" w:fill="auto"/>
            <w:noWrap/>
            <w:vAlign w:val="center"/>
            <w:hideMark/>
          </w:tcPr>
          <w:p w14:paraId="46DB3C1C"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40</w:t>
            </w:r>
          </w:p>
        </w:tc>
      </w:tr>
      <w:tr w:rsidR="00DD4563" w:rsidRPr="00DD4563" w14:paraId="50C2845C" w14:textId="77777777" w:rsidTr="00405902">
        <w:trPr>
          <w:trHeight w:val="300"/>
        </w:trPr>
        <w:tc>
          <w:tcPr>
            <w:tcW w:w="4051" w:type="dxa"/>
            <w:tcBorders>
              <w:top w:val="nil"/>
              <w:left w:val="single" w:sz="4" w:space="0" w:color="auto"/>
              <w:bottom w:val="single" w:sz="4" w:space="0" w:color="auto"/>
              <w:right w:val="single" w:sz="4" w:space="0" w:color="auto"/>
            </w:tcBorders>
            <w:shd w:val="clear" w:color="auto" w:fill="auto"/>
            <w:noWrap/>
            <w:vAlign w:val="center"/>
            <w:hideMark/>
          </w:tcPr>
          <w:p w14:paraId="390D416B" w14:textId="77777777" w:rsidR="00DD4563" w:rsidRPr="00DD4563" w:rsidRDefault="00DD4563" w:rsidP="00DD4563">
            <w:pPr>
              <w:spacing w:after="0" w:line="360" w:lineRule="auto"/>
              <w:jc w:val="both"/>
              <w:rPr>
                <w:rFonts w:ascii="Arial" w:hAnsi="Arial" w:cs="Arial"/>
              </w:rPr>
            </w:pPr>
            <w:r w:rsidRPr="00DD4563">
              <w:rPr>
                <w:rFonts w:ascii="Arial" w:hAnsi="Arial" w:cs="Arial"/>
              </w:rPr>
              <w:t xml:space="preserve">Active participation </w:t>
            </w:r>
          </w:p>
        </w:tc>
        <w:tc>
          <w:tcPr>
            <w:tcW w:w="1276" w:type="dxa"/>
            <w:tcBorders>
              <w:top w:val="nil"/>
              <w:left w:val="nil"/>
              <w:bottom w:val="single" w:sz="4" w:space="0" w:color="auto"/>
              <w:right w:val="single" w:sz="4" w:space="0" w:color="auto"/>
            </w:tcBorders>
            <w:shd w:val="clear" w:color="auto" w:fill="auto"/>
            <w:noWrap/>
            <w:vAlign w:val="center"/>
            <w:hideMark/>
          </w:tcPr>
          <w:p w14:paraId="4C937A2A"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10</w:t>
            </w:r>
          </w:p>
        </w:tc>
      </w:tr>
      <w:tr w:rsidR="00DD4563" w:rsidRPr="00DD4563" w14:paraId="74638AFA" w14:textId="77777777" w:rsidTr="00405902">
        <w:trPr>
          <w:trHeight w:val="300"/>
        </w:trPr>
        <w:tc>
          <w:tcPr>
            <w:tcW w:w="4051" w:type="dxa"/>
            <w:tcBorders>
              <w:top w:val="nil"/>
              <w:left w:val="single" w:sz="4" w:space="0" w:color="auto"/>
              <w:bottom w:val="single" w:sz="4" w:space="0" w:color="auto"/>
              <w:right w:val="single" w:sz="4" w:space="0" w:color="auto"/>
            </w:tcBorders>
            <w:shd w:val="clear" w:color="auto" w:fill="auto"/>
            <w:noWrap/>
            <w:vAlign w:val="center"/>
          </w:tcPr>
          <w:p w14:paraId="515C94DD" w14:textId="77777777" w:rsidR="00DD4563" w:rsidRPr="00DD4563" w:rsidRDefault="00DD4563" w:rsidP="00DD4563">
            <w:pPr>
              <w:spacing w:after="0" w:line="360" w:lineRule="auto"/>
              <w:jc w:val="both"/>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center"/>
          </w:tcPr>
          <w:p w14:paraId="67C7BB26" w14:textId="77777777" w:rsidR="00DD4563" w:rsidRPr="00DD4563" w:rsidRDefault="00DD4563" w:rsidP="00DD4563">
            <w:pPr>
              <w:spacing w:after="0" w:line="360" w:lineRule="auto"/>
              <w:jc w:val="center"/>
              <w:rPr>
                <w:rFonts w:ascii="Arial" w:hAnsi="Arial" w:cs="Arial"/>
                <w:color w:val="000000"/>
                <w:lang w:eastAsia="de-AT"/>
              </w:rPr>
            </w:pPr>
          </w:p>
        </w:tc>
      </w:tr>
      <w:tr w:rsidR="00DD4563" w:rsidRPr="00DD4563" w14:paraId="74EAD506" w14:textId="77777777" w:rsidTr="00405902">
        <w:trPr>
          <w:trHeight w:val="300"/>
        </w:trPr>
        <w:tc>
          <w:tcPr>
            <w:tcW w:w="4051" w:type="dxa"/>
            <w:tcBorders>
              <w:top w:val="nil"/>
              <w:left w:val="single" w:sz="4" w:space="0" w:color="auto"/>
              <w:bottom w:val="single" w:sz="4" w:space="0" w:color="auto"/>
              <w:right w:val="single" w:sz="4" w:space="0" w:color="auto"/>
            </w:tcBorders>
            <w:shd w:val="clear" w:color="auto" w:fill="auto"/>
            <w:noWrap/>
            <w:vAlign w:val="center"/>
            <w:hideMark/>
          </w:tcPr>
          <w:p w14:paraId="29D7816C" w14:textId="77777777" w:rsidR="00DD4563" w:rsidRPr="00DD4563" w:rsidRDefault="00DD4563" w:rsidP="00DD4563">
            <w:pPr>
              <w:spacing w:after="0" w:line="360" w:lineRule="auto"/>
              <w:jc w:val="right"/>
              <w:rPr>
                <w:rFonts w:ascii="Arial" w:hAnsi="Arial" w:cs="Arial"/>
                <w:color w:val="000000"/>
                <w:lang w:eastAsia="de-AT"/>
              </w:rPr>
            </w:pPr>
            <w:r w:rsidRPr="00DD4563">
              <w:rPr>
                <w:rFonts w:ascii="Arial" w:hAnsi="Arial" w:cs="Arial"/>
                <w:color w:val="000000"/>
                <w:lang w:eastAsia="de-AT"/>
              </w:rPr>
              <w:t>total points</w:t>
            </w:r>
          </w:p>
        </w:tc>
        <w:tc>
          <w:tcPr>
            <w:tcW w:w="1276" w:type="dxa"/>
            <w:tcBorders>
              <w:top w:val="nil"/>
              <w:left w:val="nil"/>
              <w:bottom w:val="single" w:sz="4" w:space="0" w:color="auto"/>
              <w:right w:val="single" w:sz="4" w:space="0" w:color="auto"/>
            </w:tcBorders>
            <w:shd w:val="clear" w:color="auto" w:fill="auto"/>
            <w:noWrap/>
            <w:vAlign w:val="center"/>
            <w:hideMark/>
          </w:tcPr>
          <w:p w14:paraId="4B8CD597" w14:textId="77777777" w:rsidR="00DD4563" w:rsidRPr="00DD4563" w:rsidRDefault="00DD4563" w:rsidP="00DD4563">
            <w:pPr>
              <w:spacing w:after="0" w:line="360" w:lineRule="auto"/>
              <w:jc w:val="center"/>
              <w:rPr>
                <w:rFonts w:ascii="Arial" w:hAnsi="Arial" w:cs="Arial"/>
                <w:color w:val="000000"/>
                <w:lang w:eastAsia="de-AT"/>
              </w:rPr>
            </w:pPr>
            <w:r w:rsidRPr="00DD4563">
              <w:rPr>
                <w:rFonts w:ascii="Arial" w:hAnsi="Arial" w:cs="Arial"/>
                <w:color w:val="000000"/>
                <w:lang w:eastAsia="de-AT"/>
              </w:rPr>
              <w:t>100</w:t>
            </w:r>
          </w:p>
        </w:tc>
      </w:tr>
    </w:tbl>
    <w:p w14:paraId="6FFB38D8" w14:textId="77777777" w:rsidR="00DD4563" w:rsidRPr="00DD4563" w:rsidRDefault="00DD4563" w:rsidP="00DD4563">
      <w:pPr>
        <w:spacing w:after="0" w:line="360" w:lineRule="auto"/>
        <w:ind w:hanging="720"/>
        <w:rPr>
          <w:rFonts w:ascii="Arial" w:hAnsi="Arial" w:cs="Arial"/>
          <w:i/>
        </w:rPr>
      </w:pPr>
    </w:p>
    <w:p w14:paraId="3214B2F1" w14:textId="77777777" w:rsidR="00DD4563" w:rsidRPr="00DD4563" w:rsidRDefault="00DD4563" w:rsidP="00DD4563">
      <w:pPr>
        <w:spacing w:after="0" w:line="360" w:lineRule="auto"/>
        <w:rPr>
          <w:rFonts w:ascii="Arial" w:hAnsi="Arial" w:cs="Arial"/>
          <w:b/>
          <w:lang w:val="en-US"/>
        </w:rPr>
      </w:pPr>
    </w:p>
    <w:p w14:paraId="5F218836" w14:textId="77777777" w:rsidR="00DD4563" w:rsidRPr="00DD4563" w:rsidRDefault="00DD4563" w:rsidP="00DD4563">
      <w:pPr>
        <w:spacing w:after="0" w:line="360" w:lineRule="auto"/>
        <w:rPr>
          <w:rFonts w:ascii="Arial" w:hAnsi="Arial" w:cs="Arial"/>
          <w:b/>
          <w:color w:val="548DD4"/>
          <w:lang w:val="en-US"/>
        </w:rPr>
      </w:pPr>
      <w:r w:rsidRPr="00DD4563">
        <w:rPr>
          <w:rFonts w:ascii="Arial" w:hAnsi="Arial" w:cs="Arial"/>
          <w:b/>
          <w:color w:val="548DD4"/>
          <w:lang w:val="en-US"/>
        </w:rPr>
        <w:t>Course &amp; Instructor Policies</w:t>
      </w:r>
    </w:p>
    <w:p w14:paraId="7C941D20" w14:textId="77777777" w:rsidR="00DD4563" w:rsidRPr="00DD4563" w:rsidRDefault="00DD4563" w:rsidP="00DD4563">
      <w:pPr>
        <w:spacing w:after="0" w:line="360" w:lineRule="auto"/>
        <w:rPr>
          <w:rFonts w:ascii="Arial" w:hAnsi="Arial" w:cs="Arial"/>
          <w:i/>
          <w:lang w:val="en-US"/>
        </w:rPr>
      </w:pPr>
      <w:r w:rsidRPr="00DD4563">
        <w:rPr>
          <w:rFonts w:ascii="Arial" w:hAnsi="Arial" w:cs="Arial"/>
          <w:b/>
          <w:i/>
          <w:lang w:val="en-US"/>
        </w:rPr>
        <w:t>Make-up exams:</w:t>
      </w:r>
      <w:r w:rsidRPr="00DD4563">
        <w:rPr>
          <w:rFonts w:ascii="Arial" w:hAnsi="Arial" w:cs="Arial"/>
          <w:i/>
          <w:lang w:val="en-US"/>
        </w:rPr>
        <w:t xml:space="preserve"> according to the examination rules of FH JOANNEUM, students are    eligible to take a makeup exam</w:t>
      </w:r>
    </w:p>
    <w:p w14:paraId="592E3E6C" w14:textId="77777777" w:rsidR="00DD4563" w:rsidRPr="00DD4563" w:rsidRDefault="00DD4563" w:rsidP="00DD4563">
      <w:pPr>
        <w:spacing w:after="0" w:line="360" w:lineRule="auto"/>
        <w:rPr>
          <w:rFonts w:ascii="Arial" w:hAnsi="Arial" w:cs="Arial"/>
          <w:i/>
          <w:lang w:val="en-US"/>
        </w:rPr>
      </w:pPr>
      <w:r w:rsidRPr="00DD4563">
        <w:rPr>
          <w:rFonts w:ascii="Arial" w:hAnsi="Arial" w:cs="Arial"/>
          <w:b/>
          <w:i/>
          <w:lang w:val="en-US"/>
        </w:rPr>
        <w:t>Extra credit:</w:t>
      </w:r>
      <w:r w:rsidRPr="00DD4563">
        <w:rPr>
          <w:rFonts w:ascii="Arial" w:hAnsi="Arial" w:cs="Arial"/>
          <w:i/>
          <w:lang w:val="en-US"/>
        </w:rPr>
        <w:t xml:space="preserve"> not possible</w:t>
      </w:r>
    </w:p>
    <w:p w14:paraId="5E1DA15B" w14:textId="77777777" w:rsidR="00DD4563" w:rsidRPr="00DD4563" w:rsidRDefault="00DD4563" w:rsidP="00DD4563">
      <w:pPr>
        <w:spacing w:after="0" w:line="360" w:lineRule="auto"/>
        <w:rPr>
          <w:rFonts w:ascii="Arial" w:hAnsi="Arial" w:cs="Arial"/>
          <w:i/>
          <w:lang w:val="en-US"/>
        </w:rPr>
      </w:pPr>
      <w:r w:rsidRPr="00DD4563">
        <w:rPr>
          <w:rFonts w:ascii="Arial" w:hAnsi="Arial" w:cs="Arial"/>
          <w:b/>
          <w:i/>
          <w:lang w:val="en-US"/>
        </w:rPr>
        <w:t>Class attendance:</w:t>
      </w:r>
      <w:r w:rsidRPr="00DD4563">
        <w:rPr>
          <w:rFonts w:ascii="Arial" w:hAnsi="Arial" w:cs="Arial"/>
          <w:i/>
          <w:lang w:val="en-US"/>
        </w:rPr>
        <w:t xml:space="preserve"> withdraw of 1 point/percent per one class missed</w:t>
      </w:r>
    </w:p>
    <w:p w14:paraId="31C3FE05" w14:textId="77777777" w:rsidR="00DD4563" w:rsidRPr="00DD4563" w:rsidRDefault="00DD4563" w:rsidP="00DD4563">
      <w:pPr>
        <w:spacing w:after="0" w:line="360" w:lineRule="auto"/>
        <w:rPr>
          <w:rFonts w:ascii="Arial" w:hAnsi="Arial" w:cs="Arial"/>
          <w:b/>
          <w:i/>
          <w:lang w:val="en-US"/>
        </w:rPr>
      </w:pPr>
      <w:r w:rsidRPr="00DD4563">
        <w:rPr>
          <w:rFonts w:ascii="Arial" w:hAnsi="Arial" w:cs="Arial"/>
          <w:b/>
          <w:i/>
          <w:lang w:val="en-US"/>
        </w:rPr>
        <w:t>Late work: /</w:t>
      </w:r>
    </w:p>
    <w:p w14:paraId="46F4D71D" w14:textId="77777777" w:rsidR="00DD4563" w:rsidRPr="00DD4563" w:rsidRDefault="00DD4563" w:rsidP="00DD4563">
      <w:pPr>
        <w:spacing w:after="0" w:line="360" w:lineRule="auto"/>
        <w:rPr>
          <w:rFonts w:ascii="Arial" w:hAnsi="Arial" w:cs="Arial"/>
          <w:b/>
          <w:i/>
          <w:lang w:val="en-US"/>
        </w:rPr>
      </w:pPr>
      <w:r w:rsidRPr="00DD4563">
        <w:rPr>
          <w:rFonts w:ascii="Arial" w:hAnsi="Arial" w:cs="Arial"/>
          <w:b/>
          <w:i/>
          <w:lang w:val="en-US"/>
        </w:rPr>
        <w:t>________________________________________________________________________</w:t>
      </w:r>
    </w:p>
    <w:p w14:paraId="6034083E" w14:textId="77777777" w:rsidR="00DD4563" w:rsidRPr="00DD4563" w:rsidRDefault="00DD4563" w:rsidP="00DD4563">
      <w:pPr>
        <w:pBdr>
          <w:bottom w:val="single" w:sz="12" w:space="1" w:color="auto"/>
        </w:pBdr>
        <w:spacing w:after="0" w:line="360" w:lineRule="auto"/>
        <w:rPr>
          <w:rFonts w:ascii="Arial" w:hAnsi="Arial" w:cs="Arial"/>
          <w:b/>
          <w:color w:val="548DD4"/>
          <w:lang w:val="en-US"/>
        </w:rPr>
      </w:pPr>
      <w:r w:rsidRPr="00DD4563">
        <w:rPr>
          <w:rFonts w:ascii="Arial" w:hAnsi="Arial" w:cs="Arial"/>
          <w:b/>
          <w:color w:val="548DD4"/>
          <w:lang w:val="en-US"/>
        </w:rPr>
        <w:t>Course Evaluation</w:t>
      </w:r>
    </w:p>
    <w:p w14:paraId="299B96CA" w14:textId="77777777" w:rsidR="00DD4563" w:rsidRPr="00DD4563" w:rsidRDefault="00DD4563" w:rsidP="00DD4563">
      <w:pPr>
        <w:pBdr>
          <w:bottom w:val="single" w:sz="12" w:space="1" w:color="auto"/>
        </w:pBdr>
        <w:spacing w:after="0" w:line="360" w:lineRule="auto"/>
        <w:rPr>
          <w:rFonts w:ascii="Arial" w:hAnsi="Arial" w:cs="Arial"/>
          <w:i/>
          <w:lang w:val="en-US"/>
        </w:rPr>
      </w:pPr>
      <w:r w:rsidRPr="00DD4563">
        <w:rPr>
          <w:rFonts w:ascii="Arial" w:hAnsi="Arial" w:cs="Arial"/>
          <w:i/>
          <w:lang w:val="en-US"/>
        </w:rPr>
        <w:t xml:space="preserve">According to the policy of the Institute of International Management at FH JOANNEUM, after the course completion, each course is to be evaluated by the students. </w:t>
      </w:r>
    </w:p>
    <w:p w14:paraId="527FCE0B" w14:textId="77777777" w:rsidR="00DD4563" w:rsidRPr="00DD4563" w:rsidRDefault="00DD4563" w:rsidP="00DD4563">
      <w:pPr>
        <w:pBdr>
          <w:bottom w:val="single" w:sz="12" w:space="1" w:color="auto"/>
        </w:pBdr>
        <w:spacing w:after="0" w:line="360" w:lineRule="auto"/>
        <w:rPr>
          <w:rFonts w:ascii="Arial" w:hAnsi="Arial" w:cs="Arial"/>
          <w:lang w:val="en-US"/>
        </w:rPr>
      </w:pPr>
    </w:p>
    <w:p w14:paraId="0C105CF5" w14:textId="77777777" w:rsidR="00DD4563" w:rsidRPr="00DD4563" w:rsidRDefault="00DD4563" w:rsidP="00DD4563">
      <w:pPr>
        <w:spacing w:after="0" w:line="360" w:lineRule="auto"/>
        <w:jc w:val="center"/>
        <w:rPr>
          <w:rFonts w:ascii="Arial" w:hAnsi="Arial" w:cs="Arial"/>
          <w:b/>
          <w:i/>
          <w:color w:val="000000"/>
          <w:lang w:val="en-US"/>
        </w:rPr>
      </w:pPr>
    </w:p>
    <w:p w14:paraId="6ACAD820" w14:textId="77777777" w:rsidR="00DD4563" w:rsidRPr="00DD4563" w:rsidRDefault="00DD4563" w:rsidP="00DD4563">
      <w:pPr>
        <w:spacing w:after="0" w:line="360" w:lineRule="auto"/>
        <w:jc w:val="center"/>
        <w:rPr>
          <w:rFonts w:ascii="Arial" w:hAnsi="Arial" w:cs="Arial"/>
          <w:b/>
          <w:i/>
          <w:color w:val="000000"/>
          <w:lang w:val="en-US"/>
        </w:rPr>
      </w:pPr>
    </w:p>
    <w:p w14:paraId="02D23B84" w14:textId="77777777" w:rsidR="00DD4563" w:rsidRPr="00DD4563" w:rsidRDefault="00DD4563" w:rsidP="00DD4563">
      <w:pPr>
        <w:spacing w:after="0" w:line="360" w:lineRule="auto"/>
        <w:jc w:val="center"/>
        <w:rPr>
          <w:rFonts w:ascii="Arial" w:hAnsi="Arial" w:cs="Arial"/>
          <w:b/>
          <w:i/>
          <w:color w:val="000000"/>
          <w:lang w:val="en-US"/>
        </w:rPr>
      </w:pPr>
      <w:r w:rsidRPr="00DD4563">
        <w:rPr>
          <w:rFonts w:ascii="Arial" w:hAnsi="Arial" w:cs="Arial"/>
          <w:b/>
          <w:i/>
          <w:color w:val="000000"/>
          <w:lang w:val="en-US"/>
        </w:rPr>
        <w:t>The descriptions and timelines contained in this syllabus are subject to change at the discretion of the Professor and according to the Examination Rules of FH JOANNEUM, University of Applied Sciences.</w:t>
      </w:r>
    </w:p>
    <w:p w14:paraId="230CF973" w14:textId="77777777" w:rsidR="00DD4563" w:rsidRDefault="00DD4563" w:rsidP="00AB7E44">
      <w:pPr>
        <w:rPr>
          <w:lang w:val="en-US"/>
        </w:rPr>
      </w:pPr>
    </w:p>
    <w:p w14:paraId="47385A7E" w14:textId="77777777" w:rsidR="00DD4563" w:rsidRDefault="00DD4563" w:rsidP="00AB7E44">
      <w:pPr>
        <w:rPr>
          <w:lang w:val="en-US"/>
        </w:rPr>
      </w:pPr>
    </w:p>
    <w:p w14:paraId="1D2C120A" w14:textId="77777777" w:rsidR="001C47E4" w:rsidRDefault="001C47E4" w:rsidP="00AB7E44">
      <w:pPr>
        <w:rPr>
          <w:lang w:val="en-US"/>
        </w:rPr>
      </w:pPr>
    </w:p>
    <w:p w14:paraId="57F45A2F" w14:textId="77777777" w:rsidR="00181D06" w:rsidRDefault="00181D06" w:rsidP="00AB7E44">
      <w:pPr>
        <w:rPr>
          <w:lang w:val="en-US"/>
        </w:rPr>
      </w:pPr>
    </w:p>
    <w:p w14:paraId="04A4B19C" w14:textId="77777777" w:rsidR="00181D06" w:rsidRDefault="00181D06" w:rsidP="00AB7E44">
      <w:pPr>
        <w:rPr>
          <w:lang w:val="en-US"/>
        </w:rPr>
      </w:pPr>
    </w:p>
    <w:p w14:paraId="1C7B07FB" w14:textId="77777777" w:rsidR="00181D06" w:rsidRDefault="00181D06" w:rsidP="00AB7E44">
      <w:pPr>
        <w:rPr>
          <w:lang w:val="en-US"/>
        </w:rPr>
      </w:pPr>
    </w:p>
    <w:p w14:paraId="5F52A595" w14:textId="77777777" w:rsidR="00181D06" w:rsidRDefault="00181D06" w:rsidP="00AB7E44">
      <w:pPr>
        <w:rPr>
          <w:lang w:val="en-US"/>
        </w:rPr>
      </w:pPr>
    </w:p>
    <w:p w14:paraId="4F53AD18" w14:textId="0730B38F" w:rsidR="00DD4563" w:rsidRDefault="00DD4563" w:rsidP="00DD4563">
      <w:pPr>
        <w:pStyle w:val="Heading1"/>
        <w:pBdr>
          <w:bottom w:val="single" w:sz="2" w:space="1" w:color="2E74B5" w:themeColor="accent1" w:themeShade="BF"/>
        </w:pBdr>
        <w:rPr>
          <w:b/>
          <w:lang w:val="en-US"/>
        </w:rPr>
      </w:pPr>
      <w:r>
        <w:rPr>
          <w:b/>
          <w:lang w:val="en-US"/>
        </w:rPr>
        <w:lastRenderedPageBreak/>
        <w:t>Module 3</w:t>
      </w:r>
      <w:r w:rsidRPr="00B24948">
        <w:rPr>
          <w:b/>
          <w:lang w:val="en-US"/>
        </w:rPr>
        <w:t xml:space="preserve">: </w:t>
      </w:r>
      <w:r>
        <w:rPr>
          <w:b/>
          <w:lang w:val="en-US"/>
        </w:rPr>
        <w:t>HR Management Accounting</w:t>
      </w:r>
    </w:p>
    <w:p w14:paraId="21B246D2" w14:textId="77777777" w:rsidR="00DD4563" w:rsidRPr="00AB7E44" w:rsidRDefault="00DD4563" w:rsidP="00AB7E44">
      <w:pPr>
        <w:rPr>
          <w:lang w:val="en-US"/>
        </w:rPr>
      </w:pPr>
    </w:p>
    <w:p w14:paraId="68046875" w14:textId="77777777" w:rsidR="009872B1" w:rsidRPr="007377EA" w:rsidRDefault="009872B1" w:rsidP="009872B1">
      <w:pPr>
        <w:pBdr>
          <w:top w:val="single" w:sz="4" w:space="1" w:color="auto"/>
          <w:left w:val="single" w:sz="4" w:space="4" w:color="auto"/>
          <w:bottom w:val="single" w:sz="4" w:space="1" w:color="auto"/>
          <w:right w:val="single" w:sz="4" w:space="4" w:color="auto"/>
        </w:pBdr>
        <w:spacing w:after="0" w:line="360" w:lineRule="auto"/>
        <w:ind w:left="2124" w:hanging="2124"/>
        <w:rPr>
          <w:rFonts w:ascii="Arial" w:hAnsi="Arial" w:cs="Arial"/>
          <w:lang w:val="en-US"/>
        </w:rPr>
      </w:pPr>
      <w:r w:rsidRPr="007377EA">
        <w:rPr>
          <w:rFonts w:ascii="Arial" w:hAnsi="Arial" w:cs="Arial"/>
          <w:b/>
          <w:lang w:val="en-US"/>
        </w:rPr>
        <w:t>Course title:</w:t>
      </w:r>
      <w:r w:rsidRPr="007377EA">
        <w:rPr>
          <w:rFonts w:ascii="Arial" w:hAnsi="Arial" w:cs="Arial"/>
          <w:lang w:val="en-US"/>
        </w:rPr>
        <w:t xml:space="preserve"> </w:t>
      </w:r>
      <w:r>
        <w:rPr>
          <w:rFonts w:ascii="Arial" w:hAnsi="Arial" w:cs="Arial"/>
          <w:lang w:val="en-US"/>
        </w:rPr>
        <w:tab/>
      </w:r>
      <w:r w:rsidR="007B22D8">
        <w:rPr>
          <w:rFonts w:ascii="Arial" w:hAnsi="Arial" w:cs="Arial"/>
          <w:lang w:val="en-US"/>
        </w:rPr>
        <w:t>HR Management Accounting</w:t>
      </w:r>
    </w:p>
    <w:p w14:paraId="0C28452C" w14:textId="608BD550" w:rsidR="009872B1" w:rsidRPr="007377EA" w:rsidRDefault="009872B1" w:rsidP="009872B1">
      <w:pPr>
        <w:pBdr>
          <w:top w:val="single" w:sz="4" w:space="1" w:color="auto"/>
          <w:left w:val="single" w:sz="4" w:space="4" w:color="auto"/>
          <w:bottom w:val="single" w:sz="4" w:space="1" w:color="auto"/>
          <w:right w:val="single" w:sz="4" w:space="4" w:color="auto"/>
        </w:pBdr>
        <w:spacing w:after="0" w:line="360" w:lineRule="auto"/>
        <w:rPr>
          <w:rFonts w:ascii="Arial" w:hAnsi="Arial" w:cs="Arial"/>
          <w:b/>
          <w:lang w:val="en-US"/>
        </w:rPr>
      </w:pPr>
      <w:r w:rsidRPr="007377EA">
        <w:rPr>
          <w:rFonts w:ascii="Arial" w:hAnsi="Arial" w:cs="Arial"/>
          <w:b/>
          <w:lang w:val="en-US"/>
        </w:rPr>
        <w:t xml:space="preserve">Semester: </w:t>
      </w:r>
      <w:r>
        <w:rPr>
          <w:rFonts w:ascii="Arial" w:hAnsi="Arial" w:cs="Arial"/>
          <w:b/>
          <w:lang w:val="en-US"/>
        </w:rPr>
        <w:tab/>
      </w:r>
      <w:r>
        <w:rPr>
          <w:rFonts w:ascii="Arial" w:hAnsi="Arial" w:cs="Arial"/>
          <w:b/>
          <w:lang w:val="en-US"/>
        </w:rPr>
        <w:tab/>
      </w:r>
      <w:r w:rsidR="007B22D8">
        <w:rPr>
          <w:rFonts w:ascii="Arial" w:hAnsi="Arial" w:cs="Arial"/>
          <w:lang w:val="en-US"/>
        </w:rPr>
        <w:t>Winter</w:t>
      </w:r>
      <w:r w:rsidRPr="00306068">
        <w:rPr>
          <w:rFonts w:ascii="Arial" w:hAnsi="Arial" w:cs="Arial"/>
          <w:lang w:val="en-US"/>
        </w:rPr>
        <w:t xml:space="preserve"> term 202</w:t>
      </w:r>
      <w:r w:rsidR="00DD4563">
        <w:rPr>
          <w:rFonts w:ascii="Arial" w:hAnsi="Arial" w:cs="Arial"/>
          <w:lang w:val="en-US"/>
        </w:rPr>
        <w:t>4</w:t>
      </w:r>
    </w:p>
    <w:p w14:paraId="7FF25557" w14:textId="77777777" w:rsidR="009872B1" w:rsidRPr="007377EA" w:rsidRDefault="009872B1" w:rsidP="009872B1">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7377EA">
        <w:rPr>
          <w:rFonts w:ascii="Arial" w:hAnsi="Arial" w:cs="Arial"/>
          <w:b/>
          <w:lang w:val="en-US"/>
        </w:rPr>
        <w:t>Credits</w:t>
      </w:r>
      <w:r w:rsidR="007B22D8">
        <w:rPr>
          <w:rFonts w:ascii="Arial" w:hAnsi="Arial" w:cs="Arial"/>
          <w:b/>
          <w:lang w:val="en-US"/>
        </w:rPr>
        <w:t xml:space="preserve">: </w:t>
      </w:r>
      <w:r w:rsidR="007B22D8">
        <w:rPr>
          <w:rFonts w:ascii="Arial" w:hAnsi="Arial" w:cs="Arial"/>
          <w:b/>
          <w:lang w:val="en-US"/>
        </w:rPr>
        <w:tab/>
      </w:r>
      <w:r w:rsidR="007B22D8">
        <w:rPr>
          <w:rFonts w:ascii="Arial" w:hAnsi="Arial" w:cs="Arial"/>
          <w:b/>
          <w:lang w:val="en-US"/>
        </w:rPr>
        <w:tab/>
      </w:r>
      <w:r w:rsidR="007B22D8" w:rsidRPr="007B22D8">
        <w:rPr>
          <w:rFonts w:ascii="Arial" w:hAnsi="Arial" w:cs="Arial"/>
          <w:lang w:val="en-US"/>
        </w:rPr>
        <w:t>2,</w:t>
      </w:r>
      <w:r w:rsidRPr="007B22D8">
        <w:rPr>
          <w:rFonts w:ascii="Arial" w:hAnsi="Arial" w:cs="Arial"/>
          <w:lang w:val="en-US"/>
        </w:rPr>
        <w:t>5</w:t>
      </w:r>
      <w:r w:rsidR="005569FB">
        <w:rPr>
          <w:rFonts w:ascii="Arial" w:hAnsi="Arial" w:cs="Arial"/>
          <w:lang w:val="en-US"/>
        </w:rPr>
        <w:t xml:space="preserve"> ECTS</w:t>
      </w:r>
    </w:p>
    <w:p w14:paraId="0EC0D8D4" w14:textId="341244EB" w:rsidR="009C6F4A" w:rsidRDefault="009872B1" w:rsidP="009872B1">
      <w:pPr>
        <w:pBdr>
          <w:top w:val="single" w:sz="4" w:space="1" w:color="auto"/>
          <w:left w:val="single" w:sz="4" w:space="4" w:color="auto"/>
          <w:bottom w:val="single" w:sz="4" w:space="1" w:color="auto"/>
          <w:right w:val="single" w:sz="4" w:space="4" w:color="auto"/>
        </w:pBdr>
        <w:spacing w:after="0" w:line="360" w:lineRule="auto"/>
        <w:rPr>
          <w:rFonts w:ascii="Arial" w:hAnsi="Arial" w:cs="Arial"/>
          <w:vertAlign w:val="superscript"/>
          <w:lang w:val="en-US"/>
        </w:rPr>
      </w:pPr>
      <w:r w:rsidRPr="007377EA">
        <w:rPr>
          <w:rFonts w:ascii="Arial" w:hAnsi="Arial" w:cs="Arial"/>
          <w:b/>
          <w:lang w:val="en-US"/>
        </w:rPr>
        <w:t>Class dates:</w:t>
      </w:r>
      <w:r w:rsidRPr="007377EA">
        <w:rPr>
          <w:rFonts w:ascii="Arial" w:hAnsi="Arial" w:cs="Arial"/>
          <w:lang w:val="en-US"/>
        </w:rPr>
        <w:t xml:space="preserve"> </w:t>
      </w:r>
      <w:r>
        <w:rPr>
          <w:rFonts w:ascii="Arial" w:hAnsi="Arial" w:cs="Arial"/>
          <w:lang w:val="en-US"/>
        </w:rPr>
        <w:tab/>
      </w:r>
      <w:r>
        <w:rPr>
          <w:rFonts w:ascii="Arial" w:hAnsi="Arial" w:cs="Arial"/>
          <w:lang w:val="en-US"/>
        </w:rPr>
        <w:tab/>
      </w:r>
      <w:r w:rsidR="00181D06" w:rsidRPr="00181D06">
        <w:rPr>
          <w:rFonts w:ascii="Arial" w:hAnsi="Arial" w:cs="Arial"/>
          <w:lang w:val="en-US"/>
        </w:rPr>
        <w:t>14.10.2024 - 18.10.2024</w:t>
      </w:r>
    </w:p>
    <w:p w14:paraId="174AF7FD" w14:textId="35A602EE" w:rsidR="009872B1" w:rsidRPr="007377EA" w:rsidRDefault="009872B1" w:rsidP="009872B1">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7377EA">
        <w:rPr>
          <w:rFonts w:ascii="Arial" w:hAnsi="Arial" w:cs="Arial"/>
          <w:b/>
          <w:lang w:val="en-US"/>
        </w:rPr>
        <w:t>Class times:</w:t>
      </w:r>
      <w:r>
        <w:rPr>
          <w:rFonts w:ascii="Arial" w:hAnsi="Arial" w:cs="Arial"/>
          <w:lang w:val="en-US"/>
        </w:rPr>
        <w:tab/>
      </w:r>
      <w:r>
        <w:rPr>
          <w:rFonts w:ascii="Arial" w:hAnsi="Arial" w:cs="Arial"/>
          <w:lang w:val="en-US"/>
        </w:rPr>
        <w:tab/>
      </w:r>
      <w:r w:rsidRPr="007377EA">
        <w:rPr>
          <w:rFonts w:ascii="Arial" w:hAnsi="Arial" w:cs="Arial"/>
          <w:lang w:val="en-US"/>
        </w:rPr>
        <w:t>9</w:t>
      </w:r>
      <w:r w:rsidR="005569FB">
        <w:rPr>
          <w:rFonts w:ascii="Arial" w:hAnsi="Arial" w:cs="Arial"/>
          <w:lang w:val="en-US"/>
        </w:rPr>
        <w:t>:15h</w:t>
      </w:r>
      <w:r w:rsidRPr="007377EA">
        <w:rPr>
          <w:rFonts w:ascii="Arial" w:hAnsi="Arial" w:cs="Arial"/>
          <w:lang w:val="en-US"/>
        </w:rPr>
        <w:t xml:space="preserve"> – 1</w:t>
      </w:r>
      <w:r w:rsidR="00914729">
        <w:rPr>
          <w:rFonts w:ascii="Arial" w:hAnsi="Arial" w:cs="Arial"/>
          <w:lang w:val="en-US"/>
        </w:rPr>
        <w:t>3</w:t>
      </w:r>
      <w:r w:rsidR="005569FB">
        <w:rPr>
          <w:rFonts w:ascii="Arial" w:hAnsi="Arial" w:cs="Arial"/>
          <w:lang w:val="en-US"/>
        </w:rPr>
        <w:t>:00h</w:t>
      </w:r>
      <w:r w:rsidRPr="007377EA">
        <w:rPr>
          <w:rFonts w:ascii="Arial" w:hAnsi="Arial" w:cs="Arial"/>
          <w:lang w:val="en-US"/>
        </w:rPr>
        <w:t xml:space="preserve"> daily</w:t>
      </w:r>
    </w:p>
    <w:p w14:paraId="32185684" w14:textId="276539DA" w:rsidR="009C6F4A" w:rsidRDefault="009872B1" w:rsidP="009C6F4A">
      <w:pPr>
        <w:pBdr>
          <w:top w:val="single" w:sz="4" w:space="1" w:color="auto"/>
          <w:left w:val="single" w:sz="4" w:space="4" w:color="auto"/>
          <w:bottom w:val="single" w:sz="4" w:space="1" w:color="auto"/>
          <w:right w:val="single" w:sz="4" w:space="4" w:color="auto"/>
        </w:pBdr>
        <w:spacing w:after="0" w:line="360" w:lineRule="auto"/>
        <w:ind w:left="2120" w:hanging="2120"/>
        <w:rPr>
          <w:rFonts w:ascii="Arial" w:hAnsi="Arial" w:cs="Arial"/>
          <w:lang w:val="en-US"/>
        </w:rPr>
      </w:pPr>
      <w:r w:rsidRPr="007377EA">
        <w:rPr>
          <w:rFonts w:ascii="Arial" w:hAnsi="Arial" w:cs="Arial"/>
          <w:b/>
          <w:lang w:val="en-US"/>
        </w:rPr>
        <w:t>Classroom:</w:t>
      </w:r>
      <w:r w:rsidRPr="007377EA">
        <w:rPr>
          <w:rFonts w:ascii="Arial" w:hAnsi="Arial" w:cs="Arial"/>
          <w:lang w:val="en-US"/>
        </w:rPr>
        <w:t xml:space="preserve"> </w:t>
      </w:r>
      <w:r>
        <w:rPr>
          <w:rFonts w:ascii="Arial" w:hAnsi="Arial" w:cs="Arial"/>
          <w:lang w:val="en-US"/>
        </w:rPr>
        <w:tab/>
      </w:r>
      <w:r>
        <w:rPr>
          <w:rFonts w:ascii="Arial" w:hAnsi="Arial" w:cs="Arial"/>
          <w:lang w:val="en-US"/>
        </w:rPr>
        <w:tab/>
      </w:r>
      <w:r w:rsidR="00914729">
        <w:rPr>
          <w:rFonts w:ascii="Arial" w:hAnsi="Arial" w:cs="Arial"/>
          <w:lang w:val="en-US"/>
        </w:rPr>
        <w:t>tbd</w:t>
      </w:r>
    </w:p>
    <w:p w14:paraId="6ABBC2DE" w14:textId="77777777" w:rsidR="009872B1" w:rsidRDefault="009872B1" w:rsidP="009872B1">
      <w:pPr>
        <w:rPr>
          <w:rFonts w:ascii="Arial" w:hAnsi="Arial" w:cs="Arial"/>
          <w:lang w:val="en-US"/>
        </w:rPr>
      </w:pPr>
    </w:p>
    <w:p w14:paraId="402FB257" w14:textId="77777777" w:rsidR="009872B1" w:rsidRDefault="009872B1" w:rsidP="009872B1">
      <w:pPr>
        <w:rPr>
          <w:rFonts w:ascii="Arial" w:hAnsi="Arial" w:cs="Arial"/>
          <w:b/>
          <w:color w:val="2E74B5" w:themeColor="accent1" w:themeShade="BF"/>
          <w:lang w:val="en-US"/>
        </w:rPr>
      </w:pPr>
      <w:r>
        <w:rPr>
          <w:rFonts w:ascii="Arial" w:hAnsi="Arial" w:cs="Arial"/>
          <w:b/>
          <w:color w:val="2E74B5" w:themeColor="accent1" w:themeShade="BF"/>
          <w:lang w:val="en-US"/>
        </w:rPr>
        <w:t>Professor Contact Information</w:t>
      </w:r>
    </w:p>
    <w:p w14:paraId="00D97878" w14:textId="77777777" w:rsidR="005569FB" w:rsidRDefault="009872B1" w:rsidP="009872B1">
      <w:pPr>
        <w:spacing w:after="0" w:line="360" w:lineRule="auto"/>
        <w:rPr>
          <w:rFonts w:ascii="Arial" w:hAnsi="Arial" w:cs="Arial"/>
          <w:lang w:val="en-US"/>
        </w:rPr>
      </w:pPr>
      <w:r w:rsidRPr="00D238A0">
        <w:rPr>
          <w:rFonts w:ascii="Arial" w:hAnsi="Arial" w:cs="Arial"/>
          <w:b/>
          <w:lang w:val="en-US"/>
        </w:rPr>
        <w:t xml:space="preserve">Name: </w:t>
      </w:r>
      <w:r>
        <w:rPr>
          <w:rFonts w:ascii="Arial" w:hAnsi="Arial" w:cs="Arial"/>
          <w:b/>
          <w:lang w:val="en-US"/>
        </w:rPr>
        <w:tab/>
      </w:r>
      <w:r>
        <w:rPr>
          <w:rFonts w:ascii="Arial" w:hAnsi="Arial" w:cs="Arial"/>
          <w:b/>
          <w:lang w:val="en-US"/>
        </w:rPr>
        <w:tab/>
      </w:r>
      <w:r w:rsidR="009C6F4A" w:rsidRPr="009C6F4A">
        <w:rPr>
          <w:rFonts w:ascii="Arial" w:hAnsi="Arial" w:cs="Arial"/>
          <w:lang w:val="en-US"/>
        </w:rPr>
        <w:t>Waltraud Jelinek-Krickl</w:t>
      </w:r>
    </w:p>
    <w:p w14:paraId="31EF444C" w14:textId="77777777" w:rsidR="009C6F4A" w:rsidRPr="009C6F4A" w:rsidRDefault="009872B1" w:rsidP="009872B1">
      <w:pPr>
        <w:spacing w:after="0" w:line="360" w:lineRule="auto"/>
        <w:rPr>
          <w:rFonts w:ascii="Arial" w:hAnsi="Arial" w:cs="Arial"/>
          <w:color w:val="000000" w:themeColor="text1"/>
          <w:lang w:val="en-US"/>
        </w:rPr>
      </w:pPr>
      <w:r w:rsidRPr="00D238A0">
        <w:rPr>
          <w:rFonts w:ascii="Arial" w:hAnsi="Arial" w:cs="Arial"/>
          <w:b/>
          <w:lang w:val="en-US"/>
        </w:rPr>
        <w:t xml:space="preserve">Email: </w:t>
      </w:r>
      <w:r>
        <w:rPr>
          <w:rFonts w:ascii="Arial" w:hAnsi="Arial" w:cs="Arial"/>
          <w:b/>
          <w:lang w:val="en-US"/>
        </w:rPr>
        <w:tab/>
      </w:r>
      <w:r>
        <w:rPr>
          <w:rFonts w:ascii="Arial" w:hAnsi="Arial" w:cs="Arial"/>
          <w:b/>
          <w:lang w:val="en-US"/>
        </w:rPr>
        <w:tab/>
      </w:r>
      <w:hyperlink r:id="rId14" w:history="1">
        <w:r w:rsidR="009C6F4A" w:rsidRPr="009C6F4A">
          <w:rPr>
            <w:rStyle w:val="Hyperlink"/>
            <w:rFonts w:ascii="Arial" w:hAnsi="Arial" w:cs="Arial"/>
            <w:color w:val="000000" w:themeColor="text1"/>
            <w:u w:val="none"/>
            <w:lang w:val="en-US"/>
          </w:rPr>
          <w:t>waltraud.jelinekkrickl@fh-joanneum.at</w:t>
        </w:r>
      </w:hyperlink>
    </w:p>
    <w:p w14:paraId="431BF3FF" w14:textId="77777777" w:rsidR="009C6F4A" w:rsidRDefault="009872B1" w:rsidP="009C6F4A">
      <w:pPr>
        <w:spacing w:after="0" w:line="360" w:lineRule="auto"/>
        <w:rPr>
          <w:rFonts w:ascii="Arial" w:hAnsi="Arial" w:cs="Arial"/>
          <w:lang w:val="en-US"/>
        </w:rPr>
      </w:pPr>
      <w:r w:rsidRPr="00D238A0">
        <w:rPr>
          <w:rFonts w:ascii="Arial" w:hAnsi="Arial" w:cs="Arial"/>
          <w:b/>
          <w:lang w:val="en-US"/>
        </w:rPr>
        <w:t>Office location:</w:t>
      </w:r>
      <w:r>
        <w:rPr>
          <w:rFonts w:ascii="Arial" w:hAnsi="Arial" w:cs="Arial"/>
          <w:b/>
          <w:lang w:val="en-US"/>
        </w:rPr>
        <w:tab/>
      </w:r>
      <w:r w:rsidR="009C6F4A" w:rsidRPr="009C6F4A">
        <w:rPr>
          <w:rFonts w:ascii="Arial" w:hAnsi="Arial" w:cs="Arial"/>
          <w:lang w:val="en-US"/>
        </w:rPr>
        <w:t>Eggenberger Allee 11, A-8020 Graz</w:t>
      </w:r>
    </w:p>
    <w:p w14:paraId="226C618E" w14:textId="77777777" w:rsidR="005569FB" w:rsidRDefault="009872B1" w:rsidP="009C6F4A">
      <w:pPr>
        <w:spacing w:after="0" w:line="360" w:lineRule="auto"/>
        <w:rPr>
          <w:rFonts w:ascii="Arial" w:hAnsi="Arial" w:cs="Arial"/>
          <w:lang w:val="en-US"/>
        </w:rPr>
      </w:pPr>
      <w:r w:rsidRPr="00D238A0">
        <w:rPr>
          <w:rFonts w:ascii="Arial" w:hAnsi="Arial" w:cs="Arial"/>
          <w:b/>
          <w:lang w:val="en-US"/>
        </w:rPr>
        <w:t xml:space="preserve">Office hours: </w:t>
      </w:r>
      <w:r>
        <w:rPr>
          <w:rFonts w:ascii="Arial" w:hAnsi="Arial" w:cs="Arial"/>
          <w:b/>
          <w:lang w:val="en-US"/>
        </w:rPr>
        <w:tab/>
      </w:r>
      <w:r w:rsidR="009C6F4A">
        <w:rPr>
          <w:rFonts w:ascii="Arial" w:hAnsi="Arial" w:cs="Arial"/>
          <w:lang w:val="en-US"/>
        </w:rPr>
        <w:t>-</w:t>
      </w:r>
    </w:p>
    <w:p w14:paraId="32E75390" w14:textId="77777777" w:rsidR="009C6F4A" w:rsidRDefault="009C6F4A" w:rsidP="009C6F4A">
      <w:pPr>
        <w:spacing w:after="0" w:line="360" w:lineRule="auto"/>
        <w:rPr>
          <w:rFonts w:ascii="Arial" w:hAnsi="Arial" w:cs="Arial"/>
          <w:lang w:val="en-US"/>
        </w:rPr>
      </w:pPr>
      <w:r w:rsidRPr="00D238A0">
        <w:rPr>
          <w:rFonts w:ascii="Arial" w:hAnsi="Arial" w:cs="Arial"/>
          <w:b/>
          <w:lang w:val="en-US"/>
        </w:rPr>
        <w:t xml:space="preserve">Name: </w:t>
      </w:r>
      <w:r>
        <w:rPr>
          <w:rFonts w:ascii="Arial" w:hAnsi="Arial" w:cs="Arial"/>
          <w:b/>
          <w:lang w:val="en-US"/>
        </w:rPr>
        <w:tab/>
      </w:r>
      <w:r>
        <w:rPr>
          <w:rFonts w:ascii="Arial" w:hAnsi="Arial" w:cs="Arial"/>
          <w:b/>
          <w:lang w:val="en-US"/>
        </w:rPr>
        <w:tab/>
      </w:r>
      <w:r>
        <w:rPr>
          <w:rFonts w:ascii="Arial" w:hAnsi="Arial" w:cs="Arial"/>
          <w:lang w:val="en-US"/>
        </w:rPr>
        <w:t>Klaus Seybold</w:t>
      </w:r>
    </w:p>
    <w:p w14:paraId="6F7D8005" w14:textId="77777777" w:rsidR="009C6F4A" w:rsidRPr="00D238A0" w:rsidRDefault="009C6F4A" w:rsidP="009C6F4A">
      <w:pPr>
        <w:spacing w:after="0" w:line="360" w:lineRule="auto"/>
        <w:rPr>
          <w:rFonts w:ascii="Arial" w:hAnsi="Arial" w:cs="Arial"/>
          <w:lang w:val="en-US"/>
        </w:rPr>
      </w:pPr>
      <w:r w:rsidRPr="00D238A0">
        <w:rPr>
          <w:rFonts w:ascii="Arial" w:hAnsi="Arial" w:cs="Arial"/>
          <w:b/>
          <w:lang w:val="en-US"/>
        </w:rPr>
        <w:t xml:space="preserve">Email: </w:t>
      </w:r>
      <w:r>
        <w:rPr>
          <w:rFonts w:ascii="Arial" w:hAnsi="Arial" w:cs="Arial"/>
          <w:b/>
          <w:lang w:val="en-US"/>
        </w:rPr>
        <w:tab/>
      </w:r>
      <w:r>
        <w:rPr>
          <w:rFonts w:ascii="Arial" w:hAnsi="Arial" w:cs="Arial"/>
          <w:b/>
          <w:lang w:val="en-US"/>
        </w:rPr>
        <w:tab/>
      </w:r>
      <w:r w:rsidRPr="009C6F4A">
        <w:rPr>
          <w:rFonts w:ascii="Arial" w:hAnsi="Arial" w:cs="Arial"/>
          <w:lang w:val="en-US"/>
        </w:rPr>
        <w:t>Klaus.seybold@fh-joanneum.at</w:t>
      </w:r>
    </w:p>
    <w:p w14:paraId="3CA52F4F" w14:textId="77777777" w:rsidR="009C6F4A" w:rsidRPr="004F1BFE" w:rsidRDefault="009C6F4A" w:rsidP="009C6F4A">
      <w:pPr>
        <w:spacing w:after="0" w:line="360" w:lineRule="auto"/>
        <w:rPr>
          <w:rFonts w:ascii="Arial" w:hAnsi="Arial" w:cs="Arial"/>
        </w:rPr>
      </w:pPr>
      <w:r w:rsidRPr="004F1BFE">
        <w:rPr>
          <w:rFonts w:ascii="Arial" w:hAnsi="Arial" w:cs="Arial"/>
          <w:b/>
        </w:rPr>
        <w:t>Office location:</w:t>
      </w:r>
      <w:r w:rsidRPr="004F1BFE">
        <w:rPr>
          <w:rFonts w:ascii="Arial" w:hAnsi="Arial" w:cs="Arial"/>
          <w:b/>
        </w:rPr>
        <w:tab/>
      </w:r>
      <w:r w:rsidRPr="004F1BFE">
        <w:rPr>
          <w:rFonts w:ascii="Arial" w:hAnsi="Arial" w:cs="Arial"/>
        </w:rPr>
        <w:t xml:space="preserve">Werk-VI-Straße 46, A-8605 Kapfenberg </w:t>
      </w:r>
    </w:p>
    <w:p w14:paraId="2814CE54" w14:textId="77777777" w:rsidR="009C6F4A" w:rsidRDefault="009C6F4A" w:rsidP="009C6F4A">
      <w:pPr>
        <w:spacing w:after="0" w:line="360" w:lineRule="auto"/>
        <w:rPr>
          <w:rFonts w:ascii="Arial" w:hAnsi="Arial" w:cs="Arial"/>
          <w:lang w:val="en-US"/>
        </w:rPr>
      </w:pPr>
      <w:r w:rsidRPr="00D238A0">
        <w:rPr>
          <w:rFonts w:ascii="Arial" w:hAnsi="Arial" w:cs="Arial"/>
          <w:b/>
          <w:lang w:val="en-US"/>
        </w:rPr>
        <w:t xml:space="preserve">Office hours: </w:t>
      </w:r>
      <w:r>
        <w:rPr>
          <w:rFonts w:ascii="Arial" w:hAnsi="Arial" w:cs="Arial"/>
          <w:b/>
          <w:lang w:val="en-US"/>
        </w:rPr>
        <w:tab/>
      </w:r>
      <w:r>
        <w:rPr>
          <w:rFonts w:ascii="Arial" w:hAnsi="Arial" w:cs="Arial"/>
          <w:lang w:val="en-US"/>
        </w:rPr>
        <w:t>-</w:t>
      </w:r>
    </w:p>
    <w:p w14:paraId="4010867B" w14:textId="77777777" w:rsidR="009872B1" w:rsidRPr="00D238A0" w:rsidRDefault="009872B1" w:rsidP="009872B1">
      <w:pPr>
        <w:rPr>
          <w:rFonts w:ascii="Arial" w:hAnsi="Arial" w:cs="Arial"/>
          <w:b/>
          <w:color w:val="2E74B5" w:themeColor="accent1" w:themeShade="BF"/>
          <w:lang w:val="en-US"/>
        </w:rPr>
      </w:pPr>
      <w:r w:rsidRPr="00D238A0">
        <w:rPr>
          <w:rFonts w:ascii="Arial" w:hAnsi="Arial" w:cs="Arial"/>
          <w:b/>
          <w:color w:val="2E74B5" w:themeColor="accent1" w:themeShade="BF"/>
          <w:lang w:val="en-US"/>
        </w:rPr>
        <w:t>Instructor Bio</w:t>
      </w:r>
    </w:p>
    <w:p w14:paraId="134AA8A7" w14:textId="77777777" w:rsidR="00914729" w:rsidRPr="00914729" w:rsidRDefault="00914729" w:rsidP="00742615">
      <w:pPr>
        <w:spacing w:after="0" w:line="360" w:lineRule="auto"/>
        <w:jc w:val="both"/>
        <w:rPr>
          <w:rFonts w:ascii="Arial" w:hAnsi="Arial" w:cs="Arial"/>
          <w:bCs/>
          <w:lang w:val="en-US"/>
        </w:rPr>
      </w:pPr>
      <w:r w:rsidRPr="00914729">
        <w:rPr>
          <w:rFonts w:ascii="Arial" w:hAnsi="Arial" w:cs="Arial"/>
          <w:bCs/>
          <w:lang w:val="en-US"/>
        </w:rPr>
        <w:t>Waltraud Jelinek-Krickl has graduated from KF University Graz, She has got two degrees: Master of Business Studies and Master of Business Education. Her main topics are Management Accounting. She was always working additional in adult education. She is teaching ERP/SAP HANA, IT- Reporting and Accounting.</w:t>
      </w:r>
    </w:p>
    <w:p w14:paraId="3234BE79" w14:textId="77777777" w:rsidR="00914729" w:rsidRPr="00914729" w:rsidRDefault="00914729" w:rsidP="00742615">
      <w:pPr>
        <w:spacing w:after="0" w:line="360" w:lineRule="auto"/>
        <w:jc w:val="both"/>
        <w:rPr>
          <w:rFonts w:ascii="Arial" w:hAnsi="Arial" w:cs="Arial"/>
          <w:bCs/>
          <w:lang w:val="en-US"/>
        </w:rPr>
      </w:pPr>
      <w:r w:rsidRPr="00914729">
        <w:rPr>
          <w:rFonts w:ascii="Arial" w:hAnsi="Arial" w:cs="Arial"/>
          <w:bCs/>
          <w:lang w:val="en-US"/>
        </w:rPr>
        <w:t>She was an exchange lecturer for two times in Auckland/NZ. She joined FH Joanneum 2003 as a lecturer.</w:t>
      </w:r>
    </w:p>
    <w:p w14:paraId="2C7BFD74" w14:textId="61AD6C35" w:rsidR="00914729" w:rsidRPr="00914729" w:rsidRDefault="00914729" w:rsidP="00742615">
      <w:pPr>
        <w:spacing w:after="0" w:line="360" w:lineRule="auto"/>
        <w:jc w:val="both"/>
        <w:rPr>
          <w:rFonts w:ascii="Arial" w:hAnsi="Arial" w:cs="Arial"/>
          <w:bCs/>
          <w:lang w:val="en-US"/>
        </w:rPr>
      </w:pPr>
      <w:r w:rsidRPr="00914729">
        <w:rPr>
          <w:rFonts w:ascii="Arial" w:hAnsi="Arial" w:cs="Arial"/>
          <w:bCs/>
          <w:lang w:val="en-US"/>
        </w:rPr>
        <w:t>Klaus Seybold is an economist graduated from KF University Graz. His main topics were Industry and Organisation. At this time, he was working additional in adult education and as a sports trainer.</w:t>
      </w:r>
    </w:p>
    <w:p w14:paraId="2BB70849" w14:textId="40B401B6" w:rsidR="00914729" w:rsidRPr="00914729" w:rsidRDefault="00914729" w:rsidP="00742615">
      <w:pPr>
        <w:spacing w:after="0" w:line="360" w:lineRule="auto"/>
        <w:jc w:val="both"/>
        <w:rPr>
          <w:rFonts w:ascii="Arial" w:hAnsi="Arial" w:cs="Arial"/>
          <w:bCs/>
          <w:lang w:val="en-US"/>
        </w:rPr>
      </w:pPr>
      <w:r w:rsidRPr="00914729">
        <w:rPr>
          <w:rFonts w:ascii="Arial" w:hAnsi="Arial" w:cs="Arial"/>
          <w:bCs/>
          <w:lang w:val="en-US"/>
        </w:rPr>
        <w:t>He started his professional career in Organization, EDP and Controlling department at a group of breweries. Soon he became Head of Human Resources Development for the company with at least app. 3.200 employees. Later on, he was additional responsible for the Human Resources Development Center for CEE.</w:t>
      </w:r>
    </w:p>
    <w:p w14:paraId="27C59464" w14:textId="77777777" w:rsidR="00914729" w:rsidRPr="00914729" w:rsidRDefault="00914729" w:rsidP="00742615">
      <w:pPr>
        <w:spacing w:after="0" w:line="360" w:lineRule="auto"/>
        <w:jc w:val="both"/>
        <w:rPr>
          <w:rFonts w:ascii="Arial" w:hAnsi="Arial" w:cs="Arial"/>
          <w:bCs/>
          <w:lang w:val="en-US"/>
        </w:rPr>
      </w:pPr>
      <w:r w:rsidRPr="00914729">
        <w:rPr>
          <w:rFonts w:ascii="Arial" w:hAnsi="Arial" w:cs="Arial"/>
          <w:bCs/>
          <w:lang w:val="en-US"/>
        </w:rPr>
        <w:t xml:space="preserve">Next Station were Steel Industry, latest Senior Vice President HR in an international company, situated in London and Austria. His main responsibilities were Controlling and reporting of personnel expenses, all billing-relevant topics, development and implementation of a pay </w:t>
      </w:r>
      <w:r w:rsidRPr="00914729">
        <w:rPr>
          <w:rFonts w:ascii="Arial" w:hAnsi="Arial" w:cs="Arial"/>
          <w:bCs/>
          <w:lang w:val="en-US"/>
        </w:rPr>
        <w:lastRenderedPageBreak/>
        <w:t>system, organization and coordination of the transferred employees, all aspects of labour legislation including redesign of company agreements, accordance with worker-council, tax law, personnel development, processing of personnel market and personnel marketing, recruiting, culture – development in accordance with other countries.</w:t>
      </w:r>
    </w:p>
    <w:p w14:paraId="0D51711B" w14:textId="61DA78D3" w:rsidR="00D51508" w:rsidRPr="00FF5B90" w:rsidRDefault="00914729" w:rsidP="00742615">
      <w:pPr>
        <w:spacing w:after="0" w:line="360" w:lineRule="auto"/>
        <w:jc w:val="both"/>
        <w:rPr>
          <w:rFonts w:ascii="Arial" w:hAnsi="Arial" w:cs="Arial"/>
          <w:bCs/>
          <w:lang w:val="en-US"/>
        </w:rPr>
      </w:pPr>
      <w:r w:rsidRPr="00914729">
        <w:rPr>
          <w:rFonts w:ascii="Arial" w:hAnsi="Arial" w:cs="Arial"/>
          <w:bCs/>
          <w:lang w:val="en-US"/>
        </w:rPr>
        <w:t>At FH Joanneum he is teaching with focus on HR-topics and member of the team “Arbeit der Zukunft” – “Work of the Future” – regarding actual and expected technical solutions (AR, VR) and their acceptance in industry.</w:t>
      </w:r>
    </w:p>
    <w:p w14:paraId="086CC385" w14:textId="77777777" w:rsidR="009872B1" w:rsidRPr="00D238A0" w:rsidRDefault="009872B1" w:rsidP="00742615">
      <w:pPr>
        <w:spacing w:after="0" w:line="360" w:lineRule="auto"/>
        <w:jc w:val="both"/>
        <w:rPr>
          <w:rFonts w:ascii="Arial" w:hAnsi="Arial" w:cs="Arial"/>
          <w:lang w:val="en-US"/>
        </w:rPr>
      </w:pPr>
      <w:r w:rsidRPr="00D238A0">
        <w:rPr>
          <w:rFonts w:ascii="Arial" w:hAnsi="Arial" w:cs="Arial"/>
          <w:b/>
          <w:color w:val="2E74B5" w:themeColor="accent1" w:themeShade="BF"/>
          <w:lang w:val="en-US"/>
        </w:rPr>
        <w:t>Course Pre-requisites, Co-requisites, and/or Other Restrictions</w:t>
      </w:r>
    </w:p>
    <w:p w14:paraId="4F958D52" w14:textId="77777777" w:rsidR="00636806" w:rsidRPr="005569FB" w:rsidRDefault="009C6F4A" w:rsidP="00742615">
      <w:pPr>
        <w:spacing w:after="0" w:line="360" w:lineRule="auto"/>
        <w:jc w:val="both"/>
        <w:rPr>
          <w:rFonts w:ascii="Arial" w:hAnsi="Arial" w:cs="Arial"/>
          <w:lang w:val="en-US"/>
        </w:rPr>
      </w:pPr>
      <w:r>
        <w:rPr>
          <w:rFonts w:ascii="Arial" w:hAnsi="Arial" w:cs="Arial"/>
          <w:lang w:val="en-US"/>
        </w:rPr>
        <w:t>None.</w:t>
      </w:r>
    </w:p>
    <w:p w14:paraId="375B71FC" w14:textId="77777777" w:rsidR="009872B1" w:rsidRPr="00D238A0" w:rsidRDefault="009872B1" w:rsidP="00742615">
      <w:pPr>
        <w:spacing w:after="0" w:line="360" w:lineRule="auto"/>
        <w:rPr>
          <w:rFonts w:ascii="Arial" w:hAnsi="Arial" w:cs="Arial"/>
          <w:b/>
          <w:color w:val="2E74B5" w:themeColor="accent1" w:themeShade="BF"/>
          <w:lang w:val="en-US"/>
        </w:rPr>
      </w:pPr>
      <w:r w:rsidRPr="00D238A0">
        <w:rPr>
          <w:rFonts w:ascii="Arial" w:hAnsi="Arial" w:cs="Arial"/>
          <w:b/>
          <w:color w:val="2E74B5" w:themeColor="accent1" w:themeShade="BF"/>
          <w:lang w:val="en-US"/>
        </w:rPr>
        <w:t>Course Description</w:t>
      </w:r>
    </w:p>
    <w:p w14:paraId="01A268D3" w14:textId="77777777" w:rsidR="00914729" w:rsidRPr="00742615" w:rsidRDefault="00914729" w:rsidP="00742615">
      <w:pPr>
        <w:spacing w:after="0" w:line="360" w:lineRule="auto"/>
        <w:jc w:val="both"/>
        <w:rPr>
          <w:rFonts w:ascii="Arial" w:hAnsi="Arial" w:cs="Arial"/>
          <w:b/>
          <w:bCs/>
          <w:lang w:val="en-US"/>
        </w:rPr>
      </w:pPr>
      <w:r w:rsidRPr="00742615">
        <w:rPr>
          <w:rFonts w:ascii="Arial" w:hAnsi="Arial" w:cs="Arial"/>
          <w:b/>
          <w:bCs/>
          <w:lang w:val="en-US"/>
        </w:rPr>
        <w:t>Jelinek-Krickl</w:t>
      </w:r>
    </w:p>
    <w:p w14:paraId="4E9C0E4A" w14:textId="77777777" w:rsidR="00914729" w:rsidRPr="00914729" w:rsidRDefault="00914729" w:rsidP="00742615">
      <w:pPr>
        <w:spacing w:after="0" w:line="360" w:lineRule="auto"/>
        <w:jc w:val="both"/>
        <w:rPr>
          <w:rFonts w:ascii="Arial" w:hAnsi="Arial" w:cs="Arial"/>
          <w:lang w:val="en-US"/>
        </w:rPr>
      </w:pPr>
      <w:r w:rsidRPr="00914729">
        <w:rPr>
          <w:rFonts w:ascii="Arial" w:hAnsi="Arial" w:cs="Arial"/>
          <w:lang w:val="en-US"/>
        </w:rPr>
        <w:t>This course has been specifically designed for those looking to learn the basics of being successful in the human resources and payroll management fields.</w:t>
      </w:r>
    </w:p>
    <w:p w14:paraId="53DD0A18" w14:textId="77777777" w:rsidR="00914729" w:rsidRPr="00914729" w:rsidRDefault="00914729" w:rsidP="00742615">
      <w:pPr>
        <w:spacing w:after="0" w:line="360" w:lineRule="auto"/>
        <w:jc w:val="both"/>
        <w:rPr>
          <w:rFonts w:ascii="Arial" w:hAnsi="Arial" w:cs="Arial"/>
          <w:lang w:val="en-US"/>
        </w:rPr>
      </w:pPr>
      <w:r w:rsidRPr="00914729">
        <w:rPr>
          <w:rFonts w:ascii="Arial" w:hAnsi="Arial" w:cs="Arial"/>
          <w:lang w:val="en-US"/>
        </w:rPr>
        <w:t>This short course offers the opportunity for you to gain an insight into the underlying legislative and operational principles behind the processing of payroll in Austria and how to plan these costs in a company. In today’s economy, it is critical to reduce costs and increase productivity wherever possible. Labor is one of your largest – if not the largest – controllable costs. So we discuss six strategies for reducing the cost and maximizing the productivity of labor force in companies and SME’s.</w:t>
      </w:r>
    </w:p>
    <w:p w14:paraId="61D91E86" w14:textId="51345F84" w:rsidR="00914729" w:rsidRPr="00742615" w:rsidRDefault="00914729" w:rsidP="00742615">
      <w:pPr>
        <w:spacing w:after="0" w:line="360" w:lineRule="auto"/>
        <w:jc w:val="both"/>
        <w:rPr>
          <w:rFonts w:ascii="Arial" w:hAnsi="Arial" w:cs="Arial"/>
          <w:b/>
          <w:bCs/>
          <w:lang w:val="en-US"/>
        </w:rPr>
      </w:pPr>
      <w:r w:rsidRPr="00742615">
        <w:rPr>
          <w:rFonts w:ascii="Arial" w:hAnsi="Arial" w:cs="Arial"/>
          <w:b/>
          <w:bCs/>
          <w:lang w:val="en-US"/>
        </w:rPr>
        <w:t>Seybold</w:t>
      </w:r>
    </w:p>
    <w:p w14:paraId="6174D26B" w14:textId="77777777" w:rsidR="00914729" w:rsidRPr="00914729" w:rsidRDefault="00914729" w:rsidP="00742615">
      <w:pPr>
        <w:spacing w:after="0" w:line="360" w:lineRule="auto"/>
        <w:jc w:val="both"/>
        <w:rPr>
          <w:rFonts w:ascii="Arial" w:hAnsi="Arial" w:cs="Arial"/>
          <w:lang w:val="en-US"/>
        </w:rPr>
      </w:pPr>
      <w:r w:rsidRPr="00914729">
        <w:rPr>
          <w:rFonts w:ascii="Arial" w:hAnsi="Arial" w:cs="Arial"/>
          <w:lang w:val="en-US"/>
        </w:rPr>
        <w:t>HR work in Austria is diverse: demographics, required qualifications, and the requirements of international markets are major challenges.</w:t>
      </w:r>
    </w:p>
    <w:p w14:paraId="59B9479C" w14:textId="77777777" w:rsidR="00914729" w:rsidRPr="00914729" w:rsidRDefault="00914729" w:rsidP="00742615">
      <w:pPr>
        <w:spacing w:after="0" w:line="360" w:lineRule="auto"/>
        <w:jc w:val="both"/>
        <w:rPr>
          <w:rFonts w:ascii="Arial" w:hAnsi="Arial" w:cs="Arial"/>
          <w:lang w:val="en-US"/>
        </w:rPr>
      </w:pPr>
      <w:r w:rsidRPr="00914729">
        <w:rPr>
          <w:rFonts w:ascii="Arial" w:hAnsi="Arial" w:cs="Arial"/>
          <w:lang w:val="en-US"/>
        </w:rPr>
        <w:t>Laws at European and national level form a basis for decisions. Collective agreements provide a structure that varies from industry to industry. These binding rules meet exciting demographic developments, skilled worker´s lack and challenges in the training and qualification structure.</w:t>
      </w:r>
    </w:p>
    <w:p w14:paraId="33FD055D" w14:textId="77777777" w:rsidR="00914729" w:rsidRPr="00914729" w:rsidRDefault="00914729" w:rsidP="00742615">
      <w:pPr>
        <w:spacing w:after="0" w:line="360" w:lineRule="auto"/>
        <w:jc w:val="both"/>
        <w:rPr>
          <w:rFonts w:ascii="Arial" w:hAnsi="Arial" w:cs="Arial"/>
          <w:lang w:val="en-US"/>
        </w:rPr>
      </w:pPr>
      <w:r w:rsidRPr="00914729">
        <w:rPr>
          <w:rFonts w:ascii="Arial" w:hAnsi="Arial" w:cs="Arial"/>
          <w:lang w:val="en-US"/>
        </w:rPr>
        <w:t>Social tensions, including through integration, language barriers and other cultural challenges, also influence the corporate culture and thus the performance of the company.</w:t>
      </w:r>
    </w:p>
    <w:p w14:paraId="0CC38486" w14:textId="2E7D1542" w:rsidR="00914729" w:rsidRPr="00914729" w:rsidRDefault="00914729" w:rsidP="00742615">
      <w:pPr>
        <w:spacing w:after="0" w:line="360" w:lineRule="auto"/>
        <w:jc w:val="both"/>
        <w:rPr>
          <w:rFonts w:ascii="Arial" w:hAnsi="Arial" w:cs="Arial"/>
          <w:lang w:val="en-US"/>
        </w:rPr>
      </w:pPr>
      <w:r w:rsidRPr="00914729">
        <w:rPr>
          <w:rFonts w:ascii="Arial" w:hAnsi="Arial" w:cs="Arial"/>
          <w:lang w:val="en-US"/>
        </w:rPr>
        <w:t xml:space="preserve">National and international rules for the exchange of employees (immigration, taxation, payment, shortage </w:t>
      </w:r>
      <w:r w:rsidR="0097252A" w:rsidRPr="00914729">
        <w:rPr>
          <w:rFonts w:ascii="Arial" w:hAnsi="Arial" w:cs="Arial"/>
          <w:lang w:val="en-US"/>
        </w:rPr>
        <w:t>list...</w:t>
      </w:r>
      <w:r w:rsidRPr="00914729">
        <w:rPr>
          <w:rFonts w:ascii="Arial" w:hAnsi="Arial" w:cs="Arial"/>
          <w:lang w:val="en-US"/>
        </w:rPr>
        <w:t>) influence the mobility of employees. International wage and salary dumping causes a suction of low-wage countries, which leads to the removal of manufacturing companies.</w:t>
      </w:r>
    </w:p>
    <w:p w14:paraId="6E397CBB" w14:textId="77777777" w:rsidR="00181D06" w:rsidRPr="00181D06" w:rsidRDefault="00181D06" w:rsidP="00742615">
      <w:pPr>
        <w:spacing w:after="0" w:line="360" w:lineRule="auto"/>
        <w:jc w:val="both"/>
        <w:rPr>
          <w:rFonts w:ascii="Arial" w:hAnsi="Arial" w:cs="Arial"/>
          <w:lang w:val="en-US"/>
        </w:rPr>
      </w:pPr>
      <w:r w:rsidRPr="00181D06">
        <w:rPr>
          <w:rFonts w:ascii="Arial" w:hAnsi="Arial" w:cs="Arial"/>
          <w:lang w:val="en-US"/>
        </w:rPr>
        <w:t>Strategic and operational personnel management is in the tension of the topics presented above. In addition, the company must be permanently positioned as an "Attractive Employer" and an "Excellent Training Company" on the labour market.</w:t>
      </w:r>
    </w:p>
    <w:p w14:paraId="053165F2" w14:textId="77777777" w:rsidR="00742615" w:rsidRDefault="00742615" w:rsidP="009872B1">
      <w:pPr>
        <w:rPr>
          <w:rFonts w:ascii="Arial" w:hAnsi="Arial" w:cs="Arial"/>
          <w:b/>
          <w:color w:val="2E74B5" w:themeColor="accent1" w:themeShade="BF"/>
          <w:lang w:val="en-US"/>
        </w:rPr>
      </w:pPr>
    </w:p>
    <w:p w14:paraId="27B7CCB1" w14:textId="77777777" w:rsidR="00742615" w:rsidRDefault="00742615" w:rsidP="009872B1">
      <w:pPr>
        <w:rPr>
          <w:rFonts w:ascii="Arial" w:hAnsi="Arial" w:cs="Arial"/>
          <w:b/>
          <w:color w:val="2E74B5" w:themeColor="accent1" w:themeShade="BF"/>
          <w:lang w:val="en-US"/>
        </w:rPr>
      </w:pPr>
    </w:p>
    <w:p w14:paraId="30641AFC" w14:textId="5320ADC9" w:rsidR="009872B1" w:rsidRDefault="009872B1" w:rsidP="009872B1">
      <w:pPr>
        <w:rPr>
          <w:rFonts w:ascii="Arial" w:hAnsi="Arial" w:cs="Arial"/>
          <w:b/>
          <w:color w:val="2E74B5" w:themeColor="accent1" w:themeShade="BF"/>
          <w:lang w:val="en-US"/>
        </w:rPr>
      </w:pPr>
      <w:r w:rsidRPr="00D238A0">
        <w:rPr>
          <w:rFonts w:ascii="Arial" w:hAnsi="Arial" w:cs="Arial"/>
          <w:b/>
          <w:color w:val="2E74B5" w:themeColor="accent1" w:themeShade="BF"/>
          <w:lang w:val="en-US"/>
        </w:rPr>
        <w:lastRenderedPageBreak/>
        <w:t>Overview of Topics and Sch</w:t>
      </w:r>
      <w:r>
        <w:rPr>
          <w:rFonts w:ascii="Arial" w:hAnsi="Arial" w:cs="Arial"/>
          <w:b/>
          <w:color w:val="2E74B5" w:themeColor="accent1" w:themeShade="BF"/>
          <w:lang w:val="en-US"/>
        </w:rPr>
        <w:t>edule of Topics and Activities*</w:t>
      </w:r>
    </w:p>
    <w:tbl>
      <w:tblPr>
        <w:tblW w:w="9681" w:type="dxa"/>
        <w:tblInd w:w="55" w:type="dxa"/>
        <w:tblCellMar>
          <w:left w:w="70" w:type="dxa"/>
          <w:right w:w="70" w:type="dxa"/>
        </w:tblCellMar>
        <w:tblLook w:val="04A0" w:firstRow="1" w:lastRow="0" w:firstColumn="1" w:lastColumn="0" w:noHBand="0" w:noVBand="1"/>
      </w:tblPr>
      <w:tblGrid>
        <w:gridCol w:w="834"/>
        <w:gridCol w:w="1024"/>
        <w:gridCol w:w="4461"/>
        <w:gridCol w:w="3362"/>
      </w:tblGrid>
      <w:tr w:rsidR="00C533A2" w:rsidRPr="009E1FA4" w14:paraId="1CE60B11" w14:textId="77777777" w:rsidTr="00D40856">
        <w:trPr>
          <w:trHeight w:val="300"/>
        </w:trPr>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827C9" w14:textId="77777777" w:rsidR="00C533A2" w:rsidRPr="009E1FA4" w:rsidRDefault="00C533A2" w:rsidP="00797C4A">
            <w:pPr>
              <w:jc w:val="center"/>
              <w:rPr>
                <w:rFonts w:ascii="Calibri" w:hAnsi="Calibri" w:cs="Calibri"/>
                <w:color w:val="000000"/>
                <w:lang w:eastAsia="de-AT"/>
              </w:rPr>
            </w:pPr>
            <w:r w:rsidRPr="009E1FA4">
              <w:rPr>
                <w:rFonts w:ascii="Calibri" w:hAnsi="Calibri" w:cs="Calibri"/>
                <w:color w:val="000000"/>
                <w:lang w:eastAsia="de-AT"/>
              </w:rPr>
              <w:t>Day</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14:paraId="1F4AEA2B" w14:textId="77777777" w:rsidR="00C533A2" w:rsidRPr="009E1FA4" w:rsidRDefault="00C533A2" w:rsidP="00797C4A">
            <w:pPr>
              <w:jc w:val="center"/>
              <w:rPr>
                <w:rFonts w:ascii="Calibri" w:hAnsi="Calibri" w:cs="Calibri"/>
                <w:color w:val="000000"/>
                <w:lang w:eastAsia="de-AT"/>
              </w:rPr>
            </w:pPr>
            <w:r w:rsidRPr="009E1FA4">
              <w:rPr>
                <w:rFonts w:ascii="Calibri" w:hAnsi="Calibri" w:cs="Calibri"/>
                <w:color w:val="000000"/>
                <w:lang w:eastAsia="de-AT"/>
              </w:rPr>
              <w:t>Date</w:t>
            </w:r>
          </w:p>
        </w:tc>
        <w:tc>
          <w:tcPr>
            <w:tcW w:w="4461" w:type="dxa"/>
            <w:tcBorders>
              <w:top w:val="single" w:sz="4" w:space="0" w:color="auto"/>
              <w:left w:val="nil"/>
              <w:bottom w:val="single" w:sz="4" w:space="0" w:color="auto"/>
              <w:right w:val="single" w:sz="4" w:space="0" w:color="auto"/>
            </w:tcBorders>
            <w:shd w:val="clear" w:color="auto" w:fill="auto"/>
            <w:noWrap/>
            <w:vAlign w:val="center"/>
            <w:hideMark/>
          </w:tcPr>
          <w:p w14:paraId="1806242E" w14:textId="77777777" w:rsidR="00C533A2" w:rsidRPr="009E1FA4" w:rsidRDefault="00C533A2" w:rsidP="00797C4A">
            <w:pPr>
              <w:jc w:val="center"/>
              <w:rPr>
                <w:rFonts w:ascii="Calibri" w:hAnsi="Calibri" w:cs="Calibri"/>
                <w:color w:val="000000"/>
                <w:lang w:eastAsia="de-AT"/>
              </w:rPr>
            </w:pPr>
            <w:r w:rsidRPr="009E1FA4">
              <w:rPr>
                <w:rFonts w:ascii="Calibri" w:hAnsi="Calibri" w:cs="Calibri"/>
                <w:color w:val="000000"/>
                <w:lang w:eastAsia="de-AT"/>
              </w:rPr>
              <w:t>Topics</w:t>
            </w:r>
          </w:p>
        </w:tc>
        <w:tc>
          <w:tcPr>
            <w:tcW w:w="3362" w:type="dxa"/>
            <w:tcBorders>
              <w:top w:val="single" w:sz="4" w:space="0" w:color="auto"/>
              <w:left w:val="nil"/>
              <w:bottom w:val="single" w:sz="4" w:space="0" w:color="auto"/>
              <w:right w:val="single" w:sz="4" w:space="0" w:color="auto"/>
            </w:tcBorders>
            <w:shd w:val="clear" w:color="auto" w:fill="auto"/>
            <w:noWrap/>
            <w:vAlign w:val="center"/>
            <w:hideMark/>
          </w:tcPr>
          <w:p w14:paraId="3EA6B7CD" w14:textId="77777777" w:rsidR="00C533A2" w:rsidRPr="009E1FA4" w:rsidRDefault="00C533A2" w:rsidP="00797C4A">
            <w:pPr>
              <w:jc w:val="center"/>
              <w:rPr>
                <w:rFonts w:ascii="Calibri" w:hAnsi="Calibri" w:cs="Calibri"/>
                <w:color w:val="000000"/>
                <w:lang w:eastAsia="de-AT"/>
              </w:rPr>
            </w:pPr>
            <w:r w:rsidRPr="009E1FA4">
              <w:rPr>
                <w:rFonts w:ascii="Calibri" w:hAnsi="Calibri" w:cs="Calibri"/>
                <w:color w:val="000000"/>
                <w:lang w:eastAsia="de-AT"/>
              </w:rPr>
              <w:t>Readings</w:t>
            </w:r>
          </w:p>
        </w:tc>
      </w:tr>
      <w:tr w:rsidR="00C533A2" w:rsidRPr="00BF2BB8" w14:paraId="76E3BFEB" w14:textId="77777777" w:rsidTr="00742615">
        <w:trPr>
          <w:trHeight w:val="4157"/>
        </w:trPr>
        <w:tc>
          <w:tcPr>
            <w:tcW w:w="834" w:type="dxa"/>
            <w:tcBorders>
              <w:top w:val="nil"/>
              <w:left w:val="single" w:sz="4" w:space="0" w:color="auto"/>
              <w:bottom w:val="single" w:sz="4" w:space="0" w:color="auto"/>
              <w:right w:val="single" w:sz="4" w:space="0" w:color="auto"/>
            </w:tcBorders>
            <w:shd w:val="clear" w:color="auto" w:fill="auto"/>
            <w:noWrap/>
            <w:hideMark/>
          </w:tcPr>
          <w:p w14:paraId="40434B9D" w14:textId="77777777" w:rsidR="00C533A2" w:rsidRDefault="00C533A2" w:rsidP="00797C4A">
            <w:pPr>
              <w:spacing w:line="200" w:lineRule="exact"/>
            </w:pPr>
          </w:p>
          <w:p w14:paraId="70B8A7F7" w14:textId="77777777" w:rsidR="00C533A2" w:rsidRDefault="00C533A2" w:rsidP="00797C4A">
            <w:pPr>
              <w:spacing w:line="200" w:lineRule="exact"/>
            </w:pPr>
          </w:p>
          <w:p w14:paraId="77109814" w14:textId="77777777" w:rsidR="00C533A2" w:rsidRDefault="00C533A2" w:rsidP="00797C4A">
            <w:pPr>
              <w:spacing w:line="200" w:lineRule="exact"/>
            </w:pPr>
          </w:p>
          <w:p w14:paraId="52A72017" w14:textId="77777777" w:rsidR="00C533A2" w:rsidRDefault="00C533A2" w:rsidP="00797C4A">
            <w:pPr>
              <w:spacing w:line="200" w:lineRule="exact"/>
            </w:pPr>
          </w:p>
          <w:p w14:paraId="7086F0B0" w14:textId="77777777" w:rsidR="00C533A2" w:rsidRDefault="00C533A2" w:rsidP="00797C4A">
            <w:pPr>
              <w:spacing w:line="200" w:lineRule="exact"/>
            </w:pPr>
          </w:p>
          <w:p w14:paraId="03CC8415" w14:textId="77777777" w:rsidR="00C533A2" w:rsidRDefault="00C533A2" w:rsidP="00797C4A">
            <w:pPr>
              <w:spacing w:line="200" w:lineRule="exact"/>
            </w:pPr>
          </w:p>
          <w:p w14:paraId="57F3BBB8" w14:textId="77777777" w:rsidR="00C533A2" w:rsidRDefault="00C533A2" w:rsidP="00797C4A">
            <w:pPr>
              <w:spacing w:line="200" w:lineRule="exact"/>
            </w:pPr>
          </w:p>
          <w:p w14:paraId="3C75747C" w14:textId="77777777" w:rsidR="00C533A2" w:rsidRPr="00D57CD6" w:rsidRDefault="00C533A2" w:rsidP="00797C4A">
            <w:pPr>
              <w:rPr>
                <w:rFonts w:ascii="Calibri" w:eastAsia="Calibri" w:hAnsi="Calibri" w:cs="Calibri"/>
                <w:b/>
                <w:sz w:val="48"/>
                <w:szCs w:val="48"/>
              </w:rPr>
            </w:pPr>
            <w:r w:rsidRPr="00D57CD6">
              <w:rPr>
                <w:rFonts w:ascii="Calibri" w:eastAsia="Calibri" w:hAnsi="Calibri" w:cs="Calibri"/>
                <w:b/>
                <w:sz w:val="48"/>
                <w:szCs w:val="48"/>
              </w:rPr>
              <w:t>1</w:t>
            </w:r>
          </w:p>
        </w:tc>
        <w:tc>
          <w:tcPr>
            <w:tcW w:w="1024" w:type="dxa"/>
            <w:tcBorders>
              <w:top w:val="nil"/>
              <w:left w:val="nil"/>
              <w:bottom w:val="single" w:sz="4" w:space="0" w:color="auto"/>
              <w:right w:val="single" w:sz="4" w:space="0" w:color="auto"/>
            </w:tcBorders>
            <w:shd w:val="clear" w:color="auto" w:fill="auto"/>
            <w:noWrap/>
            <w:hideMark/>
          </w:tcPr>
          <w:p w14:paraId="01028F72" w14:textId="77777777" w:rsidR="00C533A2" w:rsidRDefault="00C533A2" w:rsidP="00797C4A">
            <w:pPr>
              <w:spacing w:line="200" w:lineRule="exact"/>
            </w:pPr>
          </w:p>
          <w:p w14:paraId="5A45A616" w14:textId="77777777" w:rsidR="00C533A2" w:rsidRDefault="00C533A2" w:rsidP="00797C4A">
            <w:pPr>
              <w:spacing w:line="200" w:lineRule="exact"/>
            </w:pPr>
          </w:p>
          <w:p w14:paraId="3D017123" w14:textId="77777777" w:rsidR="00C533A2" w:rsidRDefault="00C533A2" w:rsidP="00797C4A">
            <w:pPr>
              <w:spacing w:line="200" w:lineRule="exact"/>
            </w:pPr>
          </w:p>
          <w:p w14:paraId="7B5E142B" w14:textId="77777777" w:rsidR="00C533A2" w:rsidRDefault="00C533A2" w:rsidP="00797C4A">
            <w:pPr>
              <w:spacing w:line="200" w:lineRule="exact"/>
            </w:pPr>
          </w:p>
          <w:p w14:paraId="6338A842" w14:textId="77777777" w:rsidR="00C533A2" w:rsidRDefault="00C533A2" w:rsidP="00797C4A">
            <w:pPr>
              <w:spacing w:line="200" w:lineRule="exact"/>
            </w:pPr>
          </w:p>
          <w:p w14:paraId="0F9BE8E3" w14:textId="77777777" w:rsidR="00C533A2" w:rsidRDefault="00C533A2" w:rsidP="00797C4A">
            <w:pPr>
              <w:spacing w:line="200" w:lineRule="exact"/>
            </w:pPr>
          </w:p>
          <w:p w14:paraId="7C2DC0D1" w14:textId="77777777" w:rsidR="00742615" w:rsidRDefault="00742615" w:rsidP="00797C4A">
            <w:pPr>
              <w:spacing w:line="200" w:lineRule="exact"/>
            </w:pPr>
          </w:p>
          <w:p w14:paraId="6B41F812" w14:textId="66B9ACF9" w:rsidR="00C533A2" w:rsidRDefault="00742615" w:rsidP="00797C4A">
            <w:pPr>
              <w:spacing w:line="200" w:lineRule="exact"/>
            </w:pPr>
            <w:r>
              <w:t>Oct,14</w:t>
            </w:r>
          </w:p>
          <w:p w14:paraId="5CD6BFCD" w14:textId="77777777" w:rsidR="00C533A2" w:rsidRDefault="00C533A2" w:rsidP="00797C4A">
            <w:pPr>
              <w:spacing w:line="200" w:lineRule="exact"/>
            </w:pPr>
          </w:p>
          <w:p w14:paraId="3588FFA7" w14:textId="77777777" w:rsidR="00C533A2" w:rsidRDefault="00C533A2" w:rsidP="00797C4A">
            <w:pPr>
              <w:spacing w:line="200" w:lineRule="exact"/>
            </w:pPr>
          </w:p>
          <w:p w14:paraId="63C47DE3" w14:textId="77777777" w:rsidR="00C533A2" w:rsidRDefault="00C533A2" w:rsidP="00797C4A">
            <w:pPr>
              <w:spacing w:line="200" w:lineRule="exact"/>
            </w:pPr>
          </w:p>
          <w:p w14:paraId="041E4D9A" w14:textId="77777777" w:rsidR="00C533A2" w:rsidRDefault="00C533A2" w:rsidP="00797C4A">
            <w:pPr>
              <w:spacing w:line="200" w:lineRule="exact"/>
            </w:pPr>
          </w:p>
          <w:p w14:paraId="1993C226" w14:textId="77777777" w:rsidR="00C533A2" w:rsidRDefault="00C533A2" w:rsidP="00797C4A">
            <w:pPr>
              <w:spacing w:line="200" w:lineRule="exact"/>
            </w:pPr>
          </w:p>
          <w:p w14:paraId="548BDDEE" w14:textId="77777777" w:rsidR="00C533A2" w:rsidRDefault="00C533A2" w:rsidP="00797C4A">
            <w:pPr>
              <w:spacing w:before="4" w:line="240" w:lineRule="exact"/>
              <w:rPr>
                <w:sz w:val="24"/>
                <w:szCs w:val="24"/>
              </w:rPr>
            </w:pPr>
          </w:p>
          <w:p w14:paraId="14CDE129" w14:textId="77777777" w:rsidR="00C533A2" w:rsidRDefault="00C533A2" w:rsidP="00797C4A">
            <w:pPr>
              <w:ind w:left="66"/>
              <w:rPr>
                <w:rFonts w:ascii="Calibri" w:eastAsia="Calibri" w:hAnsi="Calibri" w:cs="Calibri"/>
                <w:sz w:val="24"/>
                <w:szCs w:val="24"/>
              </w:rPr>
            </w:pPr>
          </w:p>
        </w:tc>
        <w:tc>
          <w:tcPr>
            <w:tcW w:w="4461" w:type="dxa"/>
            <w:tcBorders>
              <w:top w:val="nil"/>
              <w:left w:val="nil"/>
              <w:bottom w:val="single" w:sz="4" w:space="0" w:color="auto"/>
              <w:right w:val="single" w:sz="4" w:space="0" w:color="auto"/>
            </w:tcBorders>
            <w:shd w:val="clear" w:color="auto" w:fill="auto"/>
            <w:noWrap/>
            <w:hideMark/>
          </w:tcPr>
          <w:p w14:paraId="7053345B" w14:textId="17A1A846" w:rsidR="00C533A2" w:rsidRDefault="00C533A2" w:rsidP="00A7128B">
            <w:pPr>
              <w:spacing w:before="5"/>
              <w:ind w:left="64"/>
              <w:rPr>
                <w:rFonts w:ascii="Calibri" w:eastAsia="Calibri" w:hAnsi="Calibri" w:cs="Calibri"/>
                <w:b/>
                <w:spacing w:val="-1"/>
                <w:sz w:val="24"/>
                <w:szCs w:val="24"/>
                <w:lang w:val="en-US"/>
              </w:rPr>
            </w:pPr>
            <w:r w:rsidRPr="00C533A2">
              <w:rPr>
                <w:rFonts w:ascii="Calibri" w:eastAsia="Calibri" w:hAnsi="Calibri" w:cs="Calibri"/>
                <w:b/>
                <w:spacing w:val="1"/>
                <w:sz w:val="24"/>
                <w:szCs w:val="24"/>
                <w:lang w:val="en-US"/>
              </w:rPr>
              <w:t>In</w:t>
            </w:r>
            <w:r w:rsidRPr="00C533A2">
              <w:rPr>
                <w:rFonts w:ascii="Calibri" w:eastAsia="Calibri" w:hAnsi="Calibri" w:cs="Calibri"/>
                <w:b/>
                <w:sz w:val="24"/>
                <w:szCs w:val="24"/>
                <w:lang w:val="en-US"/>
              </w:rPr>
              <w:t>tro</w:t>
            </w:r>
            <w:r w:rsidRPr="00C533A2">
              <w:rPr>
                <w:rFonts w:ascii="Calibri" w:eastAsia="Calibri" w:hAnsi="Calibri" w:cs="Calibri"/>
                <w:b/>
                <w:spacing w:val="1"/>
                <w:sz w:val="24"/>
                <w:szCs w:val="24"/>
                <w:lang w:val="en-US"/>
              </w:rPr>
              <w:t>d</w:t>
            </w:r>
            <w:r w:rsidRPr="00C533A2">
              <w:rPr>
                <w:rFonts w:ascii="Calibri" w:eastAsia="Calibri" w:hAnsi="Calibri" w:cs="Calibri"/>
                <w:b/>
                <w:spacing w:val="-2"/>
                <w:sz w:val="24"/>
                <w:szCs w:val="24"/>
                <w:lang w:val="en-US"/>
              </w:rPr>
              <w:t>u</w:t>
            </w:r>
            <w:r w:rsidRPr="00C533A2">
              <w:rPr>
                <w:rFonts w:ascii="Calibri" w:eastAsia="Calibri" w:hAnsi="Calibri" w:cs="Calibri"/>
                <w:b/>
                <w:sz w:val="24"/>
                <w:szCs w:val="24"/>
                <w:lang w:val="en-US"/>
              </w:rPr>
              <w:t>c</w:t>
            </w:r>
            <w:r w:rsidRPr="00C533A2">
              <w:rPr>
                <w:rFonts w:ascii="Calibri" w:eastAsia="Calibri" w:hAnsi="Calibri" w:cs="Calibri"/>
                <w:b/>
                <w:spacing w:val="1"/>
                <w:sz w:val="24"/>
                <w:szCs w:val="24"/>
                <w:lang w:val="en-US"/>
              </w:rPr>
              <w:t>t</w:t>
            </w:r>
            <w:r w:rsidRPr="00C533A2">
              <w:rPr>
                <w:rFonts w:ascii="Calibri" w:eastAsia="Calibri" w:hAnsi="Calibri" w:cs="Calibri"/>
                <w:b/>
                <w:spacing w:val="-1"/>
                <w:sz w:val="24"/>
                <w:szCs w:val="24"/>
                <w:lang w:val="en-US"/>
              </w:rPr>
              <w:t>i</w:t>
            </w:r>
            <w:r w:rsidRPr="00C533A2">
              <w:rPr>
                <w:rFonts w:ascii="Calibri" w:eastAsia="Calibri" w:hAnsi="Calibri" w:cs="Calibri"/>
                <w:b/>
                <w:sz w:val="24"/>
                <w:szCs w:val="24"/>
                <w:lang w:val="en-US"/>
              </w:rPr>
              <w:t>on</w:t>
            </w:r>
            <w:r w:rsidRPr="00C533A2">
              <w:rPr>
                <w:b/>
                <w:spacing w:val="-6"/>
                <w:sz w:val="24"/>
                <w:szCs w:val="24"/>
                <w:lang w:val="en-US"/>
              </w:rPr>
              <w:t xml:space="preserve"> </w:t>
            </w:r>
            <w:r w:rsidRPr="00C533A2">
              <w:rPr>
                <w:rFonts w:ascii="Calibri" w:eastAsia="Calibri" w:hAnsi="Calibri" w:cs="Calibri"/>
                <w:b/>
                <w:sz w:val="24"/>
                <w:szCs w:val="24"/>
                <w:lang w:val="en-US"/>
              </w:rPr>
              <w:t>to</w:t>
            </w:r>
            <w:r w:rsidRPr="00C533A2">
              <w:rPr>
                <w:b/>
                <w:spacing w:val="-4"/>
                <w:sz w:val="24"/>
                <w:szCs w:val="24"/>
                <w:lang w:val="en-US"/>
              </w:rPr>
              <w:t xml:space="preserve"> </w:t>
            </w:r>
            <w:r w:rsidRPr="00C533A2">
              <w:rPr>
                <w:rFonts w:ascii="Calibri" w:eastAsia="Calibri" w:hAnsi="Calibri" w:cs="Calibri"/>
                <w:b/>
                <w:spacing w:val="-1"/>
                <w:sz w:val="24"/>
                <w:szCs w:val="24"/>
                <w:lang w:val="en-US"/>
              </w:rPr>
              <w:t>HR-topics</w:t>
            </w:r>
          </w:p>
          <w:p w14:paraId="430C6BD6" w14:textId="77777777" w:rsidR="00C533A2" w:rsidRPr="00C533A2" w:rsidRDefault="00C533A2" w:rsidP="00797C4A">
            <w:pPr>
              <w:ind w:left="64"/>
              <w:rPr>
                <w:rFonts w:ascii="Calibri" w:eastAsia="Calibri" w:hAnsi="Calibri" w:cs="Calibri"/>
                <w:sz w:val="24"/>
                <w:szCs w:val="24"/>
                <w:lang w:val="en-US"/>
              </w:rPr>
            </w:pPr>
            <w:r w:rsidRPr="00C533A2">
              <w:rPr>
                <w:rFonts w:ascii="Calibri" w:eastAsia="Calibri" w:hAnsi="Calibri" w:cs="Calibri"/>
                <w:sz w:val="24"/>
                <w:szCs w:val="24"/>
                <w:lang w:val="en-US"/>
              </w:rPr>
              <w:t>Company strategy and HR-topics</w:t>
            </w:r>
          </w:p>
          <w:p w14:paraId="4E91D66B" w14:textId="77777777" w:rsidR="00C533A2" w:rsidRDefault="00C533A2" w:rsidP="00797C4A">
            <w:pPr>
              <w:ind w:left="64"/>
              <w:rPr>
                <w:rFonts w:ascii="Calibri" w:eastAsia="Calibri" w:hAnsi="Calibri" w:cs="Calibri"/>
                <w:sz w:val="24"/>
                <w:szCs w:val="24"/>
              </w:rPr>
            </w:pPr>
            <w:r>
              <w:rPr>
                <w:rFonts w:ascii="Calibri" w:eastAsia="Calibri" w:hAnsi="Calibri" w:cs="Calibri"/>
                <w:sz w:val="24"/>
                <w:szCs w:val="24"/>
              </w:rPr>
              <w:t>HR-topics (regulations, demografics)</w:t>
            </w:r>
          </w:p>
          <w:p w14:paraId="4BDBB35E" w14:textId="77777777" w:rsidR="00C533A2" w:rsidRDefault="00C533A2" w:rsidP="00C533A2">
            <w:pPr>
              <w:numPr>
                <w:ilvl w:val="0"/>
                <w:numId w:val="5"/>
              </w:numPr>
              <w:spacing w:after="0" w:line="240" w:lineRule="auto"/>
              <w:rPr>
                <w:rFonts w:ascii="Calibri" w:eastAsia="Calibri" w:hAnsi="Calibri" w:cs="Calibri"/>
                <w:sz w:val="24"/>
                <w:szCs w:val="24"/>
              </w:rPr>
            </w:pPr>
            <w:r>
              <w:rPr>
                <w:rFonts w:ascii="Calibri" w:eastAsia="Calibri" w:hAnsi="Calibri" w:cs="Calibri"/>
                <w:sz w:val="24"/>
                <w:szCs w:val="24"/>
              </w:rPr>
              <w:t>Austria</w:t>
            </w:r>
          </w:p>
          <w:p w14:paraId="467CF796" w14:textId="77777777" w:rsidR="00C533A2" w:rsidRDefault="00C533A2" w:rsidP="00C533A2">
            <w:pPr>
              <w:numPr>
                <w:ilvl w:val="0"/>
                <w:numId w:val="5"/>
              </w:numPr>
              <w:spacing w:after="0" w:line="240" w:lineRule="auto"/>
              <w:rPr>
                <w:rFonts w:ascii="Calibri" w:eastAsia="Calibri" w:hAnsi="Calibri" w:cs="Calibri"/>
                <w:sz w:val="24"/>
                <w:szCs w:val="24"/>
              </w:rPr>
            </w:pPr>
            <w:r>
              <w:rPr>
                <w:rFonts w:ascii="Calibri" w:eastAsia="Calibri" w:hAnsi="Calibri" w:cs="Calibri"/>
                <w:sz w:val="24"/>
                <w:szCs w:val="24"/>
              </w:rPr>
              <w:t>EU</w:t>
            </w:r>
          </w:p>
          <w:p w14:paraId="4333188C" w14:textId="77777777" w:rsidR="00C533A2" w:rsidRDefault="00C533A2" w:rsidP="00C533A2">
            <w:pPr>
              <w:numPr>
                <w:ilvl w:val="0"/>
                <w:numId w:val="5"/>
              </w:numPr>
              <w:spacing w:after="0" w:line="240" w:lineRule="auto"/>
              <w:rPr>
                <w:rFonts w:ascii="Calibri" w:eastAsia="Calibri" w:hAnsi="Calibri" w:cs="Calibri"/>
                <w:sz w:val="24"/>
                <w:szCs w:val="24"/>
              </w:rPr>
            </w:pPr>
            <w:r>
              <w:rPr>
                <w:rFonts w:ascii="Calibri" w:eastAsia="Calibri" w:hAnsi="Calibri" w:cs="Calibri"/>
                <w:sz w:val="24"/>
                <w:szCs w:val="24"/>
              </w:rPr>
              <w:t>International</w:t>
            </w:r>
          </w:p>
          <w:p w14:paraId="607D3829" w14:textId="7EEF5D41" w:rsidR="00C533A2" w:rsidRPr="00726694" w:rsidRDefault="00C533A2" w:rsidP="00726694">
            <w:pPr>
              <w:ind w:left="64"/>
              <w:rPr>
                <w:rFonts w:ascii="Calibri" w:eastAsia="Calibri" w:hAnsi="Calibri" w:cs="Calibri"/>
                <w:sz w:val="24"/>
                <w:szCs w:val="24"/>
              </w:rPr>
            </w:pPr>
            <w:r w:rsidRPr="00C533A2">
              <w:rPr>
                <w:rFonts w:ascii="Calibri" w:eastAsia="Calibri" w:hAnsi="Calibri" w:cs="Calibri"/>
                <w:sz w:val="24"/>
                <w:szCs w:val="24"/>
                <w:lang w:val="en-US"/>
              </w:rPr>
              <w:t xml:space="preserve">Personnel cost structure; movements, demographic trends, lack of skilled workers. </w:t>
            </w:r>
            <w:r>
              <w:rPr>
                <w:rFonts w:ascii="Calibri" w:eastAsia="Calibri" w:hAnsi="Calibri" w:cs="Calibri"/>
                <w:sz w:val="24"/>
                <w:szCs w:val="24"/>
              </w:rPr>
              <w:t>Company-driven binding of employee</w:t>
            </w:r>
            <w:r w:rsidR="00726694">
              <w:rPr>
                <w:rFonts w:ascii="Calibri" w:eastAsia="Calibri" w:hAnsi="Calibri" w:cs="Calibri"/>
                <w:sz w:val="24"/>
                <w:szCs w:val="24"/>
              </w:rPr>
              <w:t>s</w:t>
            </w:r>
          </w:p>
          <w:p w14:paraId="3EE07933" w14:textId="4DAD0CEC" w:rsidR="004E5A6D" w:rsidRPr="004E5A6D" w:rsidRDefault="004E5A6D" w:rsidP="004E5A6D">
            <w:pPr>
              <w:rPr>
                <w:rFonts w:ascii="Calibri" w:eastAsia="Calibri" w:hAnsi="Calibri" w:cs="Calibri"/>
                <w:sz w:val="24"/>
                <w:szCs w:val="24"/>
              </w:rPr>
            </w:pPr>
          </w:p>
        </w:tc>
        <w:tc>
          <w:tcPr>
            <w:tcW w:w="3362" w:type="dxa"/>
            <w:tcBorders>
              <w:top w:val="nil"/>
              <w:left w:val="nil"/>
              <w:bottom w:val="single" w:sz="4" w:space="0" w:color="auto"/>
              <w:right w:val="single" w:sz="4" w:space="0" w:color="auto"/>
            </w:tcBorders>
            <w:shd w:val="clear" w:color="auto" w:fill="auto"/>
            <w:noWrap/>
            <w:hideMark/>
          </w:tcPr>
          <w:p w14:paraId="4496807B" w14:textId="77777777" w:rsidR="00C533A2" w:rsidRPr="00C533A2" w:rsidRDefault="00C533A2" w:rsidP="00797C4A">
            <w:pPr>
              <w:spacing w:line="200" w:lineRule="exact"/>
              <w:rPr>
                <w:lang w:val="en-US"/>
              </w:rPr>
            </w:pPr>
          </w:p>
          <w:p w14:paraId="5CCBB830" w14:textId="77777777" w:rsidR="00C533A2" w:rsidRPr="00C533A2" w:rsidRDefault="00C533A2" w:rsidP="00797C4A">
            <w:pPr>
              <w:spacing w:line="200" w:lineRule="exact"/>
              <w:rPr>
                <w:lang w:val="en-US"/>
              </w:rPr>
            </w:pPr>
          </w:p>
          <w:p w14:paraId="0E65EA8C" w14:textId="77777777" w:rsidR="00C533A2" w:rsidRPr="00C533A2" w:rsidRDefault="00C533A2" w:rsidP="00797C4A">
            <w:pPr>
              <w:ind w:left="64" w:right="33"/>
              <w:rPr>
                <w:rFonts w:ascii="Calibri" w:eastAsia="Calibri" w:hAnsi="Calibri" w:cs="Calibri"/>
                <w:sz w:val="24"/>
                <w:szCs w:val="24"/>
                <w:lang w:val="en-US"/>
              </w:rPr>
            </w:pPr>
            <w:r w:rsidRPr="00C533A2">
              <w:rPr>
                <w:rFonts w:ascii="Calibri" w:eastAsia="Calibri" w:hAnsi="Calibri" w:cs="Calibri"/>
                <w:spacing w:val="1"/>
                <w:sz w:val="24"/>
                <w:szCs w:val="24"/>
                <w:lang w:val="en-US"/>
              </w:rPr>
              <w:t>Statistik Austria, Austrian and European labour law</w:t>
            </w:r>
          </w:p>
        </w:tc>
      </w:tr>
      <w:tr w:rsidR="00C533A2" w:rsidRPr="00BF2BB8" w14:paraId="01110F5A" w14:textId="77777777" w:rsidTr="00D40856">
        <w:trPr>
          <w:trHeight w:val="51"/>
        </w:trPr>
        <w:tc>
          <w:tcPr>
            <w:tcW w:w="834" w:type="dxa"/>
            <w:tcBorders>
              <w:top w:val="nil"/>
              <w:left w:val="single" w:sz="4" w:space="0" w:color="auto"/>
              <w:bottom w:val="single" w:sz="4" w:space="0" w:color="auto"/>
              <w:right w:val="single" w:sz="4" w:space="0" w:color="auto"/>
            </w:tcBorders>
            <w:shd w:val="clear" w:color="auto" w:fill="auto"/>
            <w:noWrap/>
          </w:tcPr>
          <w:p w14:paraId="1A468A04" w14:textId="77777777" w:rsidR="00C533A2" w:rsidRPr="00C533A2" w:rsidRDefault="00C533A2" w:rsidP="00797C4A">
            <w:pPr>
              <w:spacing w:line="200" w:lineRule="exact"/>
              <w:rPr>
                <w:rFonts w:ascii="Calibri" w:eastAsia="Calibri" w:hAnsi="Calibri" w:cs="Calibri"/>
                <w:b/>
                <w:sz w:val="48"/>
                <w:szCs w:val="48"/>
                <w:lang w:val="en-US"/>
              </w:rPr>
            </w:pPr>
          </w:p>
          <w:p w14:paraId="1F2987CF" w14:textId="77777777" w:rsidR="00C533A2" w:rsidRPr="00C533A2" w:rsidRDefault="00C533A2" w:rsidP="00797C4A">
            <w:pPr>
              <w:spacing w:line="200" w:lineRule="exact"/>
              <w:rPr>
                <w:rFonts w:ascii="Calibri" w:eastAsia="Calibri" w:hAnsi="Calibri" w:cs="Calibri"/>
                <w:b/>
                <w:sz w:val="48"/>
                <w:szCs w:val="48"/>
                <w:lang w:val="en-US"/>
              </w:rPr>
            </w:pPr>
          </w:p>
          <w:p w14:paraId="174BC733" w14:textId="77777777" w:rsidR="00C533A2" w:rsidRPr="00C533A2" w:rsidRDefault="00C533A2" w:rsidP="00797C4A">
            <w:pPr>
              <w:spacing w:line="200" w:lineRule="exact"/>
              <w:rPr>
                <w:rFonts w:ascii="Calibri" w:eastAsia="Calibri" w:hAnsi="Calibri" w:cs="Calibri"/>
                <w:b/>
                <w:sz w:val="48"/>
                <w:szCs w:val="48"/>
                <w:lang w:val="en-US"/>
              </w:rPr>
            </w:pPr>
          </w:p>
          <w:p w14:paraId="5125AF71" w14:textId="77777777" w:rsidR="00C533A2" w:rsidRDefault="00C533A2" w:rsidP="00797C4A">
            <w:pPr>
              <w:ind w:left="64"/>
              <w:rPr>
                <w:rFonts w:ascii="Calibri" w:eastAsia="Calibri" w:hAnsi="Calibri" w:cs="Calibri"/>
                <w:b/>
                <w:sz w:val="48"/>
                <w:szCs w:val="48"/>
              </w:rPr>
            </w:pPr>
            <w:r>
              <w:rPr>
                <w:rFonts w:ascii="Calibri" w:eastAsia="Calibri" w:hAnsi="Calibri" w:cs="Calibri"/>
                <w:b/>
                <w:sz w:val="48"/>
                <w:szCs w:val="48"/>
              </w:rPr>
              <w:t>2</w:t>
            </w:r>
          </w:p>
          <w:p w14:paraId="2DC85992" w14:textId="77777777" w:rsidR="00C533A2" w:rsidRDefault="00C533A2" w:rsidP="00797C4A">
            <w:pPr>
              <w:spacing w:line="200" w:lineRule="exact"/>
              <w:rPr>
                <w:rFonts w:ascii="Calibri" w:eastAsia="Calibri" w:hAnsi="Calibri" w:cs="Calibri"/>
                <w:b/>
                <w:sz w:val="48"/>
                <w:szCs w:val="48"/>
              </w:rPr>
            </w:pPr>
          </w:p>
          <w:p w14:paraId="7A20EF81" w14:textId="77777777" w:rsidR="00C533A2" w:rsidRDefault="00C533A2" w:rsidP="00797C4A">
            <w:pPr>
              <w:spacing w:line="200" w:lineRule="exact"/>
              <w:rPr>
                <w:rFonts w:ascii="Calibri" w:eastAsia="Calibri" w:hAnsi="Calibri" w:cs="Calibri"/>
                <w:b/>
                <w:sz w:val="48"/>
                <w:szCs w:val="48"/>
              </w:rPr>
            </w:pPr>
          </w:p>
          <w:p w14:paraId="5C913447" w14:textId="77777777" w:rsidR="00C533A2" w:rsidRDefault="00C533A2" w:rsidP="00797C4A">
            <w:pPr>
              <w:spacing w:line="200" w:lineRule="exact"/>
              <w:rPr>
                <w:rFonts w:ascii="Calibri" w:eastAsia="Calibri" w:hAnsi="Calibri" w:cs="Calibri"/>
                <w:b/>
                <w:sz w:val="48"/>
                <w:szCs w:val="48"/>
              </w:rPr>
            </w:pPr>
          </w:p>
          <w:p w14:paraId="498F70EB" w14:textId="77777777" w:rsidR="00C533A2" w:rsidRDefault="00C533A2" w:rsidP="00797C4A">
            <w:pPr>
              <w:spacing w:line="200" w:lineRule="exact"/>
            </w:pPr>
          </w:p>
        </w:tc>
        <w:tc>
          <w:tcPr>
            <w:tcW w:w="1024" w:type="dxa"/>
            <w:tcBorders>
              <w:top w:val="nil"/>
              <w:left w:val="nil"/>
              <w:bottom w:val="single" w:sz="4" w:space="0" w:color="auto"/>
              <w:right w:val="single" w:sz="4" w:space="0" w:color="auto"/>
            </w:tcBorders>
            <w:shd w:val="clear" w:color="auto" w:fill="auto"/>
            <w:noWrap/>
          </w:tcPr>
          <w:p w14:paraId="207B3777" w14:textId="77777777" w:rsidR="00742615" w:rsidRDefault="00742615" w:rsidP="00742615">
            <w:pPr>
              <w:spacing w:line="200" w:lineRule="exact"/>
            </w:pPr>
          </w:p>
          <w:p w14:paraId="031E1683" w14:textId="77777777" w:rsidR="00742615" w:rsidRDefault="00742615" w:rsidP="00742615">
            <w:pPr>
              <w:spacing w:line="200" w:lineRule="exact"/>
            </w:pPr>
          </w:p>
          <w:p w14:paraId="528C2468" w14:textId="77777777" w:rsidR="00742615" w:rsidRDefault="00742615" w:rsidP="00742615">
            <w:pPr>
              <w:spacing w:line="200" w:lineRule="exact"/>
            </w:pPr>
          </w:p>
          <w:p w14:paraId="4E6729C1" w14:textId="77777777" w:rsidR="00742615" w:rsidRDefault="00742615" w:rsidP="00742615">
            <w:pPr>
              <w:spacing w:line="200" w:lineRule="exact"/>
            </w:pPr>
          </w:p>
          <w:p w14:paraId="3E9EE5E9" w14:textId="655D7BE7" w:rsidR="00742615" w:rsidRDefault="00742615" w:rsidP="00742615">
            <w:pPr>
              <w:spacing w:line="200" w:lineRule="exact"/>
            </w:pPr>
            <w:r>
              <w:t>Oct,15</w:t>
            </w:r>
          </w:p>
          <w:p w14:paraId="1EEBBB25" w14:textId="77777777" w:rsidR="00C533A2" w:rsidRDefault="00C533A2" w:rsidP="00797C4A">
            <w:pPr>
              <w:spacing w:line="200" w:lineRule="exact"/>
            </w:pPr>
          </w:p>
        </w:tc>
        <w:tc>
          <w:tcPr>
            <w:tcW w:w="4461" w:type="dxa"/>
            <w:tcBorders>
              <w:top w:val="nil"/>
              <w:left w:val="nil"/>
              <w:bottom w:val="single" w:sz="4" w:space="0" w:color="auto"/>
              <w:right w:val="single" w:sz="4" w:space="0" w:color="auto"/>
            </w:tcBorders>
            <w:shd w:val="clear" w:color="auto" w:fill="auto"/>
            <w:noWrap/>
          </w:tcPr>
          <w:p w14:paraId="7B969D20" w14:textId="1681E795" w:rsidR="00C533A2" w:rsidRPr="00A7128B" w:rsidRDefault="00C533A2" w:rsidP="00A7128B">
            <w:pPr>
              <w:spacing w:before="5"/>
              <w:ind w:left="64"/>
              <w:rPr>
                <w:rFonts w:ascii="Calibri" w:eastAsia="Calibri" w:hAnsi="Calibri" w:cs="Calibri"/>
                <w:sz w:val="24"/>
                <w:szCs w:val="24"/>
                <w:lang w:val="en-US"/>
              </w:rPr>
            </w:pPr>
            <w:r w:rsidRPr="00C533A2">
              <w:rPr>
                <w:rFonts w:ascii="Calibri" w:eastAsia="Calibri" w:hAnsi="Calibri" w:cs="Calibri"/>
                <w:b/>
                <w:spacing w:val="1"/>
                <w:sz w:val="24"/>
                <w:szCs w:val="24"/>
                <w:lang w:val="en-US"/>
              </w:rPr>
              <w:t>In</w:t>
            </w:r>
            <w:r w:rsidRPr="00C533A2">
              <w:rPr>
                <w:rFonts w:ascii="Calibri" w:eastAsia="Calibri" w:hAnsi="Calibri" w:cs="Calibri"/>
                <w:b/>
                <w:sz w:val="24"/>
                <w:szCs w:val="24"/>
                <w:lang w:val="en-US"/>
              </w:rPr>
              <w:t>tro</w:t>
            </w:r>
            <w:r w:rsidRPr="00C533A2">
              <w:rPr>
                <w:rFonts w:ascii="Calibri" w:eastAsia="Calibri" w:hAnsi="Calibri" w:cs="Calibri"/>
                <w:b/>
                <w:spacing w:val="1"/>
                <w:sz w:val="24"/>
                <w:szCs w:val="24"/>
                <w:lang w:val="en-US"/>
              </w:rPr>
              <w:t>d</w:t>
            </w:r>
            <w:r w:rsidRPr="00C533A2">
              <w:rPr>
                <w:rFonts w:ascii="Calibri" w:eastAsia="Calibri" w:hAnsi="Calibri" w:cs="Calibri"/>
                <w:b/>
                <w:spacing w:val="-2"/>
                <w:sz w:val="24"/>
                <w:szCs w:val="24"/>
                <w:lang w:val="en-US"/>
              </w:rPr>
              <w:t>u</w:t>
            </w:r>
            <w:r w:rsidRPr="00C533A2">
              <w:rPr>
                <w:rFonts w:ascii="Calibri" w:eastAsia="Calibri" w:hAnsi="Calibri" w:cs="Calibri"/>
                <w:b/>
                <w:sz w:val="24"/>
                <w:szCs w:val="24"/>
                <w:lang w:val="en-US"/>
              </w:rPr>
              <w:t>c</w:t>
            </w:r>
            <w:r w:rsidRPr="00C533A2">
              <w:rPr>
                <w:rFonts w:ascii="Calibri" w:eastAsia="Calibri" w:hAnsi="Calibri" w:cs="Calibri"/>
                <w:b/>
                <w:spacing w:val="1"/>
                <w:sz w:val="24"/>
                <w:szCs w:val="24"/>
                <w:lang w:val="en-US"/>
              </w:rPr>
              <w:t>t</w:t>
            </w:r>
            <w:r w:rsidRPr="00C533A2">
              <w:rPr>
                <w:rFonts w:ascii="Calibri" w:eastAsia="Calibri" w:hAnsi="Calibri" w:cs="Calibri"/>
                <w:b/>
                <w:spacing w:val="-1"/>
                <w:sz w:val="24"/>
                <w:szCs w:val="24"/>
                <w:lang w:val="en-US"/>
              </w:rPr>
              <w:t>i</w:t>
            </w:r>
            <w:r w:rsidRPr="00C533A2">
              <w:rPr>
                <w:rFonts w:ascii="Calibri" w:eastAsia="Calibri" w:hAnsi="Calibri" w:cs="Calibri"/>
                <w:b/>
                <w:sz w:val="24"/>
                <w:szCs w:val="24"/>
                <w:lang w:val="en-US"/>
              </w:rPr>
              <w:t>on</w:t>
            </w:r>
            <w:r w:rsidRPr="00C533A2">
              <w:rPr>
                <w:b/>
                <w:spacing w:val="-6"/>
                <w:sz w:val="24"/>
                <w:szCs w:val="24"/>
                <w:lang w:val="en-US"/>
              </w:rPr>
              <w:t xml:space="preserve"> </w:t>
            </w:r>
            <w:r w:rsidRPr="00C533A2">
              <w:rPr>
                <w:rFonts w:ascii="Calibri" w:eastAsia="Calibri" w:hAnsi="Calibri" w:cs="Calibri"/>
                <w:b/>
                <w:sz w:val="24"/>
                <w:szCs w:val="24"/>
                <w:lang w:val="en-US"/>
              </w:rPr>
              <w:t>to</w:t>
            </w:r>
            <w:r w:rsidRPr="00C533A2">
              <w:rPr>
                <w:b/>
                <w:spacing w:val="-4"/>
                <w:sz w:val="24"/>
                <w:szCs w:val="24"/>
                <w:lang w:val="en-US"/>
              </w:rPr>
              <w:t xml:space="preserve"> Payroll Management Fields</w:t>
            </w:r>
          </w:p>
          <w:p w14:paraId="5C16D13B" w14:textId="77777777" w:rsidR="00C533A2" w:rsidRPr="00C533A2" w:rsidRDefault="00C533A2" w:rsidP="00797C4A">
            <w:pPr>
              <w:spacing w:before="1"/>
              <w:rPr>
                <w:rFonts w:ascii="Calibri" w:eastAsia="Calibri" w:hAnsi="Calibri" w:cs="Calibri"/>
                <w:sz w:val="24"/>
                <w:szCs w:val="24"/>
                <w:lang w:val="en-US"/>
              </w:rPr>
            </w:pPr>
            <w:r w:rsidRPr="00C533A2">
              <w:rPr>
                <w:rFonts w:ascii="Calibri" w:eastAsia="Calibri" w:hAnsi="Calibri" w:cs="Calibri"/>
                <w:sz w:val="24"/>
                <w:szCs w:val="24"/>
                <w:lang w:val="en-US"/>
              </w:rPr>
              <w:t>-</w:t>
            </w:r>
            <w:r w:rsidRPr="00C533A2">
              <w:rPr>
                <w:spacing w:val="-4"/>
                <w:sz w:val="24"/>
                <w:szCs w:val="24"/>
                <w:lang w:val="en-US"/>
              </w:rPr>
              <w:t xml:space="preserve"> </w:t>
            </w:r>
            <w:r w:rsidRPr="00C533A2">
              <w:rPr>
                <w:rFonts w:ascii="Calibri" w:eastAsia="Calibri" w:hAnsi="Calibri" w:cs="Calibri"/>
                <w:sz w:val="24"/>
                <w:szCs w:val="24"/>
                <w:lang w:val="en-US"/>
              </w:rPr>
              <w:t>Personnel cost structure in Austria</w:t>
            </w:r>
          </w:p>
          <w:p w14:paraId="7265A0F8" w14:textId="77777777" w:rsidR="00C533A2" w:rsidRPr="00C533A2" w:rsidRDefault="00C533A2" w:rsidP="00797C4A">
            <w:pPr>
              <w:spacing w:before="1"/>
              <w:rPr>
                <w:rFonts w:ascii="Calibri" w:eastAsia="Calibri" w:hAnsi="Calibri" w:cs="Calibri"/>
                <w:sz w:val="24"/>
                <w:szCs w:val="24"/>
                <w:lang w:val="en-US"/>
              </w:rPr>
            </w:pPr>
            <w:r w:rsidRPr="00C533A2">
              <w:rPr>
                <w:rFonts w:ascii="Calibri" w:eastAsia="Calibri" w:hAnsi="Calibri" w:cs="Calibri"/>
                <w:sz w:val="24"/>
                <w:szCs w:val="24"/>
                <w:lang w:val="en-US"/>
              </w:rPr>
              <w:t>- Payroll Management</w:t>
            </w:r>
          </w:p>
          <w:p w14:paraId="28430A03" w14:textId="1267FC3B" w:rsidR="00D40856" w:rsidRPr="00D40856" w:rsidRDefault="00A7128B" w:rsidP="00D40856">
            <w:pPr>
              <w:ind w:left="64"/>
              <w:rPr>
                <w:rFonts w:ascii="Calibri" w:eastAsia="Calibri" w:hAnsi="Calibri" w:cs="Calibri"/>
                <w:b/>
                <w:sz w:val="24"/>
                <w:szCs w:val="24"/>
                <w:lang w:val="en-US"/>
              </w:rPr>
            </w:pPr>
            <w:r w:rsidRPr="00C533A2">
              <w:rPr>
                <w:rFonts w:ascii="Calibri" w:eastAsia="Calibri" w:hAnsi="Calibri" w:cs="Calibri"/>
                <w:b/>
                <w:sz w:val="24"/>
                <w:szCs w:val="24"/>
                <w:lang w:val="en-US"/>
              </w:rPr>
              <w:t>-</w:t>
            </w:r>
            <w:r w:rsidRPr="00C533A2">
              <w:rPr>
                <w:b/>
                <w:spacing w:val="-4"/>
                <w:sz w:val="24"/>
                <w:szCs w:val="24"/>
                <w:lang w:val="en-US"/>
              </w:rPr>
              <w:t xml:space="preserve"> </w:t>
            </w:r>
            <w:r w:rsidRPr="00C533A2">
              <w:rPr>
                <w:rFonts w:ascii="Calibri" w:eastAsia="Calibri" w:hAnsi="Calibri" w:cs="Calibri"/>
                <w:b/>
                <w:sz w:val="24"/>
                <w:szCs w:val="24"/>
                <w:lang w:val="en-US"/>
              </w:rPr>
              <w:t>Bu</w:t>
            </w:r>
            <w:r w:rsidRPr="00C533A2">
              <w:rPr>
                <w:rFonts w:ascii="Calibri" w:eastAsia="Calibri" w:hAnsi="Calibri" w:cs="Calibri"/>
                <w:b/>
                <w:spacing w:val="-1"/>
                <w:sz w:val="24"/>
                <w:szCs w:val="24"/>
                <w:lang w:val="en-US"/>
              </w:rPr>
              <w:t>s</w:t>
            </w:r>
            <w:r w:rsidRPr="00C533A2">
              <w:rPr>
                <w:rFonts w:ascii="Calibri" w:eastAsia="Calibri" w:hAnsi="Calibri" w:cs="Calibri"/>
                <w:b/>
                <w:spacing w:val="1"/>
                <w:sz w:val="24"/>
                <w:szCs w:val="24"/>
                <w:lang w:val="en-US"/>
              </w:rPr>
              <w:t>in</w:t>
            </w:r>
            <w:r w:rsidRPr="00C533A2">
              <w:rPr>
                <w:rFonts w:ascii="Calibri" w:eastAsia="Calibri" w:hAnsi="Calibri" w:cs="Calibri"/>
                <w:b/>
                <w:spacing w:val="-1"/>
                <w:sz w:val="24"/>
                <w:szCs w:val="24"/>
                <w:lang w:val="en-US"/>
              </w:rPr>
              <w:t>e</w:t>
            </w:r>
            <w:r w:rsidRPr="00C533A2">
              <w:rPr>
                <w:rFonts w:ascii="Calibri" w:eastAsia="Calibri" w:hAnsi="Calibri" w:cs="Calibri"/>
                <w:b/>
                <w:sz w:val="24"/>
                <w:szCs w:val="24"/>
                <w:lang w:val="en-US"/>
              </w:rPr>
              <w:t>ss</w:t>
            </w:r>
            <w:r w:rsidRPr="00C533A2">
              <w:rPr>
                <w:b/>
                <w:spacing w:val="-5"/>
                <w:sz w:val="24"/>
                <w:szCs w:val="24"/>
                <w:lang w:val="en-US"/>
              </w:rPr>
              <w:t xml:space="preserve"> </w:t>
            </w:r>
            <w:r w:rsidRPr="00C533A2">
              <w:rPr>
                <w:rFonts w:ascii="Calibri" w:eastAsia="Calibri" w:hAnsi="Calibri" w:cs="Calibri"/>
                <w:b/>
                <w:sz w:val="24"/>
                <w:szCs w:val="24"/>
                <w:lang w:val="en-US"/>
              </w:rPr>
              <w:t>C</w:t>
            </w:r>
            <w:r w:rsidRPr="00C533A2">
              <w:rPr>
                <w:rFonts w:ascii="Calibri" w:eastAsia="Calibri" w:hAnsi="Calibri" w:cs="Calibri"/>
                <w:b/>
                <w:spacing w:val="-1"/>
                <w:sz w:val="24"/>
                <w:szCs w:val="24"/>
                <w:lang w:val="en-US"/>
              </w:rPr>
              <w:t>a</w:t>
            </w:r>
            <w:r w:rsidRPr="00C533A2">
              <w:rPr>
                <w:rFonts w:ascii="Calibri" w:eastAsia="Calibri" w:hAnsi="Calibri" w:cs="Calibri"/>
                <w:b/>
                <w:sz w:val="24"/>
                <w:szCs w:val="24"/>
                <w:lang w:val="en-US"/>
              </w:rPr>
              <w:t>se / Working Papers</w:t>
            </w:r>
          </w:p>
        </w:tc>
        <w:tc>
          <w:tcPr>
            <w:tcW w:w="3362" w:type="dxa"/>
            <w:tcBorders>
              <w:top w:val="nil"/>
              <w:left w:val="nil"/>
              <w:bottom w:val="single" w:sz="4" w:space="0" w:color="auto"/>
              <w:right w:val="single" w:sz="4" w:space="0" w:color="auto"/>
            </w:tcBorders>
            <w:shd w:val="clear" w:color="auto" w:fill="auto"/>
            <w:noWrap/>
          </w:tcPr>
          <w:p w14:paraId="2EE3CCEA" w14:textId="77777777" w:rsidR="00C533A2" w:rsidRPr="00C533A2" w:rsidRDefault="00C533A2" w:rsidP="00797C4A">
            <w:pPr>
              <w:ind w:left="64" w:right="33"/>
              <w:rPr>
                <w:rFonts w:ascii="Calibri" w:eastAsia="Calibri" w:hAnsi="Calibri" w:cs="Calibri"/>
                <w:sz w:val="24"/>
                <w:szCs w:val="24"/>
                <w:lang w:val="en-US"/>
              </w:rPr>
            </w:pPr>
            <w:r w:rsidRPr="00C533A2">
              <w:rPr>
                <w:rFonts w:ascii="Calibri" w:eastAsia="Calibri" w:hAnsi="Calibri" w:cs="Calibri"/>
                <w:sz w:val="24"/>
                <w:szCs w:val="24"/>
                <w:lang w:val="en-US"/>
              </w:rPr>
              <w:t xml:space="preserve"> </w:t>
            </w:r>
          </w:p>
          <w:p w14:paraId="7438ECD8" w14:textId="132FBB5B" w:rsidR="00C533A2" w:rsidRPr="00C533A2" w:rsidRDefault="00C533A2" w:rsidP="00797C4A">
            <w:pPr>
              <w:spacing w:before="4" w:line="220" w:lineRule="exact"/>
              <w:rPr>
                <w:rFonts w:ascii="Calibri" w:eastAsia="Calibri" w:hAnsi="Calibri" w:cs="Calibri"/>
                <w:sz w:val="24"/>
                <w:szCs w:val="24"/>
                <w:lang w:val="en-US"/>
              </w:rPr>
            </w:pPr>
            <w:r w:rsidRPr="00C533A2">
              <w:rPr>
                <w:rFonts w:ascii="Calibri" w:eastAsia="Calibri" w:hAnsi="Calibri" w:cs="Calibri"/>
                <w:sz w:val="24"/>
                <w:szCs w:val="24"/>
                <w:lang w:val="en-US"/>
              </w:rPr>
              <w:t xml:space="preserve">Personnel cost </w:t>
            </w:r>
            <w:r w:rsidR="00726694" w:rsidRPr="00C533A2">
              <w:rPr>
                <w:rFonts w:ascii="Calibri" w:eastAsia="Calibri" w:hAnsi="Calibri" w:cs="Calibri"/>
                <w:sz w:val="24"/>
                <w:szCs w:val="24"/>
                <w:lang w:val="en-US"/>
              </w:rPr>
              <w:t>structure:</w:t>
            </w:r>
            <w:r w:rsidRPr="00C533A2">
              <w:rPr>
                <w:rFonts w:ascii="Calibri" w:eastAsia="Calibri" w:hAnsi="Calibri" w:cs="Calibri"/>
                <w:sz w:val="24"/>
                <w:szCs w:val="24"/>
                <w:lang w:val="en-US"/>
              </w:rPr>
              <w:t xml:space="preserve">  </w:t>
            </w:r>
            <w:hyperlink r:id="rId15" w:history="1">
              <w:r w:rsidRPr="00C533A2">
                <w:rPr>
                  <w:rStyle w:val="Hyperlink"/>
                  <w:rFonts w:ascii="Calibri" w:eastAsia="Calibri" w:hAnsi="Calibri" w:cs="Calibri"/>
                  <w:sz w:val="24"/>
                  <w:szCs w:val="24"/>
                  <w:lang w:val="en-US"/>
                </w:rPr>
                <w:t>https://www.bmf.gv.at/services/</w:t>
              </w:r>
            </w:hyperlink>
          </w:p>
          <w:p w14:paraId="46E31161" w14:textId="77777777" w:rsidR="00C533A2" w:rsidRPr="00C533A2" w:rsidRDefault="00C533A2" w:rsidP="00797C4A">
            <w:pPr>
              <w:spacing w:before="4" w:line="220" w:lineRule="exact"/>
              <w:rPr>
                <w:rFonts w:ascii="Calibri" w:hAnsi="Calibri" w:cs="Calibri"/>
                <w:sz w:val="24"/>
                <w:szCs w:val="24"/>
                <w:lang w:val="en-US"/>
              </w:rPr>
            </w:pPr>
            <w:r w:rsidRPr="00C533A2">
              <w:rPr>
                <w:rFonts w:ascii="Calibri" w:eastAsia="Calibri" w:hAnsi="Calibri" w:cs="Calibri"/>
                <w:sz w:val="24"/>
                <w:szCs w:val="24"/>
                <w:lang w:val="en-US"/>
              </w:rPr>
              <w:t>a</w:t>
            </w:r>
            <w:r w:rsidRPr="00C533A2">
              <w:rPr>
                <w:rFonts w:ascii="Calibri" w:eastAsia="Calibri" w:hAnsi="Calibri" w:cs="Calibri"/>
                <w:spacing w:val="1"/>
                <w:sz w:val="24"/>
                <w:szCs w:val="24"/>
                <w:lang w:val="en-US"/>
              </w:rPr>
              <w:t>n</w:t>
            </w:r>
            <w:r w:rsidRPr="00C533A2">
              <w:rPr>
                <w:rFonts w:ascii="Calibri" w:eastAsia="Calibri" w:hAnsi="Calibri" w:cs="Calibri"/>
                <w:sz w:val="24"/>
                <w:szCs w:val="24"/>
                <w:lang w:val="en-US"/>
              </w:rPr>
              <w:t>d</w:t>
            </w:r>
            <w:r w:rsidRPr="00C533A2">
              <w:rPr>
                <w:rFonts w:ascii="Calibri" w:hAnsi="Calibri" w:cs="Calibri"/>
                <w:spacing w:val="-6"/>
                <w:sz w:val="24"/>
                <w:szCs w:val="24"/>
                <w:lang w:val="en-US"/>
              </w:rPr>
              <w:t xml:space="preserve"> </w:t>
            </w:r>
            <w:r w:rsidRPr="00C533A2">
              <w:rPr>
                <w:rFonts w:ascii="Calibri" w:eastAsia="Calibri" w:hAnsi="Calibri" w:cs="Calibri"/>
                <w:spacing w:val="1"/>
                <w:sz w:val="24"/>
                <w:szCs w:val="24"/>
                <w:lang w:val="en-US"/>
              </w:rPr>
              <w:t>p</w:t>
            </w:r>
            <w:r w:rsidRPr="00C533A2">
              <w:rPr>
                <w:rFonts w:ascii="Calibri" w:eastAsia="Calibri" w:hAnsi="Calibri" w:cs="Calibri"/>
                <w:spacing w:val="-2"/>
                <w:sz w:val="24"/>
                <w:szCs w:val="24"/>
                <w:lang w:val="en-US"/>
              </w:rPr>
              <w:t>r</w:t>
            </w:r>
            <w:r w:rsidRPr="00C533A2">
              <w:rPr>
                <w:rFonts w:ascii="Calibri" w:eastAsia="Calibri" w:hAnsi="Calibri" w:cs="Calibri"/>
                <w:sz w:val="24"/>
                <w:szCs w:val="24"/>
                <w:lang w:val="en-US"/>
              </w:rPr>
              <w:t>e</w:t>
            </w:r>
            <w:r w:rsidRPr="00C533A2">
              <w:rPr>
                <w:rFonts w:ascii="Calibri" w:eastAsia="Calibri" w:hAnsi="Calibri" w:cs="Calibri"/>
                <w:spacing w:val="-2"/>
                <w:sz w:val="24"/>
                <w:szCs w:val="24"/>
                <w:lang w:val="en-US"/>
              </w:rPr>
              <w:t>s</w:t>
            </w:r>
            <w:r w:rsidRPr="00C533A2">
              <w:rPr>
                <w:rFonts w:ascii="Calibri" w:eastAsia="Calibri" w:hAnsi="Calibri" w:cs="Calibri"/>
                <w:sz w:val="24"/>
                <w:szCs w:val="24"/>
                <w:lang w:val="en-US"/>
              </w:rPr>
              <w:t>e</w:t>
            </w:r>
            <w:r w:rsidRPr="00C533A2">
              <w:rPr>
                <w:rFonts w:ascii="Calibri" w:eastAsia="Calibri" w:hAnsi="Calibri" w:cs="Calibri"/>
                <w:spacing w:val="1"/>
                <w:sz w:val="24"/>
                <w:szCs w:val="24"/>
                <w:lang w:val="en-US"/>
              </w:rPr>
              <w:t>nt</w:t>
            </w:r>
            <w:r w:rsidRPr="00C533A2">
              <w:rPr>
                <w:rFonts w:ascii="Calibri" w:eastAsia="Calibri" w:hAnsi="Calibri" w:cs="Calibri"/>
                <w:spacing w:val="-2"/>
                <w:sz w:val="24"/>
                <w:szCs w:val="24"/>
                <w:lang w:val="en-US"/>
              </w:rPr>
              <w:t>a</w:t>
            </w:r>
            <w:r w:rsidRPr="00C533A2">
              <w:rPr>
                <w:rFonts w:ascii="Calibri" w:eastAsia="Calibri" w:hAnsi="Calibri" w:cs="Calibri"/>
                <w:spacing w:val="1"/>
                <w:sz w:val="24"/>
                <w:szCs w:val="24"/>
                <w:lang w:val="en-US"/>
              </w:rPr>
              <w:t>t</w:t>
            </w:r>
            <w:r w:rsidRPr="00C533A2">
              <w:rPr>
                <w:rFonts w:ascii="Calibri" w:eastAsia="Calibri" w:hAnsi="Calibri" w:cs="Calibri"/>
                <w:sz w:val="24"/>
                <w:szCs w:val="24"/>
                <w:lang w:val="en-US"/>
              </w:rPr>
              <w:t>i</w:t>
            </w:r>
            <w:r w:rsidRPr="00C533A2">
              <w:rPr>
                <w:rFonts w:ascii="Calibri" w:eastAsia="Calibri" w:hAnsi="Calibri" w:cs="Calibri"/>
                <w:spacing w:val="-2"/>
                <w:sz w:val="24"/>
                <w:szCs w:val="24"/>
                <w:lang w:val="en-US"/>
              </w:rPr>
              <w:t>o</w:t>
            </w:r>
            <w:r w:rsidRPr="00C533A2">
              <w:rPr>
                <w:rFonts w:ascii="Calibri" w:eastAsia="Calibri" w:hAnsi="Calibri" w:cs="Calibri"/>
                <w:spacing w:val="1"/>
                <w:sz w:val="24"/>
                <w:szCs w:val="24"/>
                <w:lang w:val="en-US"/>
              </w:rPr>
              <w:t>n</w:t>
            </w:r>
            <w:r w:rsidRPr="00C533A2">
              <w:rPr>
                <w:rFonts w:ascii="Calibri" w:eastAsia="Calibri" w:hAnsi="Calibri" w:cs="Calibri"/>
                <w:sz w:val="24"/>
                <w:szCs w:val="24"/>
                <w:lang w:val="en-US"/>
              </w:rPr>
              <w:t>s</w:t>
            </w:r>
            <w:r w:rsidRPr="00C533A2">
              <w:rPr>
                <w:rFonts w:ascii="Calibri" w:hAnsi="Calibri" w:cs="Calibri"/>
                <w:spacing w:val="-5"/>
                <w:sz w:val="24"/>
                <w:szCs w:val="24"/>
                <w:lang w:val="en-US"/>
              </w:rPr>
              <w:t xml:space="preserve"> </w:t>
            </w:r>
            <w:r w:rsidRPr="00C533A2">
              <w:rPr>
                <w:rFonts w:ascii="Calibri" w:eastAsia="Calibri" w:hAnsi="Calibri" w:cs="Calibri"/>
                <w:spacing w:val="-1"/>
                <w:sz w:val="24"/>
                <w:szCs w:val="24"/>
                <w:lang w:val="en-US"/>
              </w:rPr>
              <w:t>t</w:t>
            </w:r>
            <w:r w:rsidRPr="00C533A2">
              <w:rPr>
                <w:rFonts w:ascii="Calibri" w:eastAsia="Calibri" w:hAnsi="Calibri" w:cs="Calibri"/>
                <w:sz w:val="24"/>
                <w:szCs w:val="24"/>
                <w:lang w:val="en-US"/>
              </w:rPr>
              <w:t>o</w:t>
            </w:r>
            <w:r w:rsidRPr="00C533A2">
              <w:rPr>
                <w:rFonts w:ascii="Calibri" w:hAnsi="Calibri" w:cs="Calibri"/>
                <w:spacing w:val="-4"/>
                <w:sz w:val="24"/>
                <w:szCs w:val="24"/>
                <w:lang w:val="en-US"/>
              </w:rPr>
              <w:t xml:space="preserve"> </w:t>
            </w:r>
            <w:r w:rsidRPr="00C533A2">
              <w:rPr>
                <w:rFonts w:ascii="Calibri" w:eastAsia="Calibri" w:hAnsi="Calibri" w:cs="Calibri"/>
                <w:spacing w:val="-1"/>
                <w:sz w:val="24"/>
                <w:szCs w:val="24"/>
                <w:lang w:val="en-US"/>
              </w:rPr>
              <w:t>b</w:t>
            </w:r>
            <w:r w:rsidRPr="00C533A2">
              <w:rPr>
                <w:rFonts w:ascii="Calibri" w:eastAsia="Calibri" w:hAnsi="Calibri" w:cs="Calibri"/>
                <w:sz w:val="24"/>
                <w:szCs w:val="24"/>
                <w:lang w:val="en-US"/>
              </w:rPr>
              <w:t>e</w:t>
            </w:r>
            <w:r w:rsidRPr="00C533A2">
              <w:rPr>
                <w:rFonts w:ascii="Calibri" w:hAnsi="Calibri" w:cs="Calibri"/>
                <w:sz w:val="24"/>
                <w:szCs w:val="24"/>
                <w:lang w:val="en-US"/>
              </w:rPr>
              <w:t xml:space="preserve"> </w:t>
            </w:r>
            <w:r w:rsidRPr="00C533A2">
              <w:rPr>
                <w:rFonts w:ascii="Calibri" w:eastAsia="Calibri" w:hAnsi="Calibri" w:cs="Calibri"/>
                <w:spacing w:val="1"/>
                <w:sz w:val="24"/>
                <w:szCs w:val="24"/>
                <w:lang w:val="en-US"/>
              </w:rPr>
              <w:t>h</w:t>
            </w:r>
            <w:r w:rsidRPr="00C533A2">
              <w:rPr>
                <w:rFonts w:ascii="Calibri" w:eastAsia="Calibri" w:hAnsi="Calibri" w:cs="Calibri"/>
                <w:sz w:val="24"/>
                <w:szCs w:val="24"/>
                <w:lang w:val="en-US"/>
              </w:rPr>
              <w:t>a</w:t>
            </w:r>
            <w:r w:rsidRPr="00C533A2">
              <w:rPr>
                <w:rFonts w:ascii="Calibri" w:eastAsia="Calibri" w:hAnsi="Calibri" w:cs="Calibri"/>
                <w:spacing w:val="1"/>
                <w:sz w:val="24"/>
                <w:szCs w:val="24"/>
                <w:lang w:val="en-US"/>
              </w:rPr>
              <w:t>n</w:t>
            </w:r>
            <w:r w:rsidRPr="00C533A2">
              <w:rPr>
                <w:rFonts w:ascii="Calibri" w:eastAsia="Calibri" w:hAnsi="Calibri" w:cs="Calibri"/>
                <w:spacing w:val="-1"/>
                <w:sz w:val="24"/>
                <w:szCs w:val="24"/>
                <w:lang w:val="en-US"/>
              </w:rPr>
              <w:t>d</w:t>
            </w:r>
            <w:r w:rsidRPr="00C533A2">
              <w:rPr>
                <w:rFonts w:ascii="Calibri" w:eastAsia="Calibri" w:hAnsi="Calibri" w:cs="Calibri"/>
                <w:sz w:val="24"/>
                <w:szCs w:val="24"/>
                <w:lang w:val="en-US"/>
              </w:rPr>
              <w:t>ed</w:t>
            </w:r>
            <w:r w:rsidRPr="00C533A2">
              <w:rPr>
                <w:rFonts w:ascii="Calibri" w:hAnsi="Calibri" w:cs="Calibri"/>
                <w:spacing w:val="-6"/>
                <w:sz w:val="24"/>
                <w:szCs w:val="24"/>
                <w:lang w:val="en-US"/>
              </w:rPr>
              <w:t xml:space="preserve"> </w:t>
            </w:r>
            <w:r w:rsidRPr="00C533A2">
              <w:rPr>
                <w:rFonts w:ascii="Calibri" w:eastAsia="Calibri" w:hAnsi="Calibri" w:cs="Calibri"/>
                <w:sz w:val="24"/>
                <w:szCs w:val="24"/>
                <w:lang w:val="en-US"/>
              </w:rPr>
              <w:t>in</w:t>
            </w:r>
            <w:r w:rsidRPr="00C533A2">
              <w:rPr>
                <w:rFonts w:ascii="Calibri" w:hAnsi="Calibri" w:cs="Calibri"/>
                <w:spacing w:val="-6"/>
                <w:sz w:val="24"/>
                <w:szCs w:val="24"/>
                <w:lang w:val="en-US"/>
              </w:rPr>
              <w:t xml:space="preserve"> </w:t>
            </w:r>
            <w:r w:rsidRPr="00C533A2">
              <w:rPr>
                <w:rFonts w:ascii="Calibri" w:eastAsia="Calibri" w:hAnsi="Calibri" w:cs="Calibri"/>
                <w:spacing w:val="1"/>
                <w:sz w:val="24"/>
                <w:szCs w:val="24"/>
                <w:lang w:val="en-US"/>
              </w:rPr>
              <w:t>b</w:t>
            </w:r>
            <w:r w:rsidRPr="00C533A2">
              <w:rPr>
                <w:rFonts w:ascii="Calibri" w:eastAsia="Calibri" w:hAnsi="Calibri" w:cs="Calibri"/>
                <w:sz w:val="24"/>
                <w:szCs w:val="24"/>
                <w:lang w:val="en-US"/>
              </w:rPr>
              <w:t>y</w:t>
            </w:r>
            <w:r w:rsidRPr="00C533A2">
              <w:rPr>
                <w:rFonts w:ascii="Calibri" w:hAnsi="Calibri" w:cs="Calibri"/>
                <w:spacing w:val="-6"/>
                <w:sz w:val="24"/>
                <w:szCs w:val="24"/>
                <w:lang w:val="en-US"/>
              </w:rPr>
              <w:t xml:space="preserve"> </w:t>
            </w:r>
            <w:r w:rsidRPr="00C533A2">
              <w:rPr>
                <w:rFonts w:ascii="Calibri" w:eastAsia="Calibri" w:hAnsi="Calibri" w:cs="Calibri"/>
                <w:sz w:val="24"/>
                <w:szCs w:val="24"/>
                <w:lang w:val="en-US"/>
              </w:rPr>
              <w:t>Jelinek-Krickl</w:t>
            </w:r>
          </w:p>
          <w:p w14:paraId="101E9A45" w14:textId="77777777" w:rsidR="00C533A2" w:rsidRPr="00C533A2" w:rsidRDefault="00C533A2" w:rsidP="00797C4A">
            <w:pPr>
              <w:ind w:left="64" w:right="33"/>
              <w:rPr>
                <w:rFonts w:ascii="Calibri" w:eastAsia="Calibri" w:hAnsi="Calibri" w:cs="Calibri"/>
                <w:sz w:val="24"/>
                <w:szCs w:val="24"/>
                <w:lang w:val="en-US"/>
              </w:rPr>
            </w:pPr>
          </w:p>
        </w:tc>
      </w:tr>
      <w:tr w:rsidR="00C533A2" w:rsidRPr="00BF2BB8" w14:paraId="3640648B" w14:textId="77777777" w:rsidTr="00D40856">
        <w:trPr>
          <w:trHeight w:val="300"/>
        </w:trPr>
        <w:tc>
          <w:tcPr>
            <w:tcW w:w="834" w:type="dxa"/>
            <w:tcBorders>
              <w:top w:val="nil"/>
              <w:left w:val="single" w:sz="4" w:space="0" w:color="auto"/>
              <w:bottom w:val="single" w:sz="4" w:space="0" w:color="auto"/>
              <w:right w:val="single" w:sz="4" w:space="0" w:color="auto"/>
            </w:tcBorders>
            <w:shd w:val="clear" w:color="auto" w:fill="auto"/>
            <w:noWrap/>
            <w:hideMark/>
          </w:tcPr>
          <w:p w14:paraId="0686B1B6" w14:textId="77777777" w:rsidR="00C533A2" w:rsidRDefault="00C533A2" w:rsidP="00797C4A">
            <w:pPr>
              <w:ind w:left="64"/>
              <w:rPr>
                <w:rFonts w:ascii="Calibri" w:eastAsia="Calibri" w:hAnsi="Calibri" w:cs="Calibri"/>
                <w:b/>
                <w:sz w:val="48"/>
                <w:szCs w:val="48"/>
              </w:rPr>
            </w:pPr>
            <w:r>
              <w:rPr>
                <w:rFonts w:ascii="Calibri" w:eastAsia="Calibri" w:hAnsi="Calibri" w:cs="Calibri"/>
                <w:b/>
                <w:sz w:val="48"/>
                <w:szCs w:val="48"/>
              </w:rPr>
              <w:t>3</w:t>
            </w:r>
          </w:p>
          <w:p w14:paraId="785C4791" w14:textId="77777777" w:rsidR="00C533A2" w:rsidRDefault="00C533A2" w:rsidP="00797C4A">
            <w:pPr>
              <w:ind w:left="64"/>
              <w:rPr>
                <w:rFonts w:ascii="Calibri" w:eastAsia="Calibri" w:hAnsi="Calibri" w:cs="Calibri"/>
                <w:sz w:val="24"/>
                <w:szCs w:val="24"/>
              </w:rPr>
            </w:pPr>
          </w:p>
        </w:tc>
        <w:tc>
          <w:tcPr>
            <w:tcW w:w="1024" w:type="dxa"/>
            <w:tcBorders>
              <w:top w:val="nil"/>
              <w:left w:val="nil"/>
              <w:bottom w:val="single" w:sz="4" w:space="0" w:color="auto"/>
              <w:right w:val="single" w:sz="4" w:space="0" w:color="auto"/>
            </w:tcBorders>
            <w:shd w:val="clear" w:color="auto" w:fill="auto"/>
            <w:noWrap/>
            <w:hideMark/>
          </w:tcPr>
          <w:p w14:paraId="024B1581" w14:textId="1D27C2DE" w:rsidR="00742615" w:rsidRDefault="00742615" w:rsidP="00742615">
            <w:pPr>
              <w:spacing w:line="200" w:lineRule="exact"/>
            </w:pPr>
            <w:r>
              <w:t>Oct,16</w:t>
            </w:r>
          </w:p>
          <w:p w14:paraId="073270B6" w14:textId="77777777" w:rsidR="00C533A2" w:rsidRDefault="00C533A2" w:rsidP="00797C4A">
            <w:pPr>
              <w:ind w:left="64" w:right="176"/>
              <w:rPr>
                <w:rFonts w:ascii="Calibri" w:eastAsia="Calibri" w:hAnsi="Calibri" w:cs="Calibri"/>
                <w:sz w:val="24"/>
                <w:szCs w:val="24"/>
              </w:rPr>
            </w:pPr>
          </w:p>
        </w:tc>
        <w:tc>
          <w:tcPr>
            <w:tcW w:w="4461" w:type="dxa"/>
            <w:tcBorders>
              <w:top w:val="nil"/>
              <w:left w:val="nil"/>
              <w:bottom w:val="single" w:sz="4" w:space="0" w:color="auto"/>
              <w:right w:val="single" w:sz="4" w:space="0" w:color="auto"/>
            </w:tcBorders>
            <w:shd w:val="clear" w:color="auto" w:fill="auto"/>
            <w:noWrap/>
            <w:hideMark/>
          </w:tcPr>
          <w:p w14:paraId="351AA10D" w14:textId="77777777" w:rsidR="00C533A2" w:rsidRPr="00C533A2" w:rsidRDefault="00C533A2" w:rsidP="00797C4A">
            <w:pPr>
              <w:ind w:left="64"/>
              <w:rPr>
                <w:rFonts w:ascii="Calibri" w:eastAsia="Calibri" w:hAnsi="Calibri" w:cs="Calibri"/>
                <w:sz w:val="24"/>
                <w:szCs w:val="24"/>
                <w:lang w:val="en-US"/>
              </w:rPr>
            </w:pPr>
            <w:r w:rsidRPr="00C533A2">
              <w:rPr>
                <w:rFonts w:ascii="Calibri" w:eastAsia="Calibri" w:hAnsi="Calibri" w:cs="Calibri"/>
                <w:b/>
                <w:sz w:val="24"/>
                <w:szCs w:val="24"/>
                <w:lang w:val="en-US"/>
              </w:rPr>
              <w:t>Special topics HR</w:t>
            </w:r>
          </w:p>
          <w:p w14:paraId="1C05C5AF" w14:textId="77777777" w:rsidR="00C533A2" w:rsidRPr="00C533A2" w:rsidRDefault="00C533A2" w:rsidP="00797C4A">
            <w:pPr>
              <w:spacing w:before="1"/>
              <w:rPr>
                <w:spacing w:val="-4"/>
                <w:sz w:val="24"/>
                <w:szCs w:val="24"/>
                <w:lang w:val="en-US"/>
              </w:rPr>
            </w:pPr>
            <w:r w:rsidRPr="00C533A2">
              <w:rPr>
                <w:rFonts w:ascii="Calibri" w:eastAsia="Calibri" w:hAnsi="Calibri" w:cs="Calibri"/>
                <w:sz w:val="24"/>
                <w:szCs w:val="24"/>
                <w:lang w:val="en-US"/>
              </w:rPr>
              <w:t>-</w:t>
            </w:r>
            <w:r w:rsidRPr="00C533A2">
              <w:rPr>
                <w:spacing w:val="-4"/>
                <w:sz w:val="24"/>
                <w:szCs w:val="24"/>
                <w:lang w:val="en-US"/>
              </w:rPr>
              <w:t xml:space="preserve"> </w:t>
            </w:r>
            <w:r w:rsidRPr="00C533A2">
              <w:rPr>
                <w:rFonts w:ascii="Calibri" w:eastAsia="Calibri" w:hAnsi="Calibri" w:cs="Calibri"/>
                <w:sz w:val="24"/>
                <w:szCs w:val="24"/>
                <w:lang w:val="en-US"/>
              </w:rPr>
              <w:t>Company culture, measurement and influences</w:t>
            </w:r>
          </w:p>
          <w:p w14:paraId="247D9475" w14:textId="77777777" w:rsidR="00C533A2" w:rsidRPr="00C533A2" w:rsidRDefault="00C533A2" w:rsidP="00797C4A">
            <w:pPr>
              <w:ind w:left="64"/>
              <w:rPr>
                <w:rFonts w:ascii="Calibri" w:eastAsia="Calibri" w:hAnsi="Calibri" w:cs="Calibri"/>
                <w:sz w:val="24"/>
                <w:szCs w:val="24"/>
                <w:lang w:val="en-US"/>
              </w:rPr>
            </w:pPr>
            <w:r w:rsidRPr="00C533A2">
              <w:rPr>
                <w:rFonts w:ascii="Calibri" w:eastAsia="Calibri" w:hAnsi="Calibri" w:cs="Calibri"/>
                <w:sz w:val="24"/>
                <w:szCs w:val="24"/>
                <w:lang w:val="en-US"/>
              </w:rPr>
              <w:t>-</w:t>
            </w:r>
            <w:r w:rsidRPr="00C533A2">
              <w:rPr>
                <w:spacing w:val="-4"/>
                <w:sz w:val="24"/>
                <w:szCs w:val="24"/>
                <w:lang w:val="en-US"/>
              </w:rPr>
              <w:t xml:space="preserve"> </w:t>
            </w:r>
            <w:r w:rsidRPr="00C533A2">
              <w:rPr>
                <w:rFonts w:ascii="Calibri" w:eastAsia="Calibri" w:hAnsi="Calibri" w:cs="Calibri"/>
                <w:sz w:val="24"/>
                <w:szCs w:val="24"/>
                <w:lang w:val="en-US"/>
              </w:rPr>
              <w:t>Company communication – between employees, in the company and outside</w:t>
            </w:r>
          </w:p>
          <w:p w14:paraId="00B503BB" w14:textId="77777777" w:rsidR="00C533A2" w:rsidRPr="00C533A2" w:rsidRDefault="00C533A2" w:rsidP="00797C4A">
            <w:pPr>
              <w:ind w:left="64"/>
              <w:rPr>
                <w:rFonts w:ascii="Calibri" w:eastAsia="Calibri" w:hAnsi="Calibri" w:cs="Calibri"/>
                <w:sz w:val="24"/>
                <w:szCs w:val="24"/>
                <w:lang w:val="en-US"/>
              </w:rPr>
            </w:pPr>
            <w:r w:rsidRPr="00C533A2">
              <w:rPr>
                <w:rFonts w:ascii="Calibri" w:eastAsia="Calibri" w:hAnsi="Calibri" w:cs="Calibri"/>
                <w:sz w:val="24"/>
                <w:szCs w:val="24"/>
                <w:lang w:val="en-US"/>
              </w:rPr>
              <w:t>-</w:t>
            </w:r>
            <w:r w:rsidRPr="00C533A2">
              <w:rPr>
                <w:spacing w:val="-4"/>
                <w:sz w:val="24"/>
                <w:szCs w:val="24"/>
                <w:lang w:val="en-US"/>
              </w:rPr>
              <w:t xml:space="preserve"> </w:t>
            </w:r>
            <w:r w:rsidRPr="00C533A2">
              <w:rPr>
                <w:rFonts w:ascii="Calibri" w:eastAsia="Calibri" w:hAnsi="Calibri" w:cs="Calibri"/>
                <w:spacing w:val="-1"/>
                <w:sz w:val="24"/>
                <w:szCs w:val="24"/>
                <w:lang w:val="en-US"/>
              </w:rPr>
              <w:t>Austrian education system (school, university, company)</w:t>
            </w:r>
          </w:p>
          <w:p w14:paraId="71F3867B" w14:textId="77777777" w:rsidR="00C533A2" w:rsidRDefault="00C533A2" w:rsidP="00797C4A">
            <w:pPr>
              <w:ind w:left="64"/>
              <w:rPr>
                <w:rFonts w:ascii="Calibri" w:eastAsia="Calibri" w:hAnsi="Calibri" w:cs="Calibri"/>
                <w:b/>
                <w:sz w:val="24"/>
                <w:szCs w:val="24"/>
              </w:rPr>
            </w:pPr>
            <w:r>
              <w:rPr>
                <w:rFonts w:ascii="Calibri" w:eastAsia="Calibri" w:hAnsi="Calibri" w:cs="Calibri"/>
                <w:b/>
                <w:sz w:val="24"/>
                <w:szCs w:val="24"/>
              </w:rPr>
              <w:t>-</w:t>
            </w:r>
            <w:r>
              <w:rPr>
                <w:b/>
                <w:spacing w:val="-4"/>
                <w:sz w:val="24"/>
                <w:szCs w:val="24"/>
              </w:rPr>
              <w:t xml:space="preserve"> </w:t>
            </w:r>
            <w:r>
              <w:rPr>
                <w:rFonts w:ascii="Calibri" w:eastAsia="Calibri" w:hAnsi="Calibri" w:cs="Calibri"/>
                <w:b/>
                <w:sz w:val="24"/>
                <w:szCs w:val="24"/>
              </w:rPr>
              <w:t>Bu</w:t>
            </w:r>
            <w:r>
              <w:rPr>
                <w:rFonts w:ascii="Calibri" w:eastAsia="Calibri" w:hAnsi="Calibri" w:cs="Calibri"/>
                <w:b/>
                <w:spacing w:val="-1"/>
                <w:sz w:val="24"/>
                <w:szCs w:val="24"/>
              </w:rPr>
              <w:t>s</w:t>
            </w:r>
            <w:r>
              <w:rPr>
                <w:rFonts w:ascii="Calibri" w:eastAsia="Calibri" w:hAnsi="Calibri" w:cs="Calibri"/>
                <w:b/>
                <w:spacing w:val="1"/>
                <w:sz w:val="24"/>
                <w:szCs w:val="24"/>
              </w:rPr>
              <w:t>in</w:t>
            </w:r>
            <w:r>
              <w:rPr>
                <w:rFonts w:ascii="Calibri" w:eastAsia="Calibri" w:hAnsi="Calibri" w:cs="Calibri"/>
                <w:b/>
                <w:spacing w:val="-1"/>
                <w:sz w:val="24"/>
                <w:szCs w:val="24"/>
              </w:rPr>
              <w:t>e</w:t>
            </w:r>
            <w:r>
              <w:rPr>
                <w:rFonts w:ascii="Calibri" w:eastAsia="Calibri" w:hAnsi="Calibri" w:cs="Calibri"/>
                <w:b/>
                <w:sz w:val="24"/>
                <w:szCs w:val="24"/>
              </w:rPr>
              <w:t>ss</w:t>
            </w:r>
            <w:r>
              <w:rPr>
                <w:b/>
                <w:spacing w:val="-5"/>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se / Working Papers</w:t>
            </w:r>
          </w:p>
          <w:p w14:paraId="267B091B" w14:textId="77777777" w:rsidR="00C533A2" w:rsidRDefault="00C533A2" w:rsidP="00797C4A">
            <w:pPr>
              <w:ind w:left="64" w:right="233"/>
              <w:rPr>
                <w:rFonts w:ascii="Calibri" w:eastAsia="Calibri" w:hAnsi="Calibri" w:cs="Calibri"/>
                <w:sz w:val="24"/>
                <w:szCs w:val="24"/>
              </w:rPr>
            </w:pPr>
          </w:p>
        </w:tc>
        <w:tc>
          <w:tcPr>
            <w:tcW w:w="3362" w:type="dxa"/>
            <w:tcBorders>
              <w:top w:val="nil"/>
              <w:left w:val="nil"/>
              <w:bottom w:val="single" w:sz="4" w:space="0" w:color="auto"/>
              <w:right w:val="single" w:sz="4" w:space="0" w:color="auto"/>
            </w:tcBorders>
            <w:shd w:val="clear" w:color="auto" w:fill="auto"/>
            <w:noWrap/>
            <w:hideMark/>
          </w:tcPr>
          <w:p w14:paraId="5919245A" w14:textId="77777777" w:rsidR="00C533A2" w:rsidRPr="00C533A2" w:rsidRDefault="00C533A2" w:rsidP="00797C4A">
            <w:pPr>
              <w:spacing w:before="13" w:line="280" w:lineRule="exact"/>
              <w:rPr>
                <w:rFonts w:ascii="Calibri" w:hAnsi="Calibri" w:cs="Calibri"/>
                <w:sz w:val="24"/>
                <w:szCs w:val="24"/>
                <w:lang w:val="en-US"/>
              </w:rPr>
            </w:pPr>
            <w:r w:rsidRPr="00C533A2">
              <w:rPr>
                <w:rFonts w:ascii="Calibri" w:hAnsi="Calibri" w:cs="Calibri"/>
                <w:sz w:val="24"/>
                <w:szCs w:val="24"/>
                <w:lang w:val="en-US"/>
              </w:rPr>
              <w:t>Local actual press articles</w:t>
            </w:r>
          </w:p>
          <w:p w14:paraId="34947ED7" w14:textId="77777777" w:rsidR="00C533A2" w:rsidRPr="00C533A2" w:rsidRDefault="00C533A2" w:rsidP="00797C4A">
            <w:pPr>
              <w:spacing w:before="4" w:line="220" w:lineRule="exact"/>
              <w:rPr>
                <w:rFonts w:ascii="Calibri" w:eastAsia="Calibri" w:hAnsi="Calibri" w:cs="Calibri"/>
                <w:sz w:val="24"/>
                <w:szCs w:val="24"/>
                <w:lang w:val="en-US"/>
              </w:rPr>
            </w:pPr>
            <w:r w:rsidRPr="00C533A2">
              <w:rPr>
                <w:rFonts w:ascii="Calibri" w:eastAsia="Calibri" w:hAnsi="Calibri" w:cs="Calibri"/>
                <w:sz w:val="24"/>
                <w:szCs w:val="24"/>
                <w:lang w:val="en-US"/>
              </w:rPr>
              <w:t>“Mitarbeiter wirksam motivieren”; Florian Becker, Springer</w:t>
            </w:r>
          </w:p>
          <w:p w14:paraId="3FD2D865" w14:textId="77777777" w:rsidR="00C533A2" w:rsidRPr="00C533A2" w:rsidRDefault="00C533A2" w:rsidP="00797C4A">
            <w:pPr>
              <w:spacing w:before="4" w:line="220" w:lineRule="exact"/>
              <w:rPr>
                <w:rFonts w:ascii="Calibri" w:eastAsia="Calibri" w:hAnsi="Calibri" w:cs="Calibri"/>
                <w:sz w:val="24"/>
                <w:szCs w:val="24"/>
                <w:lang w:val="en-US"/>
              </w:rPr>
            </w:pPr>
            <w:r w:rsidRPr="00C533A2">
              <w:rPr>
                <w:rFonts w:ascii="Calibri" w:eastAsia="Calibri" w:hAnsi="Calibri" w:cs="Calibri"/>
                <w:sz w:val="24"/>
                <w:szCs w:val="24"/>
                <w:lang w:val="en-US"/>
              </w:rPr>
              <w:t xml:space="preserve">Conflict escalation model </w:t>
            </w:r>
            <w:hyperlink r:id="rId16" w:history="1">
              <w:r w:rsidRPr="00C533A2">
                <w:rPr>
                  <w:rStyle w:val="Hyperlink"/>
                  <w:lang w:val="en-US"/>
                </w:rPr>
                <w:t>glasl.pdf (cleconsulting.com.au)</w:t>
              </w:r>
            </w:hyperlink>
          </w:p>
          <w:p w14:paraId="16C46FD0" w14:textId="77777777" w:rsidR="00C533A2" w:rsidRPr="00C533A2" w:rsidRDefault="00C533A2" w:rsidP="00797C4A">
            <w:pPr>
              <w:spacing w:before="4" w:line="220" w:lineRule="exact"/>
              <w:rPr>
                <w:rFonts w:ascii="Calibri" w:hAnsi="Calibri" w:cs="Calibri"/>
                <w:sz w:val="24"/>
                <w:szCs w:val="24"/>
                <w:lang w:val="en-US"/>
              </w:rPr>
            </w:pPr>
            <w:r w:rsidRPr="00C533A2">
              <w:rPr>
                <w:rFonts w:ascii="Calibri" w:eastAsia="Calibri" w:hAnsi="Calibri" w:cs="Calibri"/>
                <w:sz w:val="24"/>
                <w:szCs w:val="24"/>
                <w:lang w:val="en-US"/>
              </w:rPr>
              <w:t>Wo</w:t>
            </w:r>
            <w:r w:rsidRPr="00C533A2">
              <w:rPr>
                <w:rFonts w:ascii="Calibri" w:eastAsia="Calibri" w:hAnsi="Calibri" w:cs="Calibri"/>
                <w:spacing w:val="1"/>
                <w:sz w:val="24"/>
                <w:szCs w:val="24"/>
                <w:lang w:val="en-US"/>
              </w:rPr>
              <w:t>r</w:t>
            </w:r>
            <w:r w:rsidRPr="00C533A2">
              <w:rPr>
                <w:rFonts w:ascii="Calibri" w:eastAsia="Calibri" w:hAnsi="Calibri" w:cs="Calibri"/>
                <w:spacing w:val="-1"/>
                <w:sz w:val="24"/>
                <w:szCs w:val="24"/>
                <w:lang w:val="en-US"/>
              </w:rPr>
              <w:t>k</w:t>
            </w:r>
            <w:r w:rsidRPr="00C533A2">
              <w:rPr>
                <w:rFonts w:ascii="Calibri" w:eastAsia="Calibri" w:hAnsi="Calibri" w:cs="Calibri"/>
                <w:sz w:val="24"/>
                <w:szCs w:val="24"/>
                <w:lang w:val="en-US"/>
              </w:rPr>
              <w:t>i</w:t>
            </w:r>
            <w:r w:rsidRPr="00C533A2">
              <w:rPr>
                <w:rFonts w:ascii="Calibri" w:eastAsia="Calibri" w:hAnsi="Calibri" w:cs="Calibri"/>
                <w:spacing w:val="1"/>
                <w:sz w:val="24"/>
                <w:szCs w:val="24"/>
                <w:lang w:val="en-US"/>
              </w:rPr>
              <w:t>n</w:t>
            </w:r>
            <w:r w:rsidRPr="00C533A2">
              <w:rPr>
                <w:rFonts w:ascii="Calibri" w:eastAsia="Calibri" w:hAnsi="Calibri" w:cs="Calibri"/>
                <w:sz w:val="24"/>
                <w:szCs w:val="24"/>
                <w:lang w:val="en-US"/>
              </w:rPr>
              <w:t>g</w:t>
            </w:r>
            <w:r w:rsidRPr="00C533A2">
              <w:rPr>
                <w:rFonts w:ascii="Calibri" w:hAnsi="Calibri" w:cs="Calibri"/>
                <w:spacing w:val="-5"/>
                <w:sz w:val="24"/>
                <w:szCs w:val="24"/>
                <w:lang w:val="en-US"/>
              </w:rPr>
              <w:t xml:space="preserve"> </w:t>
            </w:r>
            <w:r w:rsidRPr="00C533A2">
              <w:rPr>
                <w:rFonts w:ascii="Calibri" w:eastAsia="Calibri" w:hAnsi="Calibri" w:cs="Calibri"/>
                <w:spacing w:val="1"/>
                <w:sz w:val="24"/>
                <w:szCs w:val="24"/>
                <w:lang w:val="en-US"/>
              </w:rPr>
              <w:t>p</w:t>
            </w:r>
            <w:r w:rsidRPr="00C533A2">
              <w:rPr>
                <w:rFonts w:ascii="Calibri" w:eastAsia="Calibri" w:hAnsi="Calibri" w:cs="Calibri"/>
                <w:spacing w:val="-2"/>
                <w:sz w:val="24"/>
                <w:szCs w:val="24"/>
                <w:lang w:val="en-US"/>
              </w:rPr>
              <w:t>a</w:t>
            </w:r>
            <w:r w:rsidRPr="00C533A2">
              <w:rPr>
                <w:rFonts w:ascii="Calibri" w:eastAsia="Calibri" w:hAnsi="Calibri" w:cs="Calibri"/>
                <w:spacing w:val="1"/>
                <w:sz w:val="24"/>
                <w:szCs w:val="24"/>
                <w:lang w:val="en-US"/>
              </w:rPr>
              <w:t>p</w:t>
            </w:r>
            <w:r w:rsidRPr="00C533A2">
              <w:rPr>
                <w:rFonts w:ascii="Calibri" w:eastAsia="Calibri" w:hAnsi="Calibri" w:cs="Calibri"/>
                <w:sz w:val="24"/>
                <w:szCs w:val="24"/>
                <w:lang w:val="en-US"/>
              </w:rPr>
              <w:t>e</w:t>
            </w:r>
            <w:r w:rsidRPr="00C533A2">
              <w:rPr>
                <w:rFonts w:ascii="Calibri" w:eastAsia="Calibri" w:hAnsi="Calibri" w:cs="Calibri"/>
                <w:spacing w:val="1"/>
                <w:sz w:val="24"/>
                <w:szCs w:val="24"/>
                <w:lang w:val="en-US"/>
              </w:rPr>
              <w:t>r</w:t>
            </w:r>
            <w:r w:rsidRPr="00C533A2">
              <w:rPr>
                <w:rFonts w:ascii="Calibri" w:eastAsia="Calibri" w:hAnsi="Calibri" w:cs="Calibri"/>
                <w:sz w:val="24"/>
                <w:szCs w:val="24"/>
                <w:lang w:val="en-US"/>
              </w:rPr>
              <w:t>s</w:t>
            </w:r>
            <w:r w:rsidRPr="00C533A2">
              <w:rPr>
                <w:rFonts w:ascii="Calibri" w:hAnsi="Calibri" w:cs="Calibri"/>
                <w:spacing w:val="-7"/>
                <w:sz w:val="24"/>
                <w:szCs w:val="24"/>
                <w:lang w:val="en-US"/>
              </w:rPr>
              <w:t xml:space="preserve"> </w:t>
            </w:r>
            <w:r w:rsidRPr="00C533A2">
              <w:rPr>
                <w:rFonts w:ascii="Calibri" w:eastAsia="Calibri" w:hAnsi="Calibri" w:cs="Calibri"/>
                <w:sz w:val="24"/>
                <w:szCs w:val="24"/>
                <w:lang w:val="en-US"/>
              </w:rPr>
              <w:t>a</w:t>
            </w:r>
            <w:r w:rsidRPr="00C533A2">
              <w:rPr>
                <w:rFonts w:ascii="Calibri" w:eastAsia="Calibri" w:hAnsi="Calibri" w:cs="Calibri"/>
                <w:spacing w:val="1"/>
                <w:sz w:val="24"/>
                <w:szCs w:val="24"/>
                <w:lang w:val="en-US"/>
              </w:rPr>
              <w:t>n</w:t>
            </w:r>
            <w:r w:rsidRPr="00C533A2">
              <w:rPr>
                <w:rFonts w:ascii="Calibri" w:eastAsia="Calibri" w:hAnsi="Calibri" w:cs="Calibri"/>
                <w:sz w:val="24"/>
                <w:szCs w:val="24"/>
                <w:lang w:val="en-US"/>
              </w:rPr>
              <w:t>d</w:t>
            </w:r>
            <w:r w:rsidRPr="00C533A2">
              <w:rPr>
                <w:rFonts w:ascii="Calibri" w:hAnsi="Calibri" w:cs="Calibri"/>
                <w:spacing w:val="-6"/>
                <w:sz w:val="24"/>
                <w:szCs w:val="24"/>
                <w:lang w:val="en-US"/>
              </w:rPr>
              <w:t xml:space="preserve"> </w:t>
            </w:r>
            <w:r w:rsidRPr="00C533A2">
              <w:rPr>
                <w:rFonts w:ascii="Calibri" w:eastAsia="Calibri" w:hAnsi="Calibri" w:cs="Calibri"/>
                <w:spacing w:val="1"/>
                <w:sz w:val="24"/>
                <w:szCs w:val="24"/>
                <w:lang w:val="en-US"/>
              </w:rPr>
              <w:t>p</w:t>
            </w:r>
            <w:r w:rsidRPr="00C533A2">
              <w:rPr>
                <w:rFonts w:ascii="Calibri" w:eastAsia="Calibri" w:hAnsi="Calibri" w:cs="Calibri"/>
                <w:spacing w:val="-2"/>
                <w:sz w:val="24"/>
                <w:szCs w:val="24"/>
                <w:lang w:val="en-US"/>
              </w:rPr>
              <w:t>r</w:t>
            </w:r>
            <w:r w:rsidRPr="00C533A2">
              <w:rPr>
                <w:rFonts w:ascii="Calibri" w:eastAsia="Calibri" w:hAnsi="Calibri" w:cs="Calibri"/>
                <w:sz w:val="24"/>
                <w:szCs w:val="24"/>
                <w:lang w:val="en-US"/>
              </w:rPr>
              <w:t>e</w:t>
            </w:r>
            <w:r w:rsidRPr="00C533A2">
              <w:rPr>
                <w:rFonts w:ascii="Calibri" w:eastAsia="Calibri" w:hAnsi="Calibri" w:cs="Calibri"/>
                <w:spacing w:val="-2"/>
                <w:sz w:val="24"/>
                <w:szCs w:val="24"/>
                <w:lang w:val="en-US"/>
              </w:rPr>
              <w:t>s</w:t>
            </w:r>
            <w:r w:rsidRPr="00C533A2">
              <w:rPr>
                <w:rFonts w:ascii="Calibri" w:eastAsia="Calibri" w:hAnsi="Calibri" w:cs="Calibri"/>
                <w:sz w:val="24"/>
                <w:szCs w:val="24"/>
                <w:lang w:val="en-US"/>
              </w:rPr>
              <w:t>e</w:t>
            </w:r>
            <w:r w:rsidRPr="00C533A2">
              <w:rPr>
                <w:rFonts w:ascii="Calibri" w:eastAsia="Calibri" w:hAnsi="Calibri" w:cs="Calibri"/>
                <w:spacing w:val="1"/>
                <w:sz w:val="24"/>
                <w:szCs w:val="24"/>
                <w:lang w:val="en-US"/>
              </w:rPr>
              <w:t>nt</w:t>
            </w:r>
            <w:r w:rsidRPr="00C533A2">
              <w:rPr>
                <w:rFonts w:ascii="Calibri" w:eastAsia="Calibri" w:hAnsi="Calibri" w:cs="Calibri"/>
                <w:spacing w:val="-2"/>
                <w:sz w:val="24"/>
                <w:szCs w:val="24"/>
                <w:lang w:val="en-US"/>
              </w:rPr>
              <w:t>a</w:t>
            </w:r>
            <w:r w:rsidRPr="00C533A2">
              <w:rPr>
                <w:rFonts w:ascii="Calibri" w:eastAsia="Calibri" w:hAnsi="Calibri" w:cs="Calibri"/>
                <w:spacing w:val="1"/>
                <w:sz w:val="24"/>
                <w:szCs w:val="24"/>
                <w:lang w:val="en-US"/>
              </w:rPr>
              <w:t>t</w:t>
            </w:r>
            <w:r w:rsidRPr="00C533A2">
              <w:rPr>
                <w:rFonts w:ascii="Calibri" w:eastAsia="Calibri" w:hAnsi="Calibri" w:cs="Calibri"/>
                <w:sz w:val="24"/>
                <w:szCs w:val="24"/>
                <w:lang w:val="en-US"/>
              </w:rPr>
              <w:t>i</w:t>
            </w:r>
            <w:r w:rsidRPr="00C533A2">
              <w:rPr>
                <w:rFonts w:ascii="Calibri" w:eastAsia="Calibri" w:hAnsi="Calibri" w:cs="Calibri"/>
                <w:spacing w:val="-2"/>
                <w:sz w:val="24"/>
                <w:szCs w:val="24"/>
                <w:lang w:val="en-US"/>
              </w:rPr>
              <w:t>o</w:t>
            </w:r>
            <w:r w:rsidRPr="00C533A2">
              <w:rPr>
                <w:rFonts w:ascii="Calibri" w:eastAsia="Calibri" w:hAnsi="Calibri" w:cs="Calibri"/>
                <w:spacing w:val="1"/>
                <w:sz w:val="24"/>
                <w:szCs w:val="24"/>
                <w:lang w:val="en-US"/>
              </w:rPr>
              <w:t>n</w:t>
            </w:r>
            <w:r w:rsidRPr="00C533A2">
              <w:rPr>
                <w:rFonts w:ascii="Calibri" w:eastAsia="Calibri" w:hAnsi="Calibri" w:cs="Calibri"/>
                <w:sz w:val="24"/>
                <w:szCs w:val="24"/>
                <w:lang w:val="en-US"/>
              </w:rPr>
              <w:t>s</w:t>
            </w:r>
            <w:r w:rsidRPr="00C533A2">
              <w:rPr>
                <w:rFonts w:ascii="Calibri" w:hAnsi="Calibri" w:cs="Calibri"/>
                <w:spacing w:val="-5"/>
                <w:sz w:val="24"/>
                <w:szCs w:val="24"/>
                <w:lang w:val="en-US"/>
              </w:rPr>
              <w:t xml:space="preserve"> </w:t>
            </w:r>
            <w:r w:rsidRPr="00C533A2">
              <w:rPr>
                <w:rFonts w:ascii="Calibri" w:eastAsia="Calibri" w:hAnsi="Calibri" w:cs="Calibri"/>
                <w:spacing w:val="-1"/>
                <w:sz w:val="24"/>
                <w:szCs w:val="24"/>
                <w:lang w:val="en-US"/>
              </w:rPr>
              <w:t>t</w:t>
            </w:r>
            <w:r w:rsidRPr="00C533A2">
              <w:rPr>
                <w:rFonts w:ascii="Calibri" w:eastAsia="Calibri" w:hAnsi="Calibri" w:cs="Calibri"/>
                <w:sz w:val="24"/>
                <w:szCs w:val="24"/>
                <w:lang w:val="en-US"/>
              </w:rPr>
              <w:t>o</w:t>
            </w:r>
            <w:r w:rsidRPr="00C533A2">
              <w:rPr>
                <w:rFonts w:ascii="Calibri" w:hAnsi="Calibri" w:cs="Calibri"/>
                <w:spacing w:val="-4"/>
                <w:sz w:val="24"/>
                <w:szCs w:val="24"/>
                <w:lang w:val="en-US"/>
              </w:rPr>
              <w:t xml:space="preserve"> </w:t>
            </w:r>
            <w:r w:rsidRPr="00C533A2">
              <w:rPr>
                <w:rFonts w:ascii="Calibri" w:eastAsia="Calibri" w:hAnsi="Calibri" w:cs="Calibri"/>
                <w:spacing w:val="-1"/>
                <w:sz w:val="24"/>
                <w:szCs w:val="24"/>
                <w:lang w:val="en-US"/>
              </w:rPr>
              <w:t>b</w:t>
            </w:r>
            <w:r w:rsidRPr="00C533A2">
              <w:rPr>
                <w:rFonts w:ascii="Calibri" w:eastAsia="Calibri" w:hAnsi="Calibri" w:cs="Calibri"/>
                <w:sz w:val="24"/>
                <w:szCs w:val="24"/>
                <w:lang w:val="en-US"/>
              </w:rPr>
              <w:t>e</w:t>
            </w:r>
            <w:r w:rsidRPr="00C533A2">
              <w:rPr>
                <w:rFonts w:ascii="Calibri" w:hAnsi="Calibri" w:cs="Calibri"/>
                <w:sz w:val="24"/>
                <w:szCs w:val="24"/>
                <w:lang w:val="en-US"/>
              </w:rPr>
              <w:t xml:space="preserve"> </w:t>
            </w:r>
            <w:r w:rsidRPr="00C533A2">
              <w:rPr>
                <w:rFonts w:ascii="Calibri" w:eastAsia="Calibri" w:hAnsi="Calibri" w:cs="Calibri"/>
                <w:spacing w:val="1"/>
                <w:sz w:val="24"/>
                <w:szCs w:val="24"/>
                <w:lang w:val="en-US"/>
              </w:rPr>
              <w:t>h</w:t>
            </w:r>
            <w:r w:rsidRPr="00C533A2">
              <w:rPr>
                <w:rFonts w:ascii="Calibri" w:eastAsia="Calibri" w:hAnsi="Calibri" w:cs="Calibri"/>
                <w:sz w:val="24"/>
                <w:szCs w:val="24"/>
                <w:lang w:val="en-US"/>
              </w:rPr>
              <w:t>a</w:t>
            </w:r>
            <w:r w:rsidRPr="00C533A2">
              <w:rPr>
                <w:rFonts w:ascii="Calibri" w:eastAsia="Calibri" w:hAnsi="Calibri" w:cs="Calibri"/>
                <w:spacing w:val="1"/>
                <w:sz w:val="24"/>
                <w:szCs w:val="24"/>
                <w:lang w:val="en-US"/>
              </w:rPr>
              <w:t>n</w:t>
            </w:r>
            <w:r w:rsidRPr="00C533A2">
              <w:rPr>
                <w:rFonts w:ascii="Calibri" w:eastAsia="Calibri" w:hAnsi="Calibri" w:cs="Calibri"/>
                <w:spacing w:val="-1"/>
                <w:sz w:val="24"/>
                <w:szCs w:val="24"/>
                <w:lang w:val="en-US"/>
              </w:rPr>
              <w:t>d</w:t>
            </w:r>
            <w:r w:rsidRPr="00C533A2">
              <w:rPr>
                <w:rFonts w:ascii="Calibri" w:eastAsia="Calibri" w:hAnsi="Calibri" w:cs="Calibri"/>
                <w:sz w:val="24"/>
                <w:szCs w:val="24"/>
                <w:lang w:val="en-US"/>
              </w:rPr>
              <w:t>ed</w:t>
            </w:r>
            <w:r w:rsidRPr="00C533A2">
              <w:rPr>
                <w:rFonts w:ascii="Calibri" w:hAnsi="Calibri" w:cs="Calibri"/>
                <w:spacing w:val="-6"/>
                <w:sz w:val="24"/>
                <w:szCs w:val="24"/>
                <w:lang w:val="en-US"/>
              </w:rPr>
              <w:t xml:space="preserve"> </w:t>
            </w:r>
            <w:r w:rsidRPr="00C533A2">
              <w:rPr>
                <w:rFonts w:ascii="Calibri" w:eastAsia="Calibri" w:hAnsi="Calibri" w:cs="Calibri"/>
                <w:sz w:val="24"/>
                <w:szCs w:val="24"/>
                <w:lang w:val="en-US"/>
              </w:rPr>
              <w:t>in</w:t>
            </w:r>
            <w:r w:rsidRPr="00C533A2">
              <w:rPr>
                <w:rFonts w:ascii="Calibri" w:hAnsi="Calibri" w:cs="Calibri"/>
                <w:spacing w:val="-6"/>
                <w:sz w:val="24"/>
                <w:szCs w:val="24"/>
                <w:lang w:val="en-US"/>
              </w:rPr>
              <w:t xml:space="preserve"> </w:t>
            </w:r>
            <w:r w:rsidRPr="00C533A2">
              <w:rPr>
                <w:rFonts w:ascii="Calibri" w:eastAsia="Calibri" w:hAnsi="Calibri" w:cs="Calibri"/>
                <w:spacing w:val="1"/>
                <w:sz w:val="24"/>
                <w:szCs w:val="24"/>
                <w:lang w:val="en-US"/>
              </w:rPr>
              <w:t>b</w:t>
            </w:r>
            <w:r w:rsidRPr="00C533A2">
              <w:rPr>
                <w:rFonts w:ascii="Calibri" w:eastAsia="Calibri" w:hAnsi="Calibri" w:cs="Calibri"/>
                <w:sz w:val="24"/>
                <w:szCs w:val="24"/>
                <w:lang w:val="en-US"/>
              </w:rPr>
              <w:t>y</w:t>
            </w:r>
            <w:r w:rsidRPr="00C533A2">
              <w:rPr>
                <w:rFonts w:ascii="Calibri" w:hAnsi="Calibri" w:cs="Calibri"/>
                <w:spacing w:val="-6"/>
                <w:sz w:val="24"/>
                <w:szCs w:val="24"/>
                <w:lang w:val="en-US"/>
              </w:rPr>
              <w:t xml:space="preserve"> </w:t>
            </w:r>
            <w:r w:rsidRPr="00C533A2">
              <w:rPr>
                <w:rFonts w:ascii="Calibri" w:eastAsia="Calibri" w:hAnsi="Calibri" w:cs="Calibri"/>
                <w:sz w:val="24"/>
                <w:szCs w:val="24"/>
                <w:lang w:val="en-US"/>
              </w:rPr>
              <w:t>Klaus Seybold</w:t>
            </w:r>
          </w:p>
          <w:p w14:paraId="09023F3B" w14:textId="77777777" w:rsidR="00C533A2" w:rsidRPr="00C533A2" w:rsidRDefault="00C533A2" w:rsidP="00797C4A">
            <w:pPr>
              <w:ind w:left="64" w:right="176"/>
              <w:rPr>
                <w:rFonts w:ascii="Calibri" w:eastAsia="Calibri" w:hAnsi="Calibri" w:cs="Calibri"/>
                <w:sz w:val="24"/>
                <w:szCs w:val="24"/>
                <w:lang w:val="en-US"/>
              </w:rPr>
            </w:pPr>
          </w:p>
        </w:tc>
      </w:tr>
      <w:tr w:rsidR="00C533A2" w:rsidRPr="00BF2BB8" w14:paraId="46103A3A" w14:textId="77777777" w:rsidTr="00D40856">
        <w:trPr>
          <w:trHeight w:val="300"/>
        </w:trPr>
        <w:tc>
          <w:tcPr>
            <w:tcW w:w="834" w:type="dxa"/>
            <w:tcBorders>
              <w:top w:val="nil"/>
              <w:left w:val="single" w:sz="4" w:space="0" w:color="auto"/>
              <w:bottom w:val="single" w:sz="4" w:space="0" w:color="auto"/>
              <w:right w:val="single" w:sz="4" w:space="0" w:color="auto"/>
            </w:tcBorders>
            <w:shd w:val="clear" w:color="auto" w:fill="auto"/>
            <w:noWrap/>
            <w:hideMark/>
          </w:tcPr>
          <w:p w14:paraId="5F5E057B" w14:textId="77777777" w:rsidR="00C533A2" w:rsidRDefault="00C533A2" w:rsidP="00797C4A">
            <w:pPr>
              <w:ind w:left="64"/>
              <w:rPr>
                <w:rFonts w:ascii="Calibri" w:eastAsia="Calibri" w:hAnsi="Calibri" w:cs="Calibri"/>
                <w:b/>
                <w:sz w:val="48"/>
                <w:szCs w:val="48"/>
              </w:rPr>
            </w:pPr>
            <w:r>
              <w:rPr>
                <w:rFonts w:ascii="Calibri" w:eastAsia="Calibri" w:hAnsi="Calibri" w:cs="Calibri"/>
                <w:b/>
                <w:sz w:val="48"/>
                <w:szCs w:val="48"/>
              </w:rPr>
              <w:t>4</w:t>
            </w:r>
          </w:p>
          <w:p w14:paraId="3505297C" w14:textId="77777777" w:rsidR="00C533A2" w:rsidRDefault="00C533A2" w:rsidP="00797C4A">
            <w:pPr>
              <w:ind w:left="64"/>
              <w:rPr>
                <w:rFonts w:ascii="Calibri" w:eastAsia="Calibri" w:hAnsi="Calibri" w:cs="Calibri"/>
                <w:sz w:val="24"/>
                <w:szCs w:val="24"/>
              </w:rPr>
            </w:pPr>
          </w:p>
        </w:tc>
        <w:tc>
          <w:tcPr>
            <w:tcW w:w="1024" w:type="dxa"/>
            <w:tcBorders>
              <w:top w:val="nil"/>
              <w:left w:val="nil"/>
              <w:bottom w:val="single" w:sz="4" w:space="0" w:color="auto"/>
              <w:right w:val="single" w:sz="4" w:space="0" w:color="auto"/>
            </w:tcBorders>
            <w:shd w:val="clear" w:color="auto" w:fill="auto"/>
            <w:noWrap/>
            <w:hideMark/>
          </w:tcPr>
          <w:p w14:paraId="196B8E60" w14:textId="4A04B8C7" w:rsidR="00742615" w:rsidRDefault="00742615" w:rsidP="00742615">
            <w:pPr>
              <w:spacing w:line="200" w:lineRule="exact"/>
            </w:pPr>
            <w:r>
              <w:t>Oct,17</w:t>
            </w:r>
          </w:p>
          <w:p w14:paraId="22153FCF" w14:textId="77777777" w:rsidR="00C533A2" w:rsidRDefault="00C533A2" w:rsidP="00797C4A">
            <w:pPr>
              <w:ind w:left="66"/>
              <w:rPr>
                <w:rFonts w:ascii="Calibri" w:eastAsia="Calibri" w:hAnsi="Calibri" w:cs="Calibri"/>
                <w:sz w:val="24"/>
                <w:szCs w:val="24"/>
              </w:rPr>
            </w:pPr>
          </w:p>
        </w:tc>
        <w:tc>
          <w:tcPr>
            <w:tcW w:w="4461" w:type="dxa"/>
            <w:tcBorders>
              <w:top w:val="nil"/>
              <w:left w:val="nil"/>
              <w:bottom w:val="single" w:sz="4" w:space="0" w:color="auto"/>
              <w:right w:val="single" w:sz="4" w:space="0" w:color="auto"/>
            </w:tcBorders>
            <w:shd w:val="clear" w:color="auto" w:fill="auto"/>
            <w:noWrap/>
            <w:hideMark/>
          </w:tcPr>
          <w:p w14:paraId="243D9FCC" w14:textId="77777777" w:rsidR="00C533A2" w:rsidRPr="00C533A2" w:rsidRDefault="00C533A2" w:rsidP="00797C4A">
            <w:pPr>
              <w:rPr>
                <w:rFonts w:ascii="Calibri" w:eastAsia="Calibri" w:hAnsi="Calibri" w:cs="Calibri"/>
                <w:sz w:val="24"/>
                <w:szCs w:val="24"/>
                <w:lang w:val="en-US"/>
              </w:rPr>
            </w:pPr>
            <w:r w:rsidRPr="00C533A2">
              <w:rPr>
                <w:rFonts w:ascii="Calibri" w:eastAsia="Calibri" w:hAnsi="Calibri" w:cs="Calibri"/>
                <w:sz w:val="24"/>
                <w:szCs w:val="24"/>
                <w:lang w:val="en-US"/>
              </w:rPr>
              <w:t>Business Case / Working Papers</w:t>
            </w:r>
          </w:p>
          <w:p w14:paraId="6B282667" w14:textId="77777777" w:rsidR="00C533A2" w:rsidRPr="00C533A2" w:rsidRDefault="00C533A2" w:rsidP="00797C4A">
            <w:pPr>
              <w:spacing w:before="100" w:beforeAutospacing="1" w:after="100" w:afterAutospacing="1"/>
              <w:rPr>
                <w:rFonts w:ascii="Calibri" w:eastAsia="Calibri" w:hAnsi="Calibri" w:cs="Calibri"/>
                <w:sz w:val="24"/>
                <w:szCs w:val="24"/>
                <w:lang w:val="en-US"/>
              </w:rPr>
            </w:pPr>
            <w:r w:rsidRPr="00C533A2">
              <w:rPr>
                <w:rFonts w:ascii="Calibri" w:eastAsia="Calibri" w:hAnsi="Calibri" w:cs="Calibri"/>
                <w:sz w:val="24"/>
                <w:szCs w:val="24"/>
                <w:lang w:val="en-US"/>
              </w:rPr>
              <w:lastRenderedPageBreak/>
              <w:t>In today’s economy, when many companies are facing decreased demand for their products and services, it is critical to reduce costs and increase productivity wherever possible. Labor is one of your largest – if not the largest – controllable costs.</w:t>
            </w:r>
          </w:p>
          <w:p w14:paraId="4DFCA921" w14:textId="47FD0592" w:rsidR="00C533A2" w:rsidRPr="00C533A2" w:rsidRDefault="00C533A2" w:rsidP="004E5A6D">
            <w:pPr>
              <w:spacing w:before="100" w:beforeAutospacing="1" w:after="100" w:afterAutospacing="1"/>
              <w:rPr>
                <w:rFonts w:ascii="Calibri" w:eastAsia="Calibri" w:hAnsi="Calibri" w:cs="Calibri"/>
                <w:sz w:val="24"/>
                <w:szCs w:val="24"/>
                <w:lang w:val="en-US"/>
              </w:rPr>
            </w:pPr>
            <w:r w:rsidRPr="00C533A2">
              <w:rPr>
                <w:rFonts w:ascii="Calibri" w:eastAsia="Calibri" w:hAnsi="Calibri" w:cs="Calibri"/>
                <w:sz w:val="24"/>
                <w:szCs w:val="24"/>
                <w:lang w:val="en-US"/>
              </w:rPr>
              <w:t>We discuss the six strategies for reducing the cost and maximizing the productivity of labor force.</w:t>
            </w:r>
          </w:p>
        </w:tc>
        <w:tc>
          <w:tcPr>
            <w:tcW w:w="3362" w:type="dxa"/>
            <w:tcBorders>
              <w:top w:val="nil"/>
              <w:left w:val="nil"/>
              <w:bottom w:val="single" w:sz="4" w:space="0" w:color="auto"/>
              <w:right w:val="single" w:sz="4" w:space="0" w:color="auto"/>
            </w:tcBorders>
            <w:shd w:val="clear" w:color="auto" w:fill="auto"/>
            <w:noWrap/>
          </w:tcPr>
          <w:p w14:paraId="70F1474E" w14:textId="77777777" w:rsidR="00C533A2" w:rsidRDefault="00C533A2" w:rsidP="00797C4A">
            <w:pPr>
              <w:spacing w:before="13" w:line="280" w:lineRule="exact"/>
              <w:rPr>
                <w:rFonts w:ascii="Calibri" w:hAnsi="Calibri" w:cs="Calibri"/>
                <w:sz w:val="24"/>
                <w:szCs w:val="24"/>
                <w:lang w:val="pt-PT"/>
              </w:rPr>
            </w:pPr>
            <w:r w:rsidRPr="002B3FBB">
              <w:rPr>
                <w:rFonts w:ascii="Calibri" w:hAnsi="Calibri" w:cs="Calibri"/>
                <w:sz w:val="24"/>
                <w:szCs w:val="24"/>
                <w:lang w:val="pt-PT"/>
              </w:rPr>
              <w:lastRenderedPageBreak/>
              <w:t xml:space="preserve">Local actual articles </w:t>
            </w:r>
          </w:p>
          <w:p w14:paraId="73495FE3" w14:textId="77777777" w:rsidR="00C533A2" w:rsidRPr="00C533A2" w:rsidRDefault="00C533A2" w:rsidP="00797C4A">
            <w:pPr>
              <w:spacing w:before="13" w:line="280" w:lineRule="exact"/>
              <w:rPr>
                <w:rFonts w:ascii="Calibri" w:hAnsi="Calibri" w:cs="Calibri"/>
                <w:sz w:val="24"/>
                <w:szCs w:val="24"/>
                <w:lang w:val="en-US"/>
              </w:rPr>
            </w:pPr>
            <w:r w:rsidRPr="00C533A2">
              <w:rPr>
                <w:rFonts w:ascii="Calibri" w:hAnsi="Calibri" w:cs="Calibri"/>
                <w:sz w:val="24"/>
                <w:szCs w:val="24"/>
                <w:lang w:val="en-US"/>
              </w:rPr>
              <w:lastRenderedPageBreak/>
              <w:t>WKO: dashboards and calculation sheets</w:t>
            </w:r>
          </w:p>
          <w:p w14:paraId="60F07EAD" w14:textId="77777777" w:rsidR="00C533A2" w:rsidRPr="00C533A2" w:rsidRDefault="00C533A2" w:rsidP="00797C4A">
            <w:pPr>
              <w:spacing w:before="13" w:line="280" w:lineRule="exact"/>
              <w:rPr>
                <w:rFonts w:ascii="Calibri" w:hAnsi="Calibri" w:cs="Calibri"/>
                <w:sz w:val="24"/>
                <w:szCs w:val="24"/>
                <w:lang w:val="en-US"/>
              </w:rPr>
            </w:pPr>
            <w:r w:rsidRPr="00C533A2">
              <w:rPr>
                <w:rFonts w:ascii="Calibri" w:hAnsi="Calibri" w:cs="Calibri"/>
                <w:sz w:val="24"/>
                <w:szCs w:val="24"/>
                <w:lang w:val="en-US"/>
              </w:rPr>
              <w:t>Calculations for SME`s</w:t>
            </w:r>
          </w:p>
          <w:p w14:paraId="05388C64" w14:textId="77777777" w:rsidR="00C533A2" w:rsidRPr="00C533A2" w:rsidRDefault="00C533A2" w:rsidP="00797C4A">
            <w:pPr>
              <w:spacing w:before="13" w:line="280" w:lineRule="exact"/>
              <w:rPr>
                <w:rFonts w:ascii="Calibri" w:hAnsi="Calibri" w:cs="Calibri"/>
                <w:sz w:val="24"/>
                <w:szCs w:val="24"/>
                <w:lang w:val="en-US"/>
              </w:rPr>
            </w:pPr>
            <w:r w:rsidRPr="00C533A2">
              <w:rPr>
                <w:rFonts w:ascii="Calibri" w:hAnsi="Calibri" w:cs="Calibri"/>
                <w:sz w:val="24"/>
                <w:szCs w:val="24"/>
                <w:lang w:val="en-US"/>
              </w:rPr>
              <w:t>ERP – HR Management Software and reports.</w:t>
            </w:r>
          </w:p>
          <w:p w14:paraId="656E8E20" w14:textId="77777777" w:rsidR="00C533A2" w:rsidRPr="00C533A2" w:rsidRDefault="00C533A2" w:rsidP="00797C4A">
            <w:pPr>
              <w:spacing w:before="13" w:line="280" w:lineRule="exact"/>
              <w:rPr>
                <w:rFonts w:ascii="Calibri" w:hAnsi="Calibri" w:cs="Calibri"/>
                <w:sz w:val="24"/>
                <w:szCs w:val="24"/>
                <w:lang w:val="en-US"/>
              </w:rPr>
            </w:pPr>
          </w:p>
          <w:p w14:paraId="5D4F4B7F" w14:textId="77777777" w:rsidR="00C533A2" w:rsidRPr="00C533A2" w:rsidRDefault="00C533A2" w:rsidP="00797C4A">
            <w:pPr>
              <w:ind w:right="162"/>
              <w:rPr>
                <w:rFonts w:ascii="Calibri" w:eastAsia="Calibri" w:hAnsi="Calibri" w:cs="Calibri"/>
                <w:sz w:val="24"/>
                <w:szCs w:val="24"/>
                <w:lang w:val="en-US"/>
              </w:rPr>
            </w:pPr>
          </w:p>
        </w:tc>
      </w:tr>
    </w:tbl>
    <w:p w14:paraId="0B6C09FF" w14:textId="77777777" w:rsidR="00D51508" w:rsidRDefault="00D51508" w:rsidP="009872B1">
      <w:pPr>
        <w:rPr>
          <w:rFonts w:ascii="Arial" w:hAnsi="Arial" w:cs="Arial"/>
          <w:b/>
          <w:color w:val="2E74B5" w:themeColor="accent1" w:themeShade="BF"/>
          <w:lang w:val="en-US"/>
        </w:rPr>
      </w:pPr>
    </w:p>
    <w:p w14:paraId="1354EB03" w14:textId="1608AE69" w:rsidR="00636806" w:rsidRDefault="009872B1" w:rsidP="009872B1">
      <w:pPr>
        <w:rPr>
          <w:rFonts w:ascii="Arial" w:hAnsi="Arial" w:cs="Arial"/>
          <w:b/>
          <w:color w:val="2E74B5" w:themeColor="accent1" w:themeShade="BF"/>
          <w:lang w:val="en-US"/>
        </w:rPr>
      </w:pPr>
      <w:r w:rsidRPr="00D238A0">
        <w:rPr>
          <w:rFonts w:ascii="Arial" w:hAnsi="Arial" w:cs="Arial"/>
          <w:b/>
          <w:color w:val="2E74B5" w:themeColor="accent1" w:themeShade="BF"/>
          <w:lang w:val="en-US"/>
        </w:rPr>
        <w:t>Student Learning Objectives/Outcomes</w:t>
      </w:r>
    </w:p>
    <w:p w14:paraId="3BC8886A" w14:textId="77777777" w:rsidR="00D30F1A" w:rsidRPr="00D30F1A" w:rsidRDefault="00D30F1A" w:rsidP="00580DA2">
      <w:pPr>
        <w:numPr>
          <w:ilvl w:val="0"/>
          <w:numId w:val="6"/>
        </w:numPr>
        <w:rPr>
          <w:rFonts w:ascii="Arial" w:eastAsia="Arial" w:hAnsi="Arial" w:cs="Arial"/>
          <w:lang w:val="en-US"/>
        </w:rPr>
      </w:pPr>
      <w:r w:rsidRPr="00D30F1A">
        <w:rPr>
          <w:rFonts w:ascii="Arial" w:eastAsia="Arial" w:hAnsi="Arial" w:cs="Arial"/>
          <w:lang w:val="en-US"/>
        </w:rPr>
        <w:t xml:space="preserve">An understanding of HR-policy in Austria and EU. </w:t>
      </w:r>
    </w:p>
    <w:p w14:paraId="17261870" w14:textId="77777777" w:rsidR="00D30F1A" w:rsidRPr="00D30F1A" w:rsidRDefault="00D30F1A" w:rsidP="00580DA2">
      <w:pPr>
        <w:numPr>
          <w:ilvl w:val="0"/>
          <w:numId w:val="6"/>
        </w:numPr>
        <w:rPr>
          <w:rFonts w:ascii="Arial" w:eastAsia="Arial" w:hAnsi="Arial" w:cs="Arial"/>
          <w:lang w:val="en-US"/>
        </w:rPr>
      </w:pPr>
      <w:r w:rsidRPr="00D30F1A">
        <w:rPr>
          <w:rFonts w:ascii="Arial" w:eastAsia="Arial" w:hAnsi="Arial" w:cs="Arial"/>
          <w:lang w:val="en-US"/>
        </w:rPr>
        <w:t>This includes social, tax, movement aspects as well as social topics.</w:t>
      </w:r>
    </w:p>
    <w:p w14:paraId="2B843091" w14:textId="77777777" w:rsidR="00D30F1A" w:rsidRPr="00D30F1A" w:rsidRDefault="00D30F1A" w:rsidP="00580DA2">
      <w:pPr>
        <w:numPr>
          <w:ilvl w:val="0"/>
          <w:numId w:val="6"/>
        </w:numPr>
        <w:rPr>
          <w:rFonts w:ascii="Arial" w:eastAsia="Arial" w:hAnsi="Arial" w:cs="Arial"/>
          <w:lang w:val="en-US"/>
        </w:rPr>
      </w:pPr>
      <w:r w:rsidRPr="00D30F1A">
        <w:rPr>
          <w:rFonts w:ascii="Arial" w:eastAsia="Arial" w:hAnsi="Arial" w:cs="Arial"/>
          <w:lang w:val="en-US"/>
        </w:rPr>
        <w:t>This includes the payroll management in Austria.</w:t>
      </w:r>
    </w:p>
    <w:p w14:paraId="09480724" w14:textId="77777777" w:rsidR="00D30F1A" w:rsidRPr="00FF5B90" w:rsidRDefault="00D30F1A" w:rsidP="00580DA2">
      <w:pPr>
        <w:numPr>
          <w:ilvl w:val="0"/>
          <w:numId w:val="6"/>
        </w:numPr>
        <w:rPr>
          <w:rFonts w:ascii="Arial" w:eastAsia="Arial" w:hAnsi="Arial" w:cs="Arial"/>
          <w:lang w:val="en-US"/>
        </w:rPr>
      </w:pPr>
      <w:r w:rsidRPr="00D30F1A">
        <w:rPr>
          <w:rFonts w:ascii="Arial" w:eastAsia="Arial" w:hAnsi="Arial" w:cs="Arial"/>
          <w:lang w:val="en-US"/>
        </w:rPr>
        <w:t>This includes strategies for reducing the costs of labor force.</w:t>
      </w:r>
    </w:p>
    <w:p w14:paraId="2B46A91A" w14:textId="77777777" w:rsidR="00D30F1A" w:rsidRPr="00FF5B90" w:rsidRDefault="00D30F1A" w:rsidP="00580DA2">
      <w:pPr>
        <w:numPr>
          <w:ilvl w:val="0"/>
          <w:numId w:val="6"/>
        </w:numPr>
        <w:rPr>
          <w:rFonts w:ascii="Arial" w:eastAsia="Arial" w:hAnsi="Arial" w:cs="Arial"/>
          <w:lang w:val="en-US"/>
        </w:rPr>
      </w:pPr>
      <w:r w:rsidRPr="00D30F1A">
        <w:rPr>
          <w:rFonts w:ascii="Arial" w:eastAsia="Arial" w:hAnsi="Arial" w:cs="Arial"/>
          <w:lang w:val="en-US"/>
        </w:rPr>
        <w:t>The student gets an idea of social topics in Austria.</w:t>
      </w:r>
    </w:p>
    <w:p w14:paraId="50D206B0" w14:textId="77777777" w:rsidR="00D30F1A" w:rsidRPr="00FF5B90" w:rsidRDefault="00D30F1A" w:rsidP="00580DA2">
      <w:pPr>
        <w:numPr>
          <w:ilvl w:val="0"/>
          <w:numId w:val="6"/>
        </w:numPr>
        <w:rPr>
          <w:rFonts w:ascii="Arial" w:eastAsia="Arial" w:hAnsi="Arial" w:cs="Arial"/>
          <w:lang w:val="en-US"/>
        </w:rPr>
      </w:pPr>
      <w:r w:rsidRPr="00D30F1A">
        <w:rPr>
          <w:rFonts w:ascii="Arial" w:eastAsia="Arial" w:hAnsi="Arial" w:cs="Arial"/>
          <w:lang w:val="en-US"/>
        </w:rPr>
        <w:t>Austrian education system.</w:t>
      </w:r>
    </w:p>
    <w:p w14:paraId="24576947" w14:textId="50CB8B0E" w:rsidR="00D30F1A" w:rsidRPr="00D30F1A" w:rsidRDefault="00D30F1A" w:rsidP="00580DA2">
      <w:pPr>
        <w:numPr>
          <w:ilvl w:val="0"/>
          <w:numId w:val="6"/>
        </w:numPr>
        <w:rPr>
          <w:rFonts w:ascii="Arial" w:eastAsia="Arial" w:hAnsi="Arial" w:cs="Arial"/>
          <w:lang w:val="en-US"/>
        </w:rPr>
      </w:pPr>
      <w:r w:rsidRPr="00D30F1A">
        <w:rPr>
          <w:rFonts w:ascii="Arial" w:eastAsia="Arial" w:hAnsi="Arial" w:cs="Arial"/>
          <w:lang w:val="en-US"/>
        </w:rPr>
        <w:t>Referring students’ interests</w:t>
      </w:r>
      <w:r w:rsidR="004E5A6D">
        <w:rPr>
          <w:rFonts w:ascii="Arial" w:eastAsia="Arial" w:hAnsi="Arial" w:cs="Arial"/>
          <w:lang w:val="en-US"/>
        </w:rPr>
        <w:t>.</w:t>
      </w:r>
    </w:p>
    <w:p w14:paraId="540C38EF" w14:textId="77777777" w:rsidR="009872B1" w:rsidRPr="00306068" w:rsidRDefault="009872B1" w:rsidP="009872B1">
      <w:pPr>
        <w:rPr>
          <w:rFonts w:ascii="Arial" w:hAnsi="Arial" w:cs="Arial"/>
          <w:b/>
          <w:color w:val="2E74B5" w:themeColor="accent1" w:themeShade="BF"/>
          <w:lang w:val="en-US"/>
        </w:rPr>
      </w:pPr>
      <w:r w:rsidRPr="00306068">
        <w:rPr>
          <w:rFonts w:ascii="Arial" w:hAnsi="Arial" w:cs="Arial"/>
          <w:b/>
          <w:color w:val="2E74B5" w:themeColor="accent1" w:themeShade="BF"/>
          <w:lang w:val="en-US"/>
        </w:rPr>
        <w:t>Teaching Approach</w:t>
      </w:r>
    </w:p>
    <w:p w14:paraId="73F0FE8A" w14:textId="77777777" w:rsidR="00D30F1A" w:rsidRPr="00D30F1A" w:rsidRDefault="00D30F1A" w:rsidP="00D30F1A">
      <w:pPr>
        <w:rPr>
          <w:rFonts w:ascii="Arial" w:hAnsi="Arial" w:cs="Arial"/>
          <w:color w:val="000000"/>
          <w:lang w:val="en-US" w:eastAsia="de-AT"/>
        </w:rPr>
      </w:pPr>
      <w:r w:rsidRPr="00D30F1A">
        <w:rPr>
          <w:rFonts w:ascii="Arial" w:hAnsi="Arial" w:cs="Arial"/>
          <w:color w:val="000000"/>
          <w:lang w:val="en-US" w:eastAsia="de-AT"/>
        </w:rPr>
        <w:t>The learn</w:t>
      </w:r>
      <w:r w:rsidR="00FF5B90">
        <w:rPr>
          <w:rFonts w:ascii="Arial" w:hAnsi="Arial" w:cs="Arial"/>
          <w:color w:val="000000"/>
          <w:lang w:val="en-US" w:eastAsia="de-AT"/>
        </w:rPr>
        <w:t>ing experience will consist of:</w:t>
      </w:r>
    </w:p>
    <w:p w14:paraId="7F61EC8A" w14:textId="3A441C4E" w:rsidR="009872B1" w:rsidRDefault="00D30F1A" w:rsidP="00D30F1A">
      <w:pPr>
        <w:rPr>
          <w:rFonts w:ascii="Arial" w:hAnsi="Arial" w:cs="Arial"/>
          <w:color w:val="000000"/>
          <w:lang w:val="en-US" w:eastAsia="de-AT"/>
        </w:rPr>
      </w:pPr>
      <w:r w:rsidRPr="00D30F1A">
        <w:rPr>
          <w:rFonts w:ascii="Arial" w:hAnsi="Arial" w:cs="Arial"/>
          <w:b/>
          <w:color w:val="000000"/>
          <w:lang w:val="en-US" w:eastAsia="de-AT"/>
        </w:rPr>
        <w:t>In Class Lectures</w:t>
      </w:r>
      <w:r w:rsidRPr="00D30F1A">
        <w:rPr>
          <w:rFonts w:ascii="Arial" w:hAnsi="Arial" w:cs="Arial"/>
          <w:color w:val="000000"/>
          <w:lang w:val="en-US" w:eastAsia="de-AT"/>
        </w:rPr>
        <w:t xml:space="preserve">, where </w:t>
      </w:r>
      <w:r w:rsidR="00FF5B90" w:rsidRPr="00D30F1A">
        <w:rPr>
          <w:rFonts w:ascii="Arial" w:hAnsi="Arial" w:cs="Arial"/>
          <w:color w:val="000000"/>
          <w:lang w:val="en-US" w:eastAsia="de-AT"/>
        </w:rPr>
        <w:t>financial theories and practical problems are presented and</w:t>
      </w:r>
      <w:r w:rsidRPr="00D30F1A">
        <w:rPr>
          <w:rFonts w:ascii="Arial" w:hAnsi="Arial" w:cs="Arial"/>
          <w:color w:val="000000"/>
          <w:lang w:val="en-US" w:eastAsia="de-AT"/>
        </w:rPr>
        <w:t xml:space="preserve"> explained as well as Seminars, where students apply theory and practice to solve case studies.</w:t>
      </w:r>
    </w:p>
    <w:p w14:paraId="58B2BDB6" w14:textId="77777777" w:rsidR="009872B1" w:rsidRPr="005955B3" w:rsidRDefault="009872B1" w:rsidP="009872B1">
      <w:pPr>
        <w:rPr>
          <w:rFonts w:ascii="Arial" w:hAnsi="Arial" w:cs="Arial"/>
          <w:b/>
          <w:color w:val="2E74B5" w:themeColor="accent1" w:themeShade="BF"/>
          <w:lang w:val="en-US"/>
        </w:rPr>
      </w:pPr>
      <w:r w:rsidRPr="005955B3">
        <w:rPr>
          <w:rFonts w:ascii="Arial" w:hAnsi="Arial" w:cs="Arial"/>
          <w:b/>
          <w:color w:val="2E74B5" w:themeColor="accent1" w:themeShade="BF"/>
          <w:lang w:val="en-US"/>
        </w:rPr>
        <w:t>Required Textbooks and Materials</w:t>
      </w:r>
    </w:p>
    <w:p w14:paraId="0E7D5497" w14:textId="6B030740" w:rsidR="00C533A2" w:rsidRDefault="00C533A2" w:rsidP="00A7128B">
      <w:pPr>
        <w:pStyle w:val="ListParagraph"/>
        <w:numPr>
          <w:ilvl w:val="0"/>
          <w:numId w:val="16"/>
        </w:numPr>
        <w:rPr>
          <w:rFonts w:ascii="Arial" w:hAnsi="Arial" w:cs="Arial"/>
          <w:color w:val="000000"/>
          <w:lang w:val="en-US" w:eastAsia="de-AT"/>
        </w:rPr>
      </w:pPr>
      <w:r w:rsidRPr="00A7128B">
        <w:rPr>
          <w:rFonts w:ascii="Arial" w:hAnsi="Arial" w:cs="Arial"/>
          <w:color w:val="000000"/>
          <w:lang w:val="en-US" w:eastAsia="de-AT"/>
        </w:rPr>
        <w:t>Reyes, J. &amp; Sawyer, C. (2011). Latin American Economic Development. New York: Routledge. (R-S)</w:t>
      </w:r>
    </w:p>
    <w:p w14:paraId="628F5D00" w14:textId="4A24163F" w:rsidR="00A7128B" w:rsidRDefault="00C533A2" w:rsidP="00726694">
      <w:pPr>
        <w:pStyle w:val="ListParagraph"/>
        <w:numPr>
          <w:ilvl w:val="0"/>
          <w:numId w:val="16"/>
        </w:numPr>
        <w:rPr>
          <w:rFonts w:ascii="Arial" w:hAnsi="Arial" w:cs="Arial"/>
          <w:color w:val="000000"/>
          <w:lang w:val="en-US" w:eastAsia="de-AT"/>
        </w:rPr>
      </w:pPr>
      <w:r w:rsidRPr="00A7128B">
        <w:rPr>
          <w:rFonts w:ascii="Arial" w:hAnsi="Arial" w:cs="Arial"/>
          <w:color w:val="000000"/>
          <w:lang w:val="en-US" w:eastAsia="de-AT"/>
        </w:rPr>
        <w:t>Franko, P. (2007). The Puzzle of Latin American Economic Development. Lanham: Rowman &amp; Littlefield Publishers. (F)</w:t>
      </w:r>
    </w:p>
    <w:p w14:paraId="1DEAB918" w14:textId="03AA107D" w:rsidR="00E86FB5" w:rsidRDefault="00C533A2" w:rsidP="00A7128B">
      <w:pPr>
        <w:pStyle w:val="ListParagraph"/>
        <w:numPr>
          <w:ilvl w:val="0"/>
          <w:numId w:val="16"/>
        </w:numPr>
        <w:rPr>
          <w:rFonts w:ascii="Arial" w:hAnsi="Arial" w:cs="Arial"/>
          <w:color w:val="000000"/>
          <w:lang w:val="en-US" w:eastAsia="de-AT"/>
        </w:rPr>
      </w:pPr>
      <w:r w:rsidRPr="00A7128B">
        <w:rPr>
          <w:rFonts w:ascii="Arial" w:hAnsi="Arial" w:cs="Arial"/>
          <w:color w:val="000000"/>
          <w:lang w:val="en-US" w:eastAsia="de-AT"/>
        </w:rPr>
        <w:t>Spillan, J., Virzi, N. &amp; Garita, M. (2014). Doing Business In Latin America: Challenges and Opportunities. Routledge. (S-V-G)</w:t>
      </w:r>
    </w:p>
    <w:p w14:paraId="0E969EA1" w14:textId="12EC1624" w:rsidR="00636806" w:rsidRPr="005955B3" w:rsidRDefault="009872B1" w:rsidP="00C533A2">
      <w:pPr>
        <w:rPr>
          <w:rFonts w:ascii="Arial" w:hAnsi="Arial" w:cs="Arial"/>
          <w:b/>
          <w:color w:val="2E74B5" w:themeColor="accent1" w:themeShade="BF"/>
          <w:lang w:val="en-US"/>
        </w:rPr>
      </w:pPr>
      <w:r w:rsidRPr="00C456EB">
        <w:rPr>
          <w:rFonts w:ascii="Arial" w:hAnsi="Arial" w:cs="Arial"/>
          <w:b/>
          <w:color w:val="2E74B5" w:themeColor="accent1" w:themeShade="BF"/>
          <w:lang w:val="en-US"/>
        </w:rPr>
        <w:t>Suggest</w:t>
      </w:r>
      <w:r>
        <w:rPr>
          <w:rFonts w:ascii="Arial" w:hAnsi="Arial" w:cs="Arial"/>
          <w:b/>
          <w:color w:val="2E74B5" w:themeColor="accent1" w:themeShade="BF"/>
          <w:lang w:val="en-US"/>
        </w:rPr>
        <w:t xml:space="preserve">ed/Additional Course Materials </w:t>
      </w:r>
    </w:p>
    <w:p w14:paraId="435049ED" w14:textId="3FD97B94" w:rsidR="00636806" w:rsidRDefault="00D30F1A" w:rsidP="009872B1">
      <w:pPr>
        <w:spacing w:after="0" w:line="360" w:lineRule="auto"/>
        <w:jc w:val="both"/>
        <w:rPr>
          <w:rFonts w:ascii="Arial" w:hAnsi="Arial" w:cs="Arial"/>
          <w:color w:val="000000"/>
          <w:lang w:val="en-US" w:eastAsia="de-AT"/>
        </w:rPr>
      </w:pPr>
      <w:r>
        <w:rPr>
          <w:rFonts w:ascii="Arial" w:hAnsi="Arial" w:cs="Arial"/>
          <w:color w:val="000000"/>
          <w:lang w:val="en-US" w:eastAsia="de-AT"/>
        </w:rPr>
        <w:t>-</w:t>
      </w:r>
    </w:p>
    <w:p w14:paraId="6B0FBC1B" w14:textId="7A9631D2" w:rsidR="00E86FB5" w:rsidRDefault="009872B1" w:rsidP="009872B1">
      <w:pPr>
        <w:rPr>
          <w:rFonts w:ascii="Arial" w:hAnsi="Arial" w:cs="Arial"/>
          <w:b/>
          <w:color w:val="2E74B5" w:themeColor="accent1" w:themeShade="BF"/>
          <w:lang w:val="en-US"/>
        </w:rPr>
      </w:pPr>
      <w:r w:rsidRPr="00C456EB">
        <w:rPr>
          <w:rFonts w:ascii="Arial" w:hAnsi="Arial" w:cs="Arial"/>
          <w:b/>
          <w:color w:val="2E74B5" w:themeColor="accent1" w:themeShade="BF"/>
          <w:lang w:val="en-US"/>
        </w:rPr>
        <w:t>Assessment, Assignments &amp; Academic Calendar</w:t>
      </w:r>
    </w:p>
    <w:p w14:paraId="1F0C3577" w14:textId="77777777" w:rsidR="00742615" w:rsidRPr="004220F8" w:rsidRDefault="00742615" w:rsidP="00742615">
      <w:pPr>
        <w:spacing w:after="0" w:line="240" w:lineRule="auto"/>
        <w:rPr>
          <w:sz w:val="24"/>
          <w:szCs w:val="24"/>
          <w:lang w:val="en-US"/>
        </w:rPr>
      </w:pPr>
      <w:r w:rsidRPr="004220F8">
        <w:rPr>
          <w:sz w:val="24"/>
          <w:szCs w:val="24"/>
          <w:lang w:val="en-US"/>
        </w:rPr>
        <w:t xml:space="preserve">According to the </w:t>
      </w:r>
      <w:r w:rsidRPr="004220F8">
        <w:rPr>
          <w:b/>
          <w:bCs/>
          <w:sz w:val="24"/>
          <w:szCs w:val="24"/>
          <w:lang w:val="en-US"/>
        </w:rPr>
        <w:t xml:space="preserve">E-study an Examination Regulations </w:t>
      </w:r>
      <w:r w:rsidRPr="004220F8">
        <w:rPr>
          <w:sz w:val="24"/>
          <w:szCs w:val="24"/>
          <w:lang w:val="en-US"/>
        </w:rPr>
        <w:t xml:space="preserve">of FH JOANNEUM, University of Applied Sciences  </w:t>
      </w:r>
    </w:p>
    <w:p w14:paraId="326BD70B" w14:textId="77777777" w:rsidR="00742615" w:rsidRPr="004220F8" w:rsidRDefault="00742615" w:rsidP="00742615">
      <w:pPr>
        <w:spacing w:after="0" w:line="240" w:lineRule="auto"/>
        <w:rPr>
          <w:i/>
          <w:iCs/>
          <w:sz w:val="24"/>
          <w:szCs w:val="24"/>
          <w:lang w:val="en-US"/>
        </w:rPr>
      </w:pPr>
      <w:r w:rsidRPr="004220F8">
        <w:rPr>
          <w:sz w:val="24"/>
          <w:szCs w:val="24"/>
          <w:lang w:val="en-US"/>
        </w:rPr>
        <w:lastRenderedPageBreak/>
        <w:t>“</w:t>
      </w:r>
      <w:r w:rsidRPr="004220F8">
        <w:rPr>
          <w:i/>
          <w:iCs/>
          <w:sz w:val="24"/>
          <w:szCs w:val="24"/>
          <w:lang w:val="en-US"/>
        </w:rPr>
        <w:t xml:space="preserve">The assessment of an examination or a pre-academic or academic student thesis will be declared invalid if the examination results have been obtained </w:t>
      </w:r>
      <w:r w:rsidRPr="004220F8">
        <w:rPr>
          <w:b/>
          <w:bCs/>
          <w:i/>
          <w:iCs/>
          <w:sz w:val="24"/>
          <w:szCs w:val="24"/>
          <w:lang w:val="en-US"/>
        </w:rPr>
        <w:t>fraudulently</w:t>
      </w:r>
      <w:r w:rsidRPr="004220F8">
        <w:rPr>
          <w:i/>
          <w:iCs/>
          <w:sz w:val="24"/>
          <w:szCs w:val="24"/>
          <w:lang w:val="en-US"/>
        </w:rPr>
        <w:t xml:space="preserve">. </w:t>
      </w:r>
    </w:p>
    <w:p w14:paraId="6E259F67" w14:textId="77777777" w:rsidR="00742615" w:rsidRPr="004220F8" w:rsidRDefault="00742615" w:rsidP="00742615">
      <w:pPr>
        <w:spacing w:after="0" w:line="240" w:lineRule="auto"/>
        <w:rPr>
          <w:i/>
          <w:iCs/>
          <w:sz w:val="24"/>
          <w:szCs w:val="24"/>
          <w:lang w:val="en-US"/>
        </w:rPr>
      </w:pPr>
      <w:r w:rsidRPr="004220F8">
        <w:rPr>
          <w:i/>
          <w:iCs/>
          <w:sz w:val="24"/>
          <w:szCs w:val="24"/>
          <w:lang w:val="en-US"/>
        </w:rPr>
        <w:t xml:space="preserve">The annulled examination shall count towards the total number of examination attempts. </w:t>
      </w:r>
    </w:p>
    <w:p w14:paraId="34612D87" w14:textId="77777777" w:rsidR="00742615" w:rsidRPr="004220F8" w:rsidRDefault="00742615" w:rsidP="00742615">
      <w:pPr>
        <w:spacing w:after="0" w:line="240" w:lineRule="auto"/>
        <w:rPr>
          <w:i/>
          <w:iCs/>
          <w:sz w:val="24"/>
          <w:szCs w:val="24"/>
          <w:lang w:val="en-US"/>
        </w:rPr>
      </w:pPr>
      <w:r w:rsidRPr="004220F8">
        <w:rPr>
          <w:i/>
          <w:iCs/>
          <w:sz w:val="24"/>
          <w:szCs w:val="24"/>
          <w:lang w:val="en-US"/>
        </w:rPr>
        <w:t xml:space="preserve">The consequences of fraudulent acts such as </w:t>
      </w:r>
      <w:r w:rsidRPr="004220F8">
        <w:rPr>
          <w:b/>
          <w:bCs/>
          <w:i/>
          <w:iCs/>
          <w:sz w:val="24"/>
          <w:szCs w:val="24"/>
          <w:lang w:val="en-US"/>
        </w:rPr>
        <w:t>plagiarism</w:t>
      </w:r>
      <w:r w:rsidRPr="004220F8">
        <w:rPr>
          <w:i/>
          <w:iCs/>
          <w:sz w:val="24"/>
          <w:szCs w:val="24"/>
          <w:lang w:val="en-US"/>
        </w:rPr>
        <w:t xml:space="preserve"> or </w:t>
      </w:r>
      <w:r w:rsidRPr="004220F8">
        <w:rPr>
          <w:b/>
          <w:bCs/>
          <w:i/>
          <w:iCs/>
          <w:sz w:val="24"/>
          <w:szCs w:val="24"/>
          <w:lang w:val="en-US"/>
        </w:rPr>
        <w:t xml:space="preserve">ghostwriting </w:t>
      </w:r>
      <w:r w:rsidRPr="004220F8">
        <w:rPr>
          <w:i/>
          <w:iCs/>
          <w:sz w:val="24"/>
          <w:szCs w:val="24"/>
          <w:lang w:val="en-US"/>
        </w:rPr>
        <w:t xml:space="preserve">shall be subject to Sec. 20 of the FHG. </w:t>
      </w:r>
    </w:p>
    <w:p w14:paraId="0F1C584E" w14:textId="77777777" w:rsidR="00742615" w:rsidRPr="004220F8" w:rsidRDefault="00742615" w:rsidP="00742615">
      <w:pPr>
        <w:spacing w:after="0" w:line="240" w:lineRule="auto"/>
        <w:rPr>
          <w:sz w:val="24"/>
          <w:szCs w:val="24"/>
          <w:lang w:val="en-US"/>
        </w:rPr>
      </w:pPr>
      <w:r w:rsidRPr="004220F8">
        <w:rPr>
          <w:i/>
          <w:iCs/>
          <w:sz w:val="24"/>
          <w:szCs w:val="24"/>
          <w:lang w:val="en-US"/>
        </w:rPr>
        <w:t>In addition, the "FH JOANNEUM measures for checking plagiarism in pre-academic and academic student theses" and the "Guideline for Good Scientific Practice and Prevention of Research Misconduct" as amended and approved by the Board shall apply”</w:t>
      </w:r>
    </w:p>
    <w:p w14:paraId="4D746E05" w14:textId="77777777" w:rsidR="00742615" w:rsidRPr="006A66F3" w:rsidRDefault="00742615" w:rsidP="00742615">
      <w:pPr>
        <w:spacing w:after="0" w:line="240" w:lineRule="auto"/>
        <w:jc w:val="both"/>
        <w:rPr>
          <w:b/>
          <w:bCs/>
          <w:sz w:val="24"/>
          <w:szCs w:val="24"/>
          <w:lang w:val="en-US"/>
        </w:rPr>
      </w:pPr>
    </w:p>
    <w:p w14:paraId="06AD8CD0" w14:textId="77777777" w:rsidR="00742615" w:rsidRPr="006A66F3" w:rsidRDefault="00742615" w:rsidP="00742615">
      <w:pPr>
        <w:spacing w:after="0" w:line="240" w:lineRule="auto"/>
        <w:jc w:val="both"/>
        <w:rPr>
          <w:b/>
          <w:bCs/>
          <w:i/>
          <w:iCs/>
          <w:sz w:val="24"/>
          <w:szCs w:val="24"/>
          <w:lang w:val="en-US"/>
        </w:rPr>
      </w:pPr>
      <w:r w:rsidRPr="006A66F3">
        <w:rPr>
          <w:b/>
          <w:bCs/>
          <w:i/>
          <w:iCs/>
          <w:sz w:val="24"/>
          <w:szCs w:val="24"/>
          <w:lang w:val="en-US"/>
        </w:rPr>
        <w:t>For the preparation of examination performances, only those artificial intelligence assistance systems are permitted that are explicitly approved by the course instructor. Any unauthorized use of artificial intelligence assistance equals a fraudulent examination result.</w:t>
      </w:r>
    </w:p>
    <w:p w14:paraId="3D7C8585" w14:textId="77777777" w:rsidR="00FF5B90" w:rsidRDefault="00FF5B90" w:rsidP="00D30F1A">
      <w:pPr>
        <w:spacing w:after="0" w:line="240" w:lineRule="auto"/>
        <w:rPr>
          <w:rFonts w:ascii="Arial" w:eastAsia="Times New Roman" w:hAnsi="Arial" w:cs="Arial"/>
          <w:b/>
          <w:i/>
          <w:lang w:val="en-US"/>
        </w:rPr>
      </w:pPr>
    </w:p>
    <w:p w14:paraId="6D1B10C3" w14:textId="77777777" w:rsidR="00D30F1A" w:rsidRPr="00D30F1A" w:rsidRDefault="00D30F1A" w:rsidP="00D30F1A">
      <w:pPr>
        <w:spacing w:after="0" w:line="240" w:lineRule="auto"/>
        <w:rPr>
          <w:rFonts w:ascii="Arial" w:eastAsia="Times New Roman" w:hAnsi="Arial" w:cs="Arial"/>
          <w:lang w:val="en-US"/>
        </w:rPr>
      </w:pPr>
      <w:r w:rsidRPr="00D30F1A">
        <w:rPr>
          <w:rFonts w:ascii="Arial" w:eastAsia="Times New Roman" w:hAnsi="Arial" w:cs="Arial"/>
          <w:b/>
          <w:i/>
          <w:lang w:val="en-US"/>
        </w:rPr>
        <w:t>Assessment:</w:t>
      </w:r>
      <w:r w:rsidRPr="00D30F1A">
        <w:rPr>
          <w:rFonts w:ascii="Arial" w:eastAsia="Times New Roman" w:hAnsi="Arial" w:cs="Arial"/>
          <w:lang w:val="en-US"/>
        </w:rPr>
        <w:t xml:space="preserve">  </w:t>
      </w:r>
    </w:p>
    <w:p w14:paraId="425EF3B0" w14:textId="77777777" w:rsidR="00D30F1A" w:rsidRPr="00D30F1A" w:rsidRDefault="00D30F1A" w:rsidP="00D30F1A">
      <w:pPr>
        <w:spacing w:after="0" w:line="240" w:lineRule="auto"/>
        <w:rPr>
          <w:rFonts w:ascii="Arial" w:eastAsia="Times New Roman" w:hAnsi="Arial" w:cs="Arial"/>
          <w:lang w:val="en-US"/>
        </w:rPr>
      </w:pPr>
    </w:p>
    <w:p w14:paraId="4FB781AD" w14:textId="77777777" w:rsidR="00D30F1A" w:rsidRPr="00D30F1A" w:rsidRDefault="00D30F1A" w:rsidP="00580DA2">
      <w:pPr>
        <w:numPr>
          <w:ilvl w:val="0"/>
          <w:numId w:val="7"/>
        </w:numPr>
        <w:spacing w:after="0" w:line="240" w:lineRule="auto"/>
        <w:rPr>
          <w:rFonts w:ascii="Arial" w:eastAsia="Times New Roman" w:hAnsi="Arial" w:cs="Arial"/>
          <w:lang w:val="en-US"/>
        </w:rPr>
      </w:pPr>
      <w:r w:rsidRPr="00D30F1A">
        <w:rPr>
          <w:rFonts w:ascii="Arial" w:eastAsia="Calibri" w:hAnsi="Arial" w:cs="Arial"/>
          <w:b/>
          <w:bCs/>
          <w:spacing w:val="1"/>
          <w:u w:val="single"/>
          <w:lang w:val="en-US"/>
        </w:rPr>
        <w:t>Active working during training</w:t>
      </w:r>
      <w:r w:rsidRPr="00D30F1A">
        <w:rPr>
          <w:rFonts w:ascii="Arial" w:eastAsia="Calibri" w:hAnsi="Arial" w:cs="Arial"/>
          <w:b/>
          <w:bCs/>
          <w:spacing w:val="1"/>
          <w:lang w:val="en-US"/>
        </w:rPr>
        <w:t xml:space="preserve">: </w:t>
      </w:r>
      <w:r w:rsidRPr="00D30F1A">
        <w:rPr>
          <w:rFonts w:ascii="Arial" w:eastAsia="Calibri" w:hAnsi="Arial" w:cs="Arial"/>
          <w:spacing w:val="1"/>
          <w:lang w:val="en-US"/>
        </w:rPr>
        <w:t xml:space="preserve">Questions and Participation </w:t>
      </w:r>
    </w:p>
    <w:p w14:paraId="4DF6A26A" w14:textId="77777777" w:rsidR="00D30F1A" w:rsidRPr="00D30F1A" w:rsidRDefault="00D30F1A" w:rsidP="00580DA2">
      <w:pPr>
        <w:numPr>
          <w:ilvl w:val="0"/>
          <w:numId w:val="7"/>
        </w:numPr>
        <w:spacing w:after="0" w:line="240" w:lineRule="auto"/>
        <w:rPr>
          <w:rFonts w:ascii="Arial" w:eastAsia="Calibri" w:hAnsi="Arial" w:cs="Arial"/>
          <w:spacing w:val="1"/>
          <w:lang w:val="en-GB"/>
        </w:rPr>
      </w:pPr>
      <w:r w:rsidRPr="00D30F1A">
        <w:rPr>
          <w:rFonts w:ascii="Arial" w:eastAsia="Calibri" w:hAnsi="Arial" w:cs="Arial"/>
          <w:b/>
          <w:bCs/>
          <w:spacing w:val="1"/>
          <w:u w:val="single"/>
          <w:lang w:val="en-US"/>
        </w:rPr>
        <w:t>Being present</w:t>
      </w:r>
      <w:r w:rsidRPr="00D30F1A">
        <w:rPr>
          <w:rFonts w:ascii="Arial" w:eastAsia="Calibri" w:hAnsi="Arial" w:cs="Arial"/>
          <w:b/>
          <w:bCs/>
          <w:spacing w:val="1"/>
          <w:lang w:val="en-US"/>
        </w:rPr>
        <w:t xml:space="preserve">: </w:t>
      </w:r>
      <w:r w:rsidRPr="00D30F1A">
        <w:rPr>
          <w:rFonts w:ascii="Arial" w:eastAsia="Calibri" w:hAnsi="Arial" w:cs="Arial"/>
          <w:bCs/>
          <w:spacing w:val="1"/>
          <w:lang w:val="en-US"/>
        </w:rPr>
        <w:t>Being intime and staying during all sessions</w:t>
      </w:r>
      <w:r w:rsidRPr="00D30F1A">
        <w:rPr>
          <w:rFonts w:ascii="Arial" w:eastAsia="Calibri" w:hAnsi="Arial" w:cs="Arial"/>
          <w:spacing w:val="1"/>
          <w:lang w:val="en-US"/>
        </w:rPr>
        <w:t xml:space="preserve"> </w:t>
      </w:r>
    </w:p>
    <w:p w14:paraId="09C18AD0" w14:textId="77777777" w:rsidR="00D51508" w:rsidRPr="00FF5B90" w:rsidRDefault="00D30F1A" w:rsidP="00580DA2">
      <w:pPr>
        <w:numPr>
          <w:ilvl w:val="0"/>
          <w:numId w:val="7"/>
        </w:numPr>
        <w:spacing w:after="0" w:line="240" w:lineRule="auto"/>
        <w:rPr>
          <w:rFonts w:ascii="Arial" w:eastAsia="Calibri" w:hAnsi="Arial" w:cs="Arial"/>
          <w:spacing w:val="1"/>
          <w:lang w:val="en-GB"/>
        </w:rPr>
      </w:pPr>
      <w:r w:rsidRPr="00D30F1A">
        <w:rPr>
          <w:rFonts w:ascii="Arial" w:eastAsia="Calibri" w:hAnsi="Arial" w:cs="Arial"/>
          <w:b/>
          <w:bCs/>
          <w:spacing w:val="1"/>
          <w:u w:val="single"/>
          <w:lang w:val="en-US"/>
        </w:rPr>
        <w:t xml:space="preserve">Exam: </w:t>
      </w:r>
      <w:r w:rsidRPr="00D30F1A">
        <w:rPr>
          <w:rFonts w:ascii="Arial" w:eastAsia="Calibri" w:hAnsi="Arial" w:cs="Arial"/>
          <w:bCs/>
          <w:spacing w:val="1"/>
          <w:lang w:val="en-US"/>
        </w:rPr>
        <w:t xml:space="preserve">Personal talk; </w:t>
      </w:r>
      <w:r w:rsidRPr="00D30F1A">
        <w:rPr>
          <w:rFonts w:ascii="Arial" w:eastAsia="Calibri" w:hAnsi="Arial" w:cs="Arial"/>
          <w:spacing w:val="1"/>
          <w:lang w:val="en-US"/>
        </w:rPr>
        <w:t>A</w:t>
      </w:r>
      <w:r w:rsidR="00FF5B90">
        <w:rPr>
          <w:rFonts w:ascii="Arial" w:eastAsia="Calibri" w:hAnsi="Arial" w:cs="Arial"/>
          <w:spacing w:val="1"/>
          <w:lang w:val="en-US"/>
        </w:rPr>
        <w:t>nalysis of a selected situation</w:t>
      </w:r>
    </w:p>
    <w:p w14:paraId="30F95D03" w14:textId="77777777" w:rsidR="001A6B1F" w:rsidRDefault="001A6B1F" w:rsidP="00FF5B90">
      <w:pPr>
        <w:rPr>
          <w:rFonts w:ascii="Arial" w:hAnsi="Arial" w:cs="Arial"/>
          <w:b/>
          <w:color w:val="548DD4"/>
          <w:lang w:val="en-US"/>
        </w:rPr>
      </w:pPr>
    </w:p>
    <w:p w14:paraId="34C13AAE" w14:textId="73F4EB91" w:rsidR="00D24FF1" w:rsidRPr="00FF5B90" w:rsidRDefault="00FF5B90" w:rsidP="00FF5B90">
      <w:pPr>
        <w:rPr>
          <w:rFonts w:ascii="Arial" w:hAnsi="Arial" w:cs="Arial"/>
          <w:b/>
          <w:color w:val="548DD4"/>
          <w:lang w:val="en-US"/>
        </w:rPr>
      </w:pPr>
      <w:r>
        <w:rPr>
          <w:rFonts w:ascii="Arial" w:hAnsi="Arial" w:cs="Arial"/>
          <w:b/>
          <w:color w:val="548DD4"/>
          <w:lang w:val="en-US"/>
        </w:rPr>
        <w:t>Grading policy</w:t>
      </w:r>
    </w:p>
    <w:tbl>
      <w:tblPr>
        <w:tblStyle w:val="TableGrid"/>
        <w:tblW w:w="0" w:type="auto"/>
        <w:jc w:val="center"/>
        <w:tblLook w:val="04A0" w:firstRow="1" w:lastRow="0" w:firstColumn="1" w:lastColumn="0" w:noHBand="0" w:noVBand="1"/>
      </w:tblPr>
      <w:tblGrid>
        <w:gridCol w:w="1535"/>
        <w:gridCol w:w="1535"/>
        <w:gridCol w:w="1716"/>
        <w:gridCol w:w="1366"/>
      </w:tblGrid>
      <w:tr w:rsidR="00F44AE2" w14:paraId="58F5DC45" w14:textId="77777777" w:rsidTr="00D30F1A">
        <w:trPr>
          <w:jc w:val="center"/>
        </w:trPr>
        <w:tc>
          <w:tcPr>
            <w:tcW w:w="1535" w:type="dxa"/>
          </w:tcPr>
          <w:p w14:paraId="4DBC4DAF" w14:textId="77777777" w:rsidR="00F44AE2" w:rsidRPr="00D30F1A" w:rsidRDefault="00F44AE2" w:rsidP="000A21CD">
            <w:pPr>
              <w:jc w:val="both"/>
              <w:rPr>
                <w:rFonts w:ascii="Arial" w:hAnsi="Arial" w:cs="Arial"/>
              </w:rPr>
            </w:pPr>
            <w:r w:rsidRPr="00D30F1A">
              <w:rPr>
                <w:rFonts w:ascii="Arial" w:hAnsi="Arial" w:cs="Arial"/>
              </w:rPr>
              <w:t>%</w:t>
            </w:r>
          </w:p>
        </w:tc>
        <w:tc>
          <w:tcPr>
            <w:tcW w:w="1535" w:type="dxa"/>
          </w:tcPr>
          <w:p w14:paraId="4BFD018C" w14:textId="77777777" w:rsidR="00F44AE2" w:rsidRPr="00D30F1A" w:rsidRDefault="00F44AE2" w:rsidP="000A21CD">
            <w:pPr>
              <w:jc w:val="both"/>
              <w:rPr>
                <w:rFonts w:ascii="Arial" w:hAnsi="Arial" w:cs="Arial"/>
              </w:rPr>
            </w:pPr>
            <w:r w:rsidRPr="00D30F1A">
              <w:rPr>
                <w:rFonts w:ascii="Arial" w:hAnsi="Arial" w:cs="Arial"/>
              </w:rPr>
              <w:t>Numeric</w:t>
            </w:r>
          </w:p>
        </w:tc>
        <w:tc>
          <w:tcPr>
            <w:tcW w:w="1716" w:type="dxa"/>
          </w:tcPr>
          <w:p w14:paraId="443142EF" w14:textId="77777777" w:rsidR="00F44AE2" w:rsidRPr="00D30F1A" w:rsidRDefault="00F44AE2" w:rsidP="000A21CD">
            <w:pPr>
              <w:jc w:val="both"/>
              <w:rPr>
                <w:rFonts w:ascii="Arial" w:hAnsi="Arial" w:cs="Arial"/>
              </w:rPr>
            </w:pPr>
            <w:r w:rsidRPr="00D30F1A">
              <w:rPr>
                <w:rFonts w:ascii="Arial" w:hAnsi="Arial" w:cs="Arial"/>
              </w:rPr>
              <w:t>German</w:t>
            </w:r>
          </w:p>
        </w:tc>
        <w:tc>
          <w:tcPr>
            <w:tcW w:w="1366" w:type="dxa"/>
          </w:tcPr>
          <w:p w14:paraId="30E193F5" w14:textId="77777777" w:rsidR="00F44AE2" w:rsidRPr="00D30F1A" w:rsidRDefault="00F44AE2" w:rsidP="000A21CD">
            <w:pPr>
              <w:jc w:val="both"/>
              <w:rPr>
                <w:rFonts w:ascii="Arial" w:hAnsi="Arial" w:cs="Arial"/>
              </w:rPr>
            </w:pPr>
            <w:r w:rsidRPr="00D30F1A">
              <w:rPr>
                <w:rFonts w:ascii="Arial" w:hAnsi="Arial" w:cs="Arial"/>
              </w:rPr>
              <w:t>English</w:t>
            </w:r>
          </w:p>
        </w:tc>
      </w:tr>
      <w:tr w:rsidR="00F44AE2" w14:paraId="032B444C" w14:textId="77777777" w:rsidTr="00D30F1A">
        <w:trPr>
          <w:jc w:val="center"/>
        </w:trPr>
        <w:tc>
          <w:tcPr>
            <w:tcW w:w="1535" w:type="dxa"/>
          </w:tcPr>
          <w:p w14:paraId="6B101ABB" w14:textId="77777777" w:rsidR="00F44AE2" w:rsidRPr="00D30F1A" w:rsidRDefault="00F44AE2" w:rsidP="000A21CD">
            <w:pPr>
              <w:jc w:val="both"/>
              <w:rPr>
                <w:rFonts w:ascii="Arial" w:hAnsi="Arial" w:cs="Arial"/>
              </w:rPr>
            </w:pPr>
            <w:r w:rsidRPr="00D30F1A">
              <w:rPr>
                <w:rFonts w:ascii="Arial" w:hAnsi="Arial" w:cs="Arial"/>
              </w:rPr>
              <w:t>100 - 93</w:t>
            </w:r>
          </w:p>
        </w:tc>
        <w:tc>
          <w:tcPr>
            <w:tcW w:w="1535" w:type="dxa"/>
          </w:tcPr>
          <w:p w14:paraId="63DE65B4" w14:textId="77777777" w:rsidR="00F44AE2" w:rsidRPr="00D30F1A" w:rsidRDefault="00F44AE2" w:rsidP="000A21CD">
            <w:pPr>
              <w:jc w:val="both"/>
              <w:rPr>
                <w:rFonts w:ascii="Arial" w:hAnsi="Arial" w:cs="Arial"/>
              </w:rPr>
            </w:pPr>
            <w:r w:rsidRPr="00D30F1A">
              <w:rPr>
                <w:rFonts w:ascii="Arial" w:hAnsi="Arial" w:cs="Arial"/>
              </w:rPr>
              <w:t>1</w:t>
            </w:r>
          </w:p>
        </w:tc>
        <w:tc>
          <w:tcPr>
            <w:tcW w:w="1716" w:type="dxa"/>
          </w:tcPr>
          <w:p w14:paraId="65F08846" w14:textId="77777777" w:rsidR="00F44AE2" w:rsidRPr="00D30F1A" w:rsidRDefault="00F44AE2" w:rsidP="000A21CD">
            <w:pPr>
              <w:jc w:val="both"/>
              <w:rPr>
                <w:rFonts w:ascii="Arial" w:hAnsi="Arial" w:cs="Arial"/>
              </w:rPr>
            </w:pPr>
            <w:r w:rsidRPr="00D30F1A">
              <w:rPr>
                <w:rFonts w:ascii="Arial" w:hAnsi="Arial" w:cs="Arial"/>
              </w:rPr>
              <w:t>Sehr gut</w:t>
            </w:r>
          </w:p>
        </w:tc>
        <w:tc>
          <w:tcPr>
            <w:tcW w:w="1366" w:type="dxa"/>
          </w:tcPr>
          <w:p w14:paraId="57A8D61F" w14:textId="77777777" w:rsidR="00F44AE2" w:rsidRPr="00D30F1A" w:rsidRDefault="00F44AE2" w:rsidP="000A21CD">
            <w:pPr>
              <w:jc w:val="both"/>
              <w:rPr>
                <w:rFonts w:ascii="Arial" w:hAnsi="Arial" w:cs="Arial"/>
              </w:rPr>
            </w:pPr>
            <w:r w:rsidRPr="00D30F1A">
              <w:rPr>
                <w:rFonts w:ascii="Arial" w:hAnsi="Arial" w:cs="Arial"/>
              </w:rPr>
              <w:t>Excellent</w:t>
            </w:r>
          </w:p>
        </w:tc>
      </w:tr>
      <w:tr w:rsidR="00F44AE2" w14:paraId="13B8B1AE" w14:textId="77777777" w:rsidTr="00D30F1A">
        <w:trPr>
          <w:jc w:val="center"/>
        </w:trPr>
        <w:tc>
          <w:tcPr>
            <w:tcW w:w="1535" w:type="dxa"/>
          </w:tcPr>
          <w:p w14:paraId="2DE7D3B4" w14:textId="77777777" w:rsidR="00F44AE2" w:rsidRPr="00D30F1A" w:rsidRDefault="00F44AE2" w:rsidP="000A21CD">
            <w:pPr>
              <w:jc w:val="both"/>
              <w:rPr>
                <w:rFonts w:ascii="Arial" w:hAnsi="Arial" w:cs="Arial"/>
              </w:rPr>
            </w:pPr>
            <w:r w:rsidRPr="00D30F1A">
              <w:rPr>
                <w:rFonts w:ascii="Arial" w:hAnsi="Arial" w:cs="Arial"/>
              </w:rPr>
              <w:t>92-85</w:t>
            </w:r>
          </w:p>
        </w:tc>
        <w:tc>
          <w:tcPr>
            <w:tcW w:w="1535" w:type="dxa"/>
          </w:tcPr>
          <w:p w14:paraId="31B16DCC" w14:textId="77777777" w:rsidR="00F44AE2" w:rsidRPr="00D30F1A" w:rsidRDefault="00F44AE2" w:rsidP="000A21CD">
            <w:pPr>
              <w:jc w:val="both"/>
              <w:rPr>
                <w:rFonts w:ascii="Arial" w:hAnsi="Arial" w:cs="Arial"/>
              </w:rPr>
            </w:pPr>
            <w:r w:rsidRPr="00D30F1A">
              <w:rPr>
                <w:rFonts w:ascii="Arial" w:hAnsi="Arial" w:cs="Arial"/>
              </w:rPr>
              <w:t>2</w:t>
            </w:r>
          </w:p>
        </w:tc>
        <w:tc>
          <w:tcPr>
            <w:tcW w:w="1716" w:type="dxa"/>
          </w:tcPr>
          <w:p w14:paraId="7ECDE793" w14:textId="77777777" w:rsidR="00F44AE2" w:rsidRPr="00D30F1A" w:rsidRDefault="00F44AE2" w:rsidP="000A21CD">
            <w:pPr>
              <w:jc w:val="both"/>
              <w:rPr>
                <w:rFonts w:ascii="Arial" w:hAnsi="Arial" w:cs="Arial"/>
              </w:rPr>
            </w:pPr>
            <w:r w:rsidRPr="00D30F1A">
              <w:rPr>
                <w:rFonts w:ascii="Arial" w:hAnsi="Arial" w:cs="Arial"/>
              </w:rPr>
              <w:t>Gut</w:t>
            </w:r>
          </w:p>
        </w:tc>
        <w:tc>
          <w:tcPr>
            <w:tcW w:w="1366" w:type="dxa"/>
          </w:tcPr>
          <w:p w14:paraId="3C39E2A5" w14:textId="77777777" w:rsidR="00F44AE2" w:rsidRPr="00D30F1A" w:rsidRDefault="00F44AE2" w:rsidP="000A21CD">
            <w:pPr>
              <w:jc w:val="both"/>
              <w:rPr>
                <w:rFonts w:ascii="Arial" w:hAnsi="Arial" w:cs="Arial"/>
              </w:rPr>
            </w:pPr>
            <w:r w:rsidRPr="00D30F1A">
              <w:rPr>
                <w:rFonts w:ascii="Arial" w:hAnsi="Arial" w:cs="Arial"/>
              </w:rPr>
              <w:t>Good</w:t>
            </w:r>
          </w:p>
        </w:tc>
      </w:tr>
      <w:tr w:rsidR="00F44AE2" w14:paraId="59A94E4B" w14:textId="77777777" w:rsidTr="00D30F1A">
        <w:trPr>
          <w:jc w:val="center"/>
        </w:trPr>
        <w:tc>
          <w:tcPr>
            <w:tcW w:w="1535" w:type="dxa"/>
          </w:tcPr>
          <w:p w14:paraId="2F851C9B" w14:textId="77777777" w:rsidR="00F44AE2" w:rsidRPr="00D30F1A" w:rsidRDefault="00F44AE2" w:rsidP="000A21CD">
            <w:pPr>
              <w:jc w:val="both"/>
              <w:rPr>
                <w:rFonts w:ascii="Arial" w:hAnsi="Arial" w:cs="Arial"/>
              </w:rPr>
            </w:pPr>
            <w:r w:rsidRPr="00D30F1A">
              <w:rPr>
                <w:rFonts w:ascii="Arial" w:hAnsi="Arial" w:cs="Arial"/>
              </w:rPr>
              <w:t>84-71</w:t>
            </w:r>
          </w:p>
        </w:tc>
        <w:tc>
          <w:tcPr>
            <w:tcW w:w="1535" w:type="dxa"/>
          </w:tcPr>
          <w:p w14:paraId="20A72939" w14:textId="77777777" w:rsidR="00F44AE2" w:rsidRPr="00D30F1A" w:rsidRDefault="00F44AE2" w:rsidP="000A21CD">
            <w:pPr>
              <w:jc w:val="both"/>
              <w:rPr>
                <w:rFonts w:ascii="Arial" w:hAnsi="Arial" w:cs="Arial"/>
              </w:rPr>
            </w:pPr>
            <w:r w:rsidRPr="00D30F1A">
              <w:rPr>
                <w:rFonts w:ascii="Arial" w:hAnsi="Arial" w:cs="Arial"/>
              </w:rPr>
              <w:t>3</w:t>
            </w:r>
          </w:p>
        </w:tc>
        <w:tc>
          <w:tcPr>
            <w:tcW w:w="1716" w:type="dxa"/>
          </w:tcPr>
          <w:p w14:paraId="47E52B0D" w14:textId="77777777" w:rsidR="00F44AE2" w:rsidRPr="00D30F1A" w:rsidRDefault="00F44AE2" w:rsidP="000A21CD">
            <w:pPr>
              <w:jc w:val="both"/>
              <w:rPr>
                <w:rFonts w:ascii="Arial" w:hAnsi="Arial" w:cs="Arial"/>
              </w:rPr>
            </w:pPr>
            <w:r w:rsidRPr="00D30F1A">
              <w:rPr>
                <w:rFonts w:ascii="Arial" w:hAnsi="Arial" w:cs="Arial"/>
              </w:rPr>
              <w:t>Befriedigend</w:t>
            </w:r>
          </w:p>
        </w:tc>
        <w:tc>
          <w:tcPr>
            <w:tcW w:w="1366" w:type="dxa"/>
          </w:tcPr>
          <w:p w14:paraId="3DB1662B" w14:textId="77777777" w:rsidR="00F44AE2" w:rsidRPr="00D30F1A" w:rsidRDefault="00F44AE2" w:rsidP="000A21CD">
            <w:pPr>
              <w:jc w:val="both"/>
              <w:rPr>
                <w:rFonts w:ascii="Arial" w:hAnsi="Arial" w:cs="Arial"/>
              </w:rPr>
            </w:pPr>
            <w:r w:rsidRPr="00D30F1A">
              <w:rPr>
                <w:rFonts w:ascii="Arial" w:hAnsi="Arial" w:cs="Arial"/>
              </w:rPr>
              <w:t>Satisfactory</w:t>
            </w:r>
          </w:p>
        </w:tc>
      </w:tr>
      <w:tr w:rsidR="00F44AE2" w14:paraId="5D857E30" w14:textId="77777777" w:rsidTr="00D30F1A">
        <w:trPr>
          <w:jc w:val="center"/>
        </w:trPr>
        <w:tc>
          <w:tcPr>
            <w:tcW w:w="1535" w:type="dxa"/>
          </w:tcPr>
          <w:p w14:paraId="4F2D88CF" w14:textId="77777777" w:rsidR="00F44AE2" w:rsidRPr="00D30F1A" w:rsidRDefault="00F44AE2" w:rsidP="000A21CD">
            <w:pPr>
              <w:jc w:val="both"/>
              <w:rPr>
                <w:rFonts w:ascii="Arial" w:hAnsi="Arial" w:cs="Arial"/>
              </w:rPr>
            </w:pPr>
            <w:r w:rsidRPr="00D30F1A">
              <w:rPr>
                <w:rFonts w:ascii="Arial" w:hAnsi="Arial" w:cs="Arial"/>
              </w:rPr>
              <w:t>70-61</w:t>
            </w:r>
          </w:p>
        </w:tc>
        <w:tc>
          <w:tcPr>
            <w:tcW w:w="1535" w:type="dxa"/>
          </w:tcPr>
          <w:p w14:paraId="20E646D1" w14:textId="77777777" w:rsidR="00F44AE2" w:rsidRPr="00D30F1A" w:rsidRDefault="00F44AE2" w:rsidP="000A21CD">
            <w:pPr>
              <w:jc w:val="both"/>
              <w:rPr>
                <w:rFonts w:ascii="Arial" w:hAnsi="Arial" w:cs="Arial"/>
              </w:rPr>
            </w:pPr>
            <w:r w:rsidRPr="00D30F1A">
              <w:rPr>
                <w:rFonts w:ascii="Arial" w:hAnsi="Arial" w:cs="Arial"/>
              </w:rPr>
              <w:t>4</w:t>
            </w:r>
          </w:p>
        </w:tc>
        <w:tc>
          <w:tcPr>
            <w:tcW w:w="1716" w:type="dxa"/>
          </w:tcPr>
          <w:p w14:paraId="3D377CB1" w14:textId="77777777" w:rsidR="00F44AE2" w:rsidRPr="00D30F1A" w:rsidRDefault="00F44AE2" w:rsidP="000A21CD">
            <w:pPr>
              <w:jc w:val="both"/>
              <w:rPr>
                <w:rFonts w:ascii="Arial" w:hAnsi="Arial" w:cs="Arial"/>
              </w:rPr>
            </w:pPr>
            <w:r w:rsidRPr="00D30F1A">
              <w:rPr>
                <w:rFonts w:ascii="Arial" w:hAnsi="Arial" w:cs="Arial"/>
              </w:rPr>
              <w:t>Genügend</w:t>
            </w:r>
          </w:p>
        </w:tc>
        <w:tc>
          <w:tcPr>
            <w:tcW w:w="1366" w:type="dxa"/>
          </w:tcPr>
          <w:p w14:paraId="14B7780E" w14:textId="77777777" w:rsidR="00F44AE2" w:rsidRPr="00D30F1A" w:rsidRDefault="00F44AE2" w:rsidP="000A21CD">
            <w:pPr>
              <w:jc w:val="both"/>
              <w:rPr>
                <w:rFonts w:ascii="Arial" w:hAnsi="Arial" w:cs="Arial"/>
              </w:rPr>
            </w:pPr>
            <w:r w:rsidRPr="00D30F1A">
              <w:rPr>
                <w:rFonts w:ascii="Arial" w:hAnsi="Arial" w:cs="Arial"/>
              </w:rPr>
              <w:t>Sufficient</w:t>
            </w:r>
          </w:p>
        </w:tc>
      </w:tr>
      <w:tr w:rsidR="00F44AE2" w14:paraId="0A313066" w14:textId="77777777" w:rsidTr="00D30F1A">
        <w:trPr>
          <w:jc w:val="center"/>
        </w:trPr>
        <w:tc>
          <w:tcPr>
            <w:tcW w:w="1535" w:type="dxa"/>
          </w:tcPr>
          <w:p w14:paraId="6546CDC1" w14:textId="77777777" w:rsidR="00F44AE2" w:rsidRPr="00D30F1A" w:rsidRDefault="00F44AE2" w:rsidP="000A21CD">
            <w:pPr>
              <w:jc w:val="both"/>
              <w:rPr>
                <w:rFonts w:ascii="Arial" w:hAnsi="Arial" w:cs="Arial"/>
              </w:rPr>
            </w:pPr>
            <w:r w:rsidRPr="00D30F1A">
              <w:rPr>
                <w:rFonts w:ascii="Arial" w:hAnsi="Arial" w:cs="Arial"/>
              </w:rPr>
              <w:t>60-0</w:t>
            </w:r>
          </w:p>
        </w:tc>
        <w:tc>
          <w:tcPr>
            <w:tcW w:w="1535" w:type="dxa"/>
          </w:tcPr>
          <w:p w14:paraId="6850488A" w14:textId="77777777" w:rsidR="00F44AE2" w:rsidRPr="00D30F1A" w:rsidRDefault="00F44AE2" w:rsidP="000A21CD">
            <w:pPr>
              <w:jc w:val="both"/>
              <w:rPr>
                <w:rFonts w:ascii="Arial" w:hAnsi="Arial" w:cs="Arial"/>
              </w:rPr>
            </w:pPr>
            <w:r w:rsidRPr="00D30F1A">
              <w:rPr>
                <w:rFonts w:ascii="Arial" w:hAnsi="Arial" w:cs="Arial"/>
              </w:rPr>
              <w:t>5</w:t>
            </w:r>
          </w:p>
        </w:tc>
        <w:tc>
          <w:tcPr>
            <w:tcW w:w="1716" w:type="dxa"/>
          </w:tcPr>
          <w:p w14:paraId="6AFBD7C2" w14:textId="77777777" w:rsidR="00F44AE2" w:rsidRPr="00D30F1A" w:rsidRDefault="00F44AE2" w:rsidP="000A21CD">
            <w:pPr>
              <w:jc w:val="both"/>
              <w:rPr>
                <w:rFonts w:ascii="Arial" w:hAnsi="Arial" w:cs="Arial"/>
              </w:rPr>
            </w:pPr>
            <w:r w:rsidRPr="00D30F1A">
              <w:rPr>
                <w:rFonts w:ascii="Arial" w:hAnsi="Arial" w:cs="Arial"/>
              </w:rPr>
              <w:t>Nicht genügend</w:t>
            </w:r>
          </w:p>
        </w:tc>
        <w:tc>
          <w:tcPr>
            <w:tcW w:w="1366" w:type="dxa"/>
          </w:tcPr>
          <w:p w14:paraId="5A911075" w14:textId="77777777" w:rsidR="00F44AE2" w:rsidRPr="00D30F1A" w:rsidRDefault="00F44AE2" w:rsidP="000A21CD">
            <w:pPr>
              <w:jc w:val="both"/>
              <w:rPr>
                <w:rFonts w:ascii="Arial" w:hAnsi="Arial" w:cs="Arial"/>
              </w:rPr>
            </w:pPr>
            <w:r w:rsidRPr="00D30F1A">
              <w:rPr>
                <w:rFonts w:ascii="Arial" w:hAnsi="Arial" w:cs="Arial"/>
              </w:rPr>
              <w:t>Failed</w:t>
            </w:r>
          </w:p>
        </w:tc>
      </w:tr>
    </w:tbl>
    <w:p w14:paraId="335B8631" w14:textId="77777777" w:rsidR="00A7128B" w:rsidRDefault="00A7128B" w:rsidP="009872B1">
      <w:pPr>
        <w:rPr>
          <w:rFonts w:ascii="Arial" w:hAnsi="Arial" w:cs="Arial"/>
          <w:b/>
          <w:color w:val="548DD4"/>
          <w:lang w:val="en-US"/>
        </w:rPr>
      </w:pPr>
    </w:p>
    <w:p w14:paraId="1C1A6F01" w14:textId="697210C2" w:rsidR="009872B1" w:rsidRPr="00E72B30" w:rsidRDefault="009872B1" w:rsidP="009872B1">
      <w:pPr>
        <w:rPr>
          <w:rFonts w:ascii="Arial" w:hAnsi="Arial" w:cs="Arial"/>
          <w:b/>
          <w:color w:val="548DD4"/>
          <w:lang w:val="en-US"/>
        </w:rPr>
      </w:pPr>
      <w:r w:rsidRPr="00E72B30">
        <w:rPr>
          <w:rFonts w:ascii="Arial" w:hAnsi="Arial" w:cs="Arial"/>
          <w:b/>
          <w:color w:val="548DD4"/>
          <w:lang w:val="en-US"/>
        </w:rPr>
        <w:t>Course &amp; Instructor Policies</w:t>
      </w:r>
    </w:p>
    <w:p w14:paraId="3D214AD0" w14:textId="77777777" w:rsidR="009872B1" w:rsidRPr="00E72B30" w:rsidRDefault="009872B1" w:rsidP="009872B1">
      <w:pPr>
        <w:spacing w:after="0" w:line="360" w:lineRule="auto"/>
        <w:rPr>
          <w:rFonts w:ascii="Arial" w:hAnsi="Arial" w:cs="Arial"/>
          <w:lang w:val="en-US"/>
        </w:rPr>
      </w:pPr>
      <w:r w:rsidRPr="00636806">
        <w:rPr>
          <w:rFonts w:ascii="Arial" w:hAnsi="Arial" w:cs="Arial"/>
          <w:b/>
          <w:lang w:val="en-US"/>
        </w:rPr>
        <w:t>Make-up exams:</w:t>
      </w:r>
      <w:r w:rsidRPr="00E72B30">
        <w:rPr>
          <w:rFonts w:ascii="Arial" w:hAnsi="Arial" w:cs="Arial"/>
          <w:lang w:val="en-US"/>
        </w:rPr>
        <w:t xml:space="preserve"> according to the examination rules of FH JOANNEUM, students are    eligible to take a make-up exam</w:t>
      </w:r>
    </w:p>
    <w:p w14:paraId="413FD20C" w14:textId="77777777" w:rsidR="009872B1" w:rsidRPr="00E72B30" w:rsidRDefault="009872B1" w:rsidP="009872B1">
      <w:pPr>
        <w:rPr>
          <w:rFonts w:ascii="Arial" w:hAnsi="Arial" w:cs="Arial"/>
          <w:lang w:val="en-US"/>
        </w:rPr>
      </w:pPr>
      <w:r w:rsidRPr="00636806">
        <w:rPr>
          <w:rFonts w:ascii="Arial" w:hAnsi="Arial" w:cs="Arial"/>
          <w:b/>
          <w:lang w:val="en-US"/>
        </w:rPr>
        <w:t>Extra credit:</w:t>
      </w:r>
      <w:r w:rsidRPr="00E72B30">
        <w:rPr>
          <w:rFonts w:ascii="Arial" w:hAnsi="Arial" w:cs="Arial"/>
          <w:lang w:val="en-US"/>
        </w:rPr>
        <w:t xml:space="preserve"> not possible</w:t>
      </w:r>
    </w:p>
    <w:p w14:paraId="4869F0F3" w14:textId="77777777" w:rsidR="009872B1" w:rsidRPr="00E72B30" w:rsidRDefault="009872B1" w:rsidP="009872B1">
      <w:pPr>
        <w:rPr>
          <w:rFonts w:ascii="Arial" w:hAnsi="Arial" w:cs="Arial"/>
          <w:lang w:val="en-US"/>
        </w:rPr>
      </w:pPr>
      <w:r w:rsidRPr="00636806">
        <w:rPr>
          <w:rFonts w:ascii="Arial" w:hAnsi="Arial" w:cs="Arial"/>
          <w:b/>
          <w:lang w:val="en-US"/>
        </w:rPr>
        <w:t>Class attendance:</w:t>
      </w:r>
      <w:r w:rsidR="00D51508">
        <w:rPr>
          <w:rFonts w:ascii="Arial" w:hAnsi="Arial" w:cs="Arial"/>
          <w:lang w:val="en-US"/>
        </w:rPr>
        <w:t xml:space="preserve"> mandatory attendance of 80%</w:t>
      </w:r>
    </w:p>
    <w:p w14:paraId="234D64E8" w14:textId="242FF04A" w:rsidR="00E9396F" w:rsidRDefault="009872B1" w:rsidP="009872B1">
      <w:pPr>
        <w:rPr>
          <w:rFonts w:ascii="Arial" w:hAnsi="Arial" w:cs="Arial"/>
          <w:lang w:val="en-GB"/>
        </w:rPr>
      </w:pPr>
      <w:r w:rsidRPr="00636806">
        <w:rPr>
          <w:rFonts w:ascii="Arial" w:hAnsi="Arial" w:cs="Arial"/>
          <w:b/>
          <w:lang w:val="en-US"/>
        </w:rPr>
        <w:t>Document upload and naming conventions*</w:t>
      </w:r>
      <w:r w:rsidRPr="00E72B30">
        <w:rPr>
          <w:rFonts w:ascii="Arial" w:hAnsi="Arial" w:cs="Arial"/>
          <w:lang w:val="en-US"/>
        </w:rPr>
        <w:t xml:space="preserve">: </w:t>
      </w:r>
    </w:p>
    <w:p w14:paraId="02EAE6A1" w14:textId="77777777" w:rsidR="009872B1" w:rsidRPr="00E72B30" w:rsidRDefault="009872B1" w:rsidP="009872B1">
      <w:pPr>
        <w:rPr>
          <w:rFonts w:ascii="Arial" w:hAnsi="Arial" w:cs="Arial"/>
          <w:b/>
          <w:color w:val="548DD4"/>
          <w:lang w:val="en-US"/>
        </w:rPr>
      </w:pPr>
      <w:r w:rsidRPr="00E72B30">
        <w:rPr>
          <w:rFonts w:ascii="Arial" w:hAnsi="Arial" w:cs="Arial"/>
          <w:b/>
          <w:color w:val="548DD4"/>
          <w:lang w:val="en-US"/>
        </w:rPr>
        <w:t>Course Evaluation</w:t>
      </w:r>
    </w:p>
    <w:p w14:paraId="089E572E" w14:textId="0CEE1BED" w:rsidR="009872B1" w:rsidRDefault="009872B1" w:rsidP="009872B1">
      <w:pPr>
        <w:rPr>
          <w:rFonts w:ascii="Arial" w:hAnsi="Arial" w:cs="Arial"/>
          <w:lang w:val="en-US"/>
        </w:rPr>
      </w:pPr>
      <w:r w:rsidRPr="00636806">
        <w:rPr>
          <w:rFonts w:ascii="Arial" w:hAnsi="Arial" w:cs="Arial"/>
          <w:lang w:val="en-US"/>
        </w:rPr>
        <w:t xml:space="preserve">According to the policy of the Institute of International Management at FH JOANNEUM, after the course completion each course </w:t>
      </w:r>
      <w:r w:rsidR="00726694">
        <w:rPr>
          <w:rFonts w:ascii="Arial" w:hAnsi="Arial" w:cs="Arial"/>
          <w:lang w:val="en-US"/>
        </w:rPr>
        <w:t>is</w:t>
      </w:r>
      <w:r w:rsidRPr="00636806">
        <w:rPr>
          <w:rFonts w:ascii="Arial" w:hAnsi="Arial" w:cs="Arial"/>
          <w:lang w:val="en-US"/>
        </w:rPr>
        <w:t xml:space="preserve"> to be evaluated by the students</w:t>
      </w:r>
      <w:r w:rsidR="001A6B1F">
        <w:rPr>
          <w:rFonts w:ascii="Arial" w:hAnsi="Arial" w:cs="Arial"/>
          <w:lang w:val="en-US"/>
        </w:rPr>
        <w:t>.</w:t>
      </w:r>
    </w:p>
    <w:p w14:paraId="6B30598B" w14:textId="77777777" w:rsidR="00AB7E44" w:rsidRDefault="009872B1" w:rsidP="00612B83">
      <w:pPr>
        <w:jc w:val="center"/>
        <w:rPr>
          <w:rFonts w:ascii="Arial" w:hAnsi="Arial" w:cs="Arial"/>
          <w:b/>
          <w:i/>
          <w:color w:val="000000"/>
          <w:lang w:val="en-US"/>
        </w:rPr>
      </w:pPr>
      <w:r w:rsidRPr="00636806">
        <w:rPr>
          <w:rFonts w:ascii="Arial" w:hAnsi="Arial" w:cs="Arial"/>
          <w:b/>
          <w:i/>
          <w:color w:val="000000"/>
          <w:lang w:val="en-US"/>
        </w:rPr>
        <w:t>The descriptions and timelines contained in this syllabus are subject to change at the discretion of the Professor and according to the Examination Rules of FH JOANNEUM, University of Applied Sciences.</w:t>
      </w:r>
    </w:p>
    <w:p w14:paraId="38E81C83" w14:textId="77777777" w:rsidR="00D30F1A" w:rsidRDefault="00D30F1A" w:rsidP="00612B83">
      <w:pPr>
        <w:jc w:val="center"/>
        <w:rPr>
          <w:rFonts w:ascii="Arial" w:hAnsi="Arial" w:cs="Arial"/>
          <w:b/>
          <w:i/>
          <w:color w:val="000000"/>
          <w:lang w:val="en-US"/>
        </w:rPr>
      </w:pPr>
    </w:p>
    <w:p w14:paraId="3B9AA089" w14:textId="77777777" w:rsidR="00D30F1A" w:rsidRDefault="00D30F1A" w:rsidP="00612B83">
      <w:pPr>
        <w:jc w:val="center"/>
        <w:rPr>
          <w:rFonts w:ascii="Arial" w:hAnsi="Arial" w:cs="Arial"/>
          <w:b/>
          <w:i/>
          <w:color w:val="000000"/>
          <w:lang w:val="en-US"/>
        </w:rPr>
      </w:pPr>
    </w:p>
    <w:p w14:paraId="26CB150A" w14:textId="04E33CA5" w:rsidR="00537DB7" w:rsidRPr="0037379F" w:rsidRDefault="00537DB7" w:rsidP="00537DB7">
      <w:pPr>
        <w:pStyle w:val="Heading1"/>
        <w:pBdr>
          <w:bottom w:val="single" w:sz="2" w:space="1" w:color="2E74B5" w:themeColor="accent1" w:themeShade="BF"/>
        </w:pBdr>
        <w:spacing w:before="0" w:line="240" w:lineRule="auto"/>
        <w:rPr>
          <w:b/>
          <w:lang w:val="en-US"/>
        </w:rPr>
      </w:pPr>
      <w:bookmarkStart w:id="4" w:name="_Toc132291722"/>
      <w:bookmarkStart w:id="5" w:name="_Toc433358836"/>
      <w:r w:rsidRPr="00B24948">
        <w:rPr>
          <w:b/>
          <w:lang w:val="en-US"/>
        </w:rPr>
        <w:lastRenderedPageBreak/>
        <w:t xml:space="preserve">Module </w:t>
      </w:r>
      <w:r w:rsidR="00742615">
        <w:rPr>
          <w:b/>
          <w:lang w:val="en-US"/>
        </w:rPr>
        <w:t>4</w:t>
      </w:r>
      <w:r w:rsidRPr="00B24948">
        <w:rPr>
          <w:b/>
          <w:lang w:val="en-US"/>
        </w:rPr>
        <w:t xml:space="preserve">: </w:t>
      </w:r>
      <w:bookmarkEnd w:id="4"/>
      <w:r w:rsidR="00A34290">
        <w:rPr>
          <w:b/>
          <w:lang w:val="en-US"/>
        </w:rPr>
        <w:t>Contemporary Management</w:t>
      </w:r>
    </w:p>
    <w:p w14:paraId="57F2E57E" w14:textId="24EDB38E" w:rsidR="00537DB7" w:rsidRDefault="00537DB7" w:rsidP="00537DB7">
      <w:pPr>
        <w:rPr>
          <w:lang w:val="en-US"/>
        </w:rPr>
      </w:pPr>
    </w:p>
    <w:p w14:paraId="0C605B3E" w14:textId="339EC0A9" w:rsidR="00BC10BE" w:rsidRDefault="00BC10BE" w:rsidP="00BC10BE">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B1222A">
        <w:rPr>
          <w:rFonts w:ascii="Arial" w:hAnsi="Arial" w:cs="Arial"/>
          <w:b/>
          <w:lang w:val="en-US"/>
        </w:rPr>
        <w:t>Course title:</w:t>
      </w:r>
      <w:r w:rsidRPr="00B1222A">
        <w:rPr>
          <w:rFonts w:ascii="Arial" w:hAnsi="Arial" w:cs="Arial"/>
          <w:lang w:val="en-US"/>
        </w:rPr>
        <w:t xml:space="preserve"> </w:t>
      </w:r>
      <w:r w:rsidRPr="00B1222A">
        <w:rPr>
          <w:rFonts w:ascii="Arial" w:hAnsi="Arial" w:cs="Arial"/>
          <w:lang w:val="en-US"/>
        </w:rPr>
        <w:tab/>
      </w:r>
      <w:r w:rsidRPr="00B1222A">
        <w:rPr>
          <w:rFonts w:ascii="Arial" w:hAnsi="Arial" w:cs="Arial"/>
          <w:lang w:val="en-US"/>
        </w:rPr>
        <w:tab/>
      </w:r>
      <w:r w:rsidR="00A34290">
        <w:rPr>
          <w:rFonts w:ascii="Arial" w:hAnsi="Arial" w:cs="Arial"/>
          <w:lang w:val="en-US"/>
        </w:rPr>
        <w:t xml:space="preserve">Contemporary Management </w:t>
      </w:r>
      <w:r w:rsidRPr="000F0630">
        <w:rPr>
          <w:rFonts w:ascii="Arial" w:hAnsi="Arial" w:cs="Arial"/>
          <w:lang w:val="en-US"/>
        </w:rPr>
        <w:t xml:space="preserve"> </w:t>
      </w:r>
    </w:p>
    <w:p w14:paraId="679920A1" w14:textId="1DBC2BD5" w:rsidR="00BC10BE" w:rsidRPr="00B1222A" w:rsidRDefault="00BC10BE" w:rsidP="00BC10BE">
      <w:pPr>
        <w:pBdr>
          <w:top w:val="single" w:sz="4" w:space="1" w:color="auto"/>
          <w:left w:val="single" w:sz="4" w:space="4" w:color="auto"/>
          <w:bottom w:val="single" w:sz="4" w:space="1" w:color="auto"/>
          <w:right w:val="single" w:sz="4" w:space="4" w:color="auto"/>
        </w:pBdr>
        <w:spacing w:after="0" w:line="360" w:lineRule="auto"/>
        <w:rPr>
          <w:rFonts w:ascii="Arial" w:hAnsi="Arial" w:cs="Arial"/>
          <w:b/>
          <w:lang w:val="en-US"/>
        </w:rPr>
      </w:pPr>
      <w:r w:rsidRPr="00B1222A">
        <w:rPr>
          <w:rFonts w:ascii="Arial" w:hAnsi="Arial" w:cs="Arial"/>
          <w:b/>
          <w:lang w:val="en-US"/>
        </w:rPr>
        <w:t xml:space="preserve">Semester: </w:t>
      </w:r>
      <w:r w:rsidRPr="00B1222A">
        <w:rPr>
          <w:rFonts w:ascii="Arial" w:hAnsi="Arial" w:cs="Arial"/>
          <w:b/>
          <w:lang w:val="en-US"/>
        </w:rPr>
        <w:tab/>
      </w:r>
      <w:r w:rsidRPr="00B1222A">
        <w:rPr>
          <w:rFonts w:ascii="Arial" w:hAnsi="Arial" w:cs="Arial"/>
          <w:b/>
          <w:lang w:val="en-US"/>
        </w:rPr>
        <w:tab/>
      </w:r>
      <w:r>
        <w:rPr>
          <w:rFonts w:ascii="Arial" w:hAnsi="Arial" w:cs="Arial"/>
          <w:lang w:val="en-US"/>
        </w:rPr>
        <w:t>Winte</w:t>
      </w:r>
      <w:r w:rsidRPr="00B1222A">
        <w:rPr>
          <w:rFonts w:ascii="Arial" w:hAnsi="Arial" w:cs="Arial"/>
          <w:lang w:val="en-US"/>
        </w:rPr>
        <w:t>r Term</w:t>
      </w:r>
      <w:r>
        <w:rPr>
          <w:rFonts w:ascii="Arial" w:hAnsi="Arial" w:cs="Arial"/>
          <w:lang w:val="en-US"/>
        </w:rPr>
        <w:t xml:space="preserve"> 202</w:t>
      </w:r>
      <w:r w:rsidR="00A34290">
        <w:rPr>
          <w:rFonts w:ascii="Arial" w:hAnsi="Arial" w:cs="Arial"/>
          <w:lang w:val="en-US"/>
        </w:rPr>
        <w:t>4</w:t>
      </w:r>
    </w:p>
    <w:p w14:paraId="7885A8C9" w14:textId="07545060" w:rsidR="00BC10BE" w:rsidRPr="00B1222A" w:rsidRDefault="00BC10BE" w:rsidP="00BC10BE">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B1222A">
        <w:rPr>
          <w:rFonts w:ascii="Arial" w:hAnsi="Arial" w:cs="Arial"/>
          <w:b/>
          <w:lang w:val="en-US"/>
        </w:rPr>
        <w:t>Credits:</w:t>
      </w:r>
      <w:r w:rsidRPr="00B1222A">
        <w:rPr>
          <w:rFonts w:ascii="Arial" w:hAnsi="Arial" w:cs="Arial"/>
          <w:lang w:val="en-US"/>
        </w:rPr>
        <w:t xml:space="preserve"> </w:t>
      </w:r>
      <w:r w:rsidRPr="00B1222A">
        <w:rPr>
          <w:rFonts w:ascii="Arial" w:hAnsi="Arial" w:cs="Arial"/>
          <w:lang w:val="en-US"/>
        </w:rPr>
        <w:tab/>
      </w:r>
      <w:r w:rsidRPr="00B1222A">
        <w:rPr>
          <w:rFonts w:ascii="Arial" w:hAnsi="Arial" w:cs="Arial"/>
          <w:lang w:val="en-US"/>
        </w:rPr>
        <w:tab/>
      </w:r>
      <w:r w:rsidR="00A34290">
        <w:rPr>
          <w:rFonts w:ascii="Arial" w:hAnsi="Arial" w:cs="Arial"/>
          <w:lang w:val="en-US"/>
        </w:rPr>
        <w:t>2,</w:t>
      </w:r>
      <w:r w:rsidRPr="00B1222A">
        <w:rPr>
          <w:rFonts w:ascii="Arial" w:hAnsi="Arial" w:cs="Arial"/>
          <w:lang w:val="en-US"/>
        </w:rPr>
        <w:t>5 ECTS</w:t>
      </w:r>
    </w:p>
    <w:p w14:paraId="3AA9213A" w14:textId="3ED44117" w:rsidR="00BC10BE" w:rsidRPr="00BC10BE" w:rsidRDefault="00BC10BE" w:rsidP="00BC10BE">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B1222A">
        <w:rPr>
          <w:rFonts w:ascii="Arial" w:hAnsi="Arial" w:cs="Arial"/>
          <w:b/>
          <w:lang w:val="en-US"/>
        </w:rPr>
        <w:t>Class dates:</w:t>
      </w:r>
      <w:r w:rsidRPr="00B1222A">
        <w:rPr>
          <w:rFonts w:ascii="Arial" w:hAnsi="Arial" w:cs="Arial"/>
          <w:lang w:val="en-US"/>
        </w:rPr>
        <w:t xml:space="preserve"> </w:t>
      </w:r>
      <w:r w:rsidRPr="00B1222A">
        <w:rPr>
          <w:rFonts w:ascii="Arial" w:hAnsi="Arial" w:cs="Arial"/>
          <w:lang w:val="en-US"/>
        </w:rPr>
        <w:tab/>
      </w:r>
      <w:r w:rsidRPr="00B1222A">
        <w:rPr>
          <w:rFonts w:ascii="Arial" w:hAnsi="Arial" w:cs="Arial"/>
          <w:lang w:val="en-US"/>
        </w:rPr>
        <w:tab/>
      </w:r>
      <w:r w:rsidR="00A34290" w:rsidRPr="00A34290">
        <w:rPr>
          <w:rFonts w:ascii="Arial" w:hAnsi="Arial" w:cs="Arial"/>
          <w:lang w:val="en-US"/>
        </w:rPr>
        <w:t>21.10.2024 - 25.10.2024</w:t>
      </w:r>
    </w:p>
    <w:p w14:paraId="506244B2" w14:textId="078C1965" w:rsidR="00BC10BE" w:rsidRDefault="00BC10BE" w:rsidP="00BC10BE">
      <w:pPr>
        <w:pBdr>
          <w:top w:val="single" w:sz="4" w:space="1" w:color="auto"/>
          <w:left w:val="single" w:sz="4" w:space="4" w:color="auto"/>
          <w:bottom w:val="single" w:sz="4" w:space="1" w:color="auto"/>
          <w:right w:val="single" w:sz="4" w:space="4" w:color="auto"/>
        </w:pBdr>
        <w:spacing w:after="0" w:line="360" w:lineRule="auto"/>
        <w:rPr>
          <w:rFonts w:ascii="Calibri-Italic" w:hAnsi="Calibri-Italic" w:cs="Calibri-Italic"/>
          <w:i/>
          <w:iCs/>
          <w:sz w:val="23"/>
          <w:szCs w:val="23"/>
          <w:lang w:val="en-US"/>
        </w:rPr>
      </w:pPr>
      <w:r w:rsidRPr="00B1222A">
        <w:rPr>
          <w:rFonts w:ascii="Arial" w:hAnsi="Arial" w:cs="Arial"/>
          <w:b/>
          <w:lang w:val="en-US"/>
        </w:rPr>
        <w:t>Class times:</w:t>
      </w:r>
      <w:r w:rsidRPr="00B1222A">
        <w:rPr>
          <w:rFonts w:ascii="Arial" w:hAnsi="Arial" w:cs="Arial"/>
          <w:lang w:val="en-US"/>
        </w:rPr>
        <w:t xml:space="preserve"> </w:t>
      </w:r>
      <w:r w:rsidRPr="00B1222A">
        <w:rPr>
          <w:rFonts w:ascii="Arial" w:hAnsi="Arial" w:cs="Arial"/>
          <w:lang w:val="en-US"/>
        </w:rPr>
        <w:tab/>
      </w:r>
      <w:r w:rsidRPr="00B1222A">
        <w:rPr>
          <w:rFonts w:ascii="Arial" w:hAnsi="Arial" w:cs="Arial"/>
          <w:lang w:val="en-US"/>
        </w:rPr>
        <w:tab/>
      </w:r>
      <w:r w:rsidRPr="00A34290">
        <w:rPr>
          <w:rFonts w:ascii="Arial" w:hAnsi="Arial" w:cs="Arial"/>
          <w:lang w:val="en-US"/>
        </w:rPr>
        <w:t>9:15am – 1pm daily</w:t>
      </w:r>
      <w:r w:rsidRPr="00BC10BE">
        <w:rPr>
          <w:rFonts w:ascii="Calibri-Italic" w:hAnsi="Calibri-Italic" w:cs="Calibri-Italic"/>
          <w:i/>
          <w:iCs/>
          <w:sz w:val="23"/>
          <w:szCs w:val="23"/>
          <w:lang w:val="en-US"/>
        </w:rPr>
        <w:t xml:space="preserve"> </w:t>
      </w:r>
    </w:p>
    <w:p w14:paraId="3122363F" w14:textId="41A655FE" w:rsidR="00BC10BE" w:rsidRPr="00B1222A" w:rsidRDefault="00BC10BE" w:rsidP="00BC10BE">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B1222A">
        <w:rPr>
          <w:rFonts w:ascii="Arial" w:hAnsi="Arial" w:cs="Arial"/>
          <w:b/>
          <w:lang w:val="en-US"/>
        </w:rPr>
        <w:t>Classroom:</w:t>
      </w:r>
      <w:r w:rsidRPr="00B1222A">
        <w:rPr>
          <w:rFonts w:ascii="Arial" w:hAnsi="Arial" w:cs="Arial"/>
          <w:lang w:val="en-US"/>
        </w:rPr>
        <w:t xml:space="preserve"> </w:t>
      </w:r>
      <w:r w:rsidRPr="00B1222A">
        <w:rPr>
          <w:rFonts w:ascii="Arial" w:hAnsi="Arial" w:cs="Arial"/>
          <w:lang w:val="en-US"/>
        </w:rPr>
        <w:tab/>
      </w:r>
      <w:r w:rsidRPr="00B1222A">
        <w:rPr>
          <w:rFonts w:ascii="Arial" w:hAnsi="Arial" w:cs="Arial"/>
          <w:lang w:val="en-US"/>
        </w:rPr>
        <w:tab/>
      </w:r>
      <w:r>
        <w:rPr>
          <w:rFonts w:ascii="Arial" w:hAnsi="Arial" w:cs="Arial"/>
          <w:lang w:val="en-US"/>
        </w:rPr>
        <w:t>tbd</w:t>
      </w:r>
    </w:p>
    <w:p w14:paraId="0887E163" w14:textId="77777777" w:rsidR="00BC10BE" w:rsidRDefault="00BC10BE" w:rsidP="00BC10BE">
      <w:pPr>
        <w:spacing w:after="0" w:line="276" w:lineRule="auto"/>
        <w:rPr>
          <w:lang w:val="en-US"/>
        </w:rPr>
      </w:pPr>
    </w:p>
    <w:p w14:paraId="4C329154" w14:textId="77777777" w:rsidR="004A719F" w:rsidRPr="004A719F" w:rsidRDefault="004A719F" w:rsidP="004A719F">
      <w:pPr>
        <w:rPr>
          <w:rFonts w:ascii="Calibri" w:hAnsi="Calibri" w:cs="Calibri"/>
          <w:b/>
          <w:color w:val="548DD4"/>
          <w:sz w:val="24"/>
          <w:szCs w:val="24"/>
          <w:lang w:val="en-US"/>
        </w:rPr>
      </w:pPr>
      <w:r w:rsidRPr="004A719F">
        <w:rPr>
          <w:rFonts w:ascii="Calibri" w:hAnsi="Calibri" w:cs="Calibri"/>
          <w:b/>
          <w:color w:val="548DD4"/>
          <w:sz w:val="24"/>
          <w:szCs w:val="24"/>
          <w:lang w:val="en-US"/>
        </w:rPr>
        <w:t>Professor Contact Information</w:t>
      </w:r>
    </w:p>
    <w:p w14:paraId="11E6FBAA" w14:textId="77777777" w:rsidR="004A719F" w:rsidRPr="004A719F" w:rsidRDefault="004A719F" w:rsidP="004A719F">
      <w:pPr>
        <w:spacing w:after="0" w:line="360" w:lineRule="auto"/>
        <w:rPr>
          <w:rFonts w:cstheme="minorHAnsi"/>
          <w:sz w:val="24"/>
          <w:szCs w:val="24"/>
          <w:lang w:val="en-US"/>
        </w:rPr>
      </w:pPr>
      <w:r w:rsidRPr="004A719F">
        <w:rPr>
          <w:rFonts w:cstheme="minorHAnsi"/>
          <w:b/>
          <w:i/>
          <w:sz w:val="24"/>
          <w:szCs w:val="24"/>
          <w:lang w:val="en-US"/>
        </w:rPr>
        <w:t xml:space="preserve">Name: </w:t>
      </w:r>
      <w:r w:rsidRPr="004A719F">
        <w:rPr>
          <w:rFonts w:cstheme="minorHAnsi"/>
          <w:bCs/>
          <w:iCs/>
          <w:sz w:val="24"/>
          <w:szCs w:val="24"/>
          <w:lang w:val="en-US"/>
        </w:rPr>
        <w:t xml:space="preserve">Professor </w:t>
      </w:r>
      <w:r w:rsidRPr="004A719F">
        <w:rPr>
          <w:rFonts w:cstheme="minorHAnsi"/>
          <w:sz w:val="24"/>
          <w:szCs w:val="24"/>
          <w:lang w:val="en-US"/>
        </w:rPr>
        <w:t>Agnieszka Żur, PhD</w:t>
      </w:r>
    </w:p>
    <w:p w14:paraId="65516692" w14:textId="77777777" w:rsidR="004A719F" w:rsidRPr="004A719F" w:rsidRDefault="004A719F" w:rsidP="004A719F">
      <w:pPr>
        <w:spacing w:after="0" w:line="360" w:lineRule="auto"/>
        <w:rPr>
          <w:rFonts w:cstheme="minorHAnsi"/>
          <w:b/>
          <w:sz w:val="24"/>
          <w:szCs w:val="24"/>
          <w:lang w:val="en-US"/>
        </w:rPr>
      </w:pPr>
      <w:r w:rsidRPr="004A719F">
        <w:rPr>
          <w:rFonts w:cstheme="minorHAnsi"/>
          <w:b/>
          <w:i/>
          <w:sz w:val="24"/>
          <w:szCs w:val="24"/>
          <w:lang w:val="en-US"/>
        </w:rPr>
        <w:t xml:space="preserve">Phone number: </w:t>
      </w:r>
      <w:hyperlink r:id="rId17" w:history="1">
        <w:r w:rsidRPr="004A719F">
          <w:rPr>
            <w:rStyle w:val="Hyperlink"/>
            <w:rFonts w:cstheme="minorHAnsi"/>
            <w:color w:val="000000"/>
            <w:sz w:val="24"/>
            <w:szCs w:val="24"/>
            <w:bdr w:val="none" w:sz="0" w:space="0" w:color="auto" w:frame="1"/>
            <w:shd w:val="clear" w:color="auto" w:fill="FFFFFF"/>
            <w:lang w:val="en-US"/>
          </w:rPr>
          <w:t>+48</w:t>
        </w:r>
      </w:hyperlink>
      <w:r w:rsidRPr="004A719F">
        <w:rPr>
          <w:rStyle w:val="Hyperlink"/>
          <w:rFonts w:cstheme="minorHAnsi"/>
          <w:color w:val="000000"/>
          <w:sz w:val="24"/>
          <w:szCs w:val="24"/>
          <w:bdr w:val="none" w:sz="0" w:space="0" w:color="auto" w:frame="1"/>
          <w:shd w:val="clear" w:color="auto" w:fill="FFFFFF"/>
          <w:lang w:val="en-US"/>
        </w:rPr>
        <w:t> 502 113343</w:t>
      </w:r>
    </w:p>
    <w:p w14:paraId="7ED8E99E" w14:textId="77777777" w:rsidR="004A719F" w:rsidRPr="004A719F" w:rsidRDefault="004A719F" w:rsidP="004A719F">
      <w:pPr>
        <w:spacing w:after="0" w:line="360" w:lineRule="auto"/>
        <w:rPr>
          <w:rFonts w:cstheme="minorHAnsi"/>
          <w:b/>
          <w:i/>
          <w:sz w:val="24"/>
          <w:szCs w:val="24"/>
          <w:lang w:val="en-US"/>
        </w:rPr>
      </w:pPr>
      <w:r w:rsidRPr="004A719F">
        <w:rPr>
          <w:rFonts w:cstheme="minorHAnsi"/>
          <w:b/>
          <w:i/>
          <w:sz w:val="24"/>
          <w:szCs w:val="24"/>
          <w:lang w:val="en-US"/>
        </w:rPr>
        <w:t xml:space="preserve">Email: </w:t>
      </w:r>
      <w:hyperlink r:id="rId18" w:history="1">
        <w:r w:rsidRPr="004A719F">
          <w:rPr>
            <w:rStyle w:val="Hyperlink"/>
            <w:rFonts w:cstheme="minorHAnsi"/>
            <w:sz w:val="24"/>
            <w:szCs w:val="24"/>
            <w:bdr w:val="none" w:sz="0" w:space="0" w:color="auto" w:frame="1"/>
            <w:shd w:val="clear" w:color="auto" w:fill="FFFFFF"/>
            <w:lang w:val="en-US"/>
          </w:rPr>
          <w:t>zura@uek.krakow.pl</w:t>
        </w:r>
      </w:hyperlink>
      <w:r w:rsidRPr="004A719F">
        <w:rPr>
          <w:rFonts w:cstheme="minorHAnsi"/>
          <w:sz w:val="24"/>
          <w:szCs w:val="24"/>
          <w:lang w:val="en-US"/>
        </w:rPr>
        <w:t xml:space="preserve">  </w:t>
      </w:r>
    </w:p>
    <w:p w14:paraId="628758E5" w14:textId="77777777" w:rsidR="004A719F" w:rsidRPr="004A719F" w:rsidRDefault="004A719F" w:rsidP="004A719F">
      <w:pPr>
        <w:spacing w:after="0" w:line="360" w:lineRule="auto"/>
        <w:rPr>
          <w:rFonts w:cstheme="minorHAnsi"/>
          <w:i/>
          <w:sz w:val="24"/>
          <w:szCs w:val="24"/>
          <w:lang w:val="en-US"/>
        </w:rPr>
      </w:pPr>
      <w:r w:rsidRPr="004A719F">
        <w:rPr>
          <w:rFonts w:cstheme="minorHAnsi"/>
          <w:b/>
          <w:i/>
          <w:sz w:val="24"/>
          <w:szCs w:val="24"/>
          <w:lang w:val="en-US"/>
        </w:rPr>
        <w:t>Office location:</w:t>
      </w:r>
      <w:r w:rsidRPr="004A719F">
        <w:rPr>
          <w:rFonts w:cstheme="minorHAnsi"/>
          <w:i/>
          <w:sz w:val="24"/>
          <w:szCs w:val="24"/>
          <w:lang w:val="en-US"/>
        </w:rPr>
        <w:t xml:space="preserve"> </w:t>
      </w:r>
      <w:r w:rsidRPr="004A719F">
        <w:rPr>
          <w:rFonts w:cstheme="minorHAnsi"/>
          <w:color w:val="000000"/>
          <w:sz w:val="24"/>
          <w:szCs w:val="24"/>
          <w:shd w:val="clear" w:color="auto" w:fill="FFFFFF"/>
          <w:lang w:val="en-US"/>
        </w:rPr>
        <w:t>Krakow</w:t>
      </w:r>
    </w:p>
    <w:p w14:paraId="7D6A24D3" w14:textId="77777777" w:rsidR="004A719F" w:rsidRPr="004A719F" w:rsidRDefault="004A719F" w:rsidP="004A719F">
      <w:pPr>
        <w:spacing w:after="0" w:line="360" w:lineRule="auto"/>
        <w:rPr>
          <w:rFonts w:cstheme="minorHAnsi"/>
          <w:b/>
          <w:i/>
          <w:sz w:val="24"/>
          <w:szCs w:val="24"/>
          <w:lang w:val="en-US"/>
        </w:rPr>
      </w:pPr>
      <w:r w:rsidRPr="004A719F">
        <w:rPr>
          <w:rFonts w:cstheme="minorHAnsi"/>
          <w:b/>
          <w:i/>
          <w:sz w:val="24"/>
          <w:szCs w:val="24"/>
          <w:lang w:val="en-US"/>
        </w:rPr>
        <w:t xml:space="preserve">Office hours: </w:t>
      </w:r>
      <w:r w:rsidRPr="004A719F">
        <w:rPr>
          <w:rFonts w:cstheme="minorHAnsi"/>
          <w:sz w:val="24"/>
          <w:szCs w:val="24"/>
          <w:lang w:val="en-US"/>
        </w:rPr>
        <w:t>upon previous arrangement</w:t>
      </w:r>
    </w:p>
    <w:p w14:paraId="6C13B879" w14:textId="77777777" w:rsidR="004A719F" w:rsidRPr="004A719F" w:rsidRDefault="004A719F" w:rsidP="004A719F">
      <w:pPr>
        <w:spacing w:after="0" w:line="360" w:lineRule="auto"/>
        <w:rPr>
          <w:lang w:val="en-US"/>
        </w:rPr>
      </w:pPr>
      <w:r w:rsidRPr="004A719F">
        <w:rPr>
          <w:rFonts w:cstheme="minorHAnsi"/>
          <w:b/>
          <w:i/>
          <w:sz w:val="24"/>
          <w:szCs w:val="24"/>
          <w:lang w:val="en-US"/>
        </w:rPr>
        <w:t xml:space="preserve">Web (if available): </w:t>
      </w:r>
      <w:hyperlink r:id="rId19" w:history="1">
        <w:r w:rsidRPr="004A719F">
          <w:rPr>
            <w:rStyle w:val="Hyperlink"/>
            <w:lang w:val="en-US"/>
          </w:rPr>
          <w:t>https://www.linkedin.com/in/agnieszka-%C5%BCur-phd-59bba51a4/</w:t>
        </w:r>
      </w:hyperlink>
    </w:p>
    <w:p w14:paraId="6CFE9D4F" w14:textId="77777777" w:rsidR="004A719F" w:rsidRDefault="004A719F" w:rsidP="004A719F">
      <w:pPr>
        <w:spacing w:after="0" w:line="360" w:lineRule="auto"/>
        <w:rPr>
          <w:rFonts w:ascii="Arial" w:hAnsi="Arial" w:cs="Arial"/>
          <w:b/>
          <w:color w:val="2E74B5" w:themeColor="accent1" w:themeShade="BF"/>
          <w:lang w:val="en-US"/>
        </w:rPr>
      </w:pPr>
    </w:p>
    <w:p w14:paraId="3AD9ECDE" w14:textId="77777777" w:rsidR="004A719F" w:rsidRPr="004A719F" w:rsidRDefault="004A719F" w:rsidP="004A719F">
      <w:pPr>
        <w:rPr>
          <w:rFonts w:ascii="Calibri" w:hAnsi="Calibri" w:cs="Calibri"/>
          <w:b/>
          <w:color w:val="548DD4"/>
          <w:sz w:val="24"/>
          <w:szCs w:val="24"/>
          <w:lang w:val="en-US"/>
        </w:rPr>
      </w:pPr>
      <w:r w:rsidRPr="004A719F">
        <w:rPr>
          <w:rFonts w:ascii="Calibri" w:hAnsi="Calibri" w:cs="Calibri"/>
          <w:b/>
          <w:color w:val="548DD4"/>
          <w:sz w:val="24"/>
          <w:szCs w:val="24"/>
          <w:lang w:val="en-US"/>
        </w:rPr>
        <w:t>Instructor Bio</w:t>
      </w:r>
    </w:p>
    <w:p w14:paraId="7BF09093" w14:textId="4881237A" w:rsidR="004A719F" w:rsidRPr="004A719F" w:rsidRDefault="004A719F" w:rsidP="004A719F">
      <w:pPr>
        <w:jc w:val="both"/>
        <w:rPr>
          <w:rFonts w:ascii="Calibri" w:hAnsi="Calibri" w:cs="Calibri"/>
          <w:sz w:val="24"/>
          <w:szCs w:val="24"/>
          <w:lang w:val="en-US"/>
        </w:rPr>
      </w:pPr>
      <w:r w:rsidRPr="004A719F">
        <w:rPr>
          <w:rStyle w:val="normaltextrun"/>
          <w:rFonts w:ascii="Calibri" w:hAnsi="Calibri" w:cs="Calibri"/>
          <w:b/>
          <w:bCs/>
          <w:color w:val="000000"/>
          <w:shd w:val="clear" w:color="auto" w:fill="FFFFFF"/>
          <w:lang w:val="en-US"/>
        </w:rPr>
        <w:t>Agnieszka Zur</w:t>
      </w:r>
      <w:r w:rsidRPr="004A719F">
        <w:rPr>
          <w:rStyle w:val="normaltextrun"/>
          <w:rFonts w:ascii="Calibri" w:hAnsi="Calibri" w:cs="Calibri"/>
          <w:color w:val="000000"/>
          <w:shd w:val="clear" w:color="auto" w:fill="FFFFFF"/>
          <w:lang w:val="en-US"/>
        </w:rPr>
        <w:t xml:space="preserve"> is an academic educator and researcher. She works in the Department of Entrepreneurship and Innovation at Cracow University of Economics and is the Director of Executive MBA Program at the Cracow University of Economics Business School. Author of publications on corporate entrepreneurship, social entrepreneurship and higher education teaching and learning. She has a long and extensive experience in teaching (BA, MA, MBA, PhD students) on topics of management and entrepreneurship. Author of study programs and numerous academic courses based on flipped classroom and social constructivist pedagogy, MOOC developer and coauthor of an award winning Massive Open Online Course on Intrapreneurship and laureate of Teaching Innovation and Entrepreneurship Excellence International Awards 2018. Certified trainer and academic tutor. Her professional expertise is in quality assurance of teaching and learning. Trainer for academic faculty. She serves as peer review team member on EFMD international accreditation processes for business schools around the world. Reviewer for several Impact Factor journals and member of Editorial Board of Social Entrepreneurship Review. She is a speaker at business and academic events and guest lecturer at universities.</w:t>
      </w:r>
      <w:r w:rsidRPr="004A719F">
        <w:rPr>
          <w:rStyle w:val="eop"/>
          <w:rFonts w:ascii="Calibri" w:hAnsi="Calibri" w:cs="Calibri"/>
          <w:color w:val="000000"/>
          <w:shd w:val="clear" w:color="auto" w:fill="FFFFFF"/>
          <w:lang w:val="en-US"/>
        </w:rPr>
        <w:t> </w:t>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r w:rsidRPr="004A719F">
        <w:rPr>
          <w:rFonts w:ascii="Calibri" w:hAnsi="Calibri" w:cs="Calibri"/>
          <w:b/>
          <w:color w:val="0070C0"/>
          <w:sz w:val="24"/>
          <w:szCs w:val="24"/>
          <w:lang w:val="en-US"/>
        </w:rPr>
        <w:softHyphen/>
      </w:r>
    </w:p>
    <w:p w14:paraId="56E75BF3" w14:textId="77777777" w:rsidR="004A719F" w:rsidRPr="004A719F" w:rsidRDefault="004A719F" w:rsidP="004A719F">
      <w:pPr>
        <w:rPr>
          <w:rFonts w:ascii="Calibri" w:hAnsi="Calibri" w:cs="Calibri"/>
          <w:b/>
          <w:color w:val="548DD4"/>
          <w:sz w:val="24"/>
          <w:szCs w:val="24"/>
          <w:lang w:val="en-US"/>
        </w:rPr>
      </w:pPr>
      <w:r w:rsidRPr="004A719F">
        <w:rPr>
          <w:rFonts w:ascii="Calibri" w:hAnsi="Calibri" w:cs="Calibri"/>
          <w:b/>
          <w:color w:val="548DD4"/>
          <w:sz w:val="24"/>
          <w:szCs w:val="24"/>
          <w:lang w:val="en-US"/>
        </w:rPr>
        <w:t>Course Pre-requisites, Co-requisites, and/or Other Restrictions</w:t>
      </w:r>
    </w:p>
    <w:p w14:paraId="43924D55" w14:textId="77777777" w:rsidR="004A719F" w:rsidRDefault="004A719F" w:rsidP="004A719F">
      <w:pPr>
        <w:pBdr>
          <w:bottom w:val="single" w:sz="12" w:space="2" w:color="auto"/>
        </w:pBdr>
        <w:rPr>
          <w:rFonts w:ascii="Calibri" w:hAnsi="Calibri" w:cs="Calibri"/>
          <w:sz w:val="24"/>
          <w:szCs w:val="24"/>
          <w:lang w:val="en-US"/>
        </w:rPr>
      </w:pPr>
      <w:r w:rsidRPr="004A719F">
        <w:rPr>
          <w:rFonts w:ascii="Calibri" w:hAnsi="Calibri" w:cs="Calibri"/>
          <w:sz w:val="24"/>
          <w:szCs w:val="24"/>
          <w:lang w:val="en-US"/>
        </w:rPr>
        <w:t>None</w:t>
      </w:r>
    </w:p>
    <w:p w14:paraId="41FF6812" w14:textId="77777777" w:rsidR="004A719F" w:rsidRDefault="004A719F" w:rsidP="004A719F">
      <w:pPr>
        <w:pBdr>
          <w:bottom w:val="single" w:sz="12" w:space="2" w:color="auto"/>
        </w:pBdr>
        <w:rPr>
          <w:rFonts w:ascii="Calibri" w:hAnsi="Calibri" w:cs="Calibri"/>
          <w:sz w:val="24"/>
          <w:szCs w:val="24"/>
          <w:lang w:val="en-US"/>
        </w:rPr>
      </w:pPr>
    </w:p>
    <w:p w14:paraId="3658B03E" w14:textId="77777777" w:rsidR="004A719F" w:rsidRDefault="004A719F" w:rsidP="004A719F">
      <w:pPr>
        <w:pBdr>
          <w:bottom w:val="single" w:sz="12" w:space="2" w:color="auto"/>
        </w:pBdr>
        <w:rPr>
          <w:rFonts w:ascii="Calibri" w:hAnsi="Calibri" w:cs="Calibri"/>
          <w:sz w:val="24"/>
          <w:szCs w:val="24"/>
          <w:lang w:val="en-US"/>
        </w:rPr>
      </w:pPr>
    </w:p>
    <w:p w14:paraId="523F1210" w14:textId="7E484A56" w:rsidR="004A719F" w:rsidRDefault="004A719F" w:rsidP="004A719F">
      <w:pPr>
        <w:pBdr>
          <w:bottom w:val="single" w:sz="12" w:space="2" w:color="auto"/>
        </w:pBdr>
        <w:rPr>
          <w:rFonts w:ascii="Calibri" w:hAnsi="Calibri" w:cs="Calibri"/>
          <w:b/>
          <w:color w:val="548DD4"/>
          <w:sz w:val="24"/>
          <w:szCs w:val="24"/>
          <w:lang w:val="en-US"/>
        </w:rPr>
      </w:pPr>
      <w:r w:rsidRPr="004A719F">
        <w:rPr>
          <w:rFonts w:ascii="Calibri" w:hAnsi="Calibri" w:cs="Calibri"/>
          <w:b/>
          <w:color w:val="548DD4"/>
          <w:sz w:val="24"/>
          <w:szCs w:val="24"/>
          <w:lang w:val="en-US"/>
        </w:rPr>
        <w:lastRenderedPageBreak/>
        <w:t>Course Description</w:t>
      </w:r>
    </w:p>
    <w:p w14:paraId="46516C66" w14:textId="77777777" w:rsidR="004A719F" w:rsidRPr="008F6AAC" w:rsidRDefault="004A719F" w:rsidP="004A719F">
      <w:pPr>
        <w:pStyle w:val="Default"/>
        <w:jc w:val="both"/>
        <w:rPr>
          <w:rFonts w:asciiTheme="minorHAnsi" w:hAnsiTheme="minorHAnsi"/>
        </w:rPr>
      </w:pPr>
      <w:r w:rsidRPr="00510D98">
        <w:rPr>
          <w:rFonts w:asciiTheme="minorHAnsi" w:hAnsiTheme="minorHAnsi"/>
        </w:rPr>
        <w:t xml:space="preserve">The </w:t>
      </w:r>
      <w:r>
        <w:rPr>
          <w:rFonts w:asciiTheme="minorHAnsi" w:hAnsiTheme="minorHAnsi"/>
        </w:rPr>
        <w:t>overarching goal</w:t>
      </w:r>
      <w:r w:rsidRPr="00510D98">
        <w:rPr>
          <w:rFonts w:asciiTheme="minorHAnsi" w:hAnsiTheme="minorHAnsi"/>
        </w:rPr>
        <w:t xml:space="preserve"> of this course is to </w:t>
      </w:r>
      <w:r>
        <w:rPr>
          <w:rFonts w:asciiTheme="minorHAnsi" w:hAnsiTheme="minorHAnsi"/>
        </w:rPr>
        <w:t>develop an understanding of the complexity and interconnectivities of contemporary organizations, their VUCA environments, and the key challenges faced by people and leaders of these organizations and to grasp the relevant management theories and concepts which serve to effectively address these challenges.</w:t>
      </w:r>
    </w:p>
    <w:p w14:paraId="60AD5660" w14:textId="77777777" w:rsidR="004A719F" w:rsidRPr="00EF2AE7" w:rsidRDefault="004A719F" w:rsidP="004A719F">
      <w:pPr>
        <w:rPr>
          <w:rFonts w:ascii="Calibri" w:hAnsi="Calibri"/>
          <w:sz w:val="24"/>
          <w:szCs w:val="24"/>
          <w:lang w:val="en-GB"/>
        </w:rPr>
      </w:pPr>
    </w:p>
    <w:p w14:paraId="74D7855A" w14:textId="77777777" w:rsidR="004A719F" w:rsidRPr="004A719F" w:rsidRDefault="004A719F" w:rsidP="004A719F">
      <w:pPr>
        <w:rPr>
          <w:rFonts w:ascii="Calibri" w:hAnsi="Calibri" w:cs="Calibri"/>
          <w:b/>
          <w:color w:val="548DD4"/>
          <w:sz w:val="24"/>
          <w:szCs w:val="24"/>
          <w:lang w:val="en-US"/>
        </w:rPr>
      </w:pPr>
      <w:r w:rsidRPr="004A719F">
        <w:rPr>
          <w:rFonts w:ascii="Calibri" w:hAnsi="Calibri" w:cs="Calibri"/>
          <w:b/>
          <w:color w:val="548DD4"/>
          <w:sz w:val="24"/>
          <w:szCs w:val="24"/>
          <w:lang w:val="en-US"/>
        </w:rPr>
        <w:t>Overview of Topics and Schedule of Topics and Activities</w:t>
      </w:r>
    </w:p>
    <w:tbl>
      <w:tblPr>
        <w:tblW w:w="9685" w:type="dxa"/>
        <w:tblInd w:w="55" w:type="dxa"/>
        <w:tblCellMar>
          <w:left w:w="70" w:type="dxa"/>
          <w:right w:w="70" w:type="dxa"/>
        </w:tblCellMar>
        <w:tblLook w:val="04A0" w:firstRow="1" w:lastRow="0" w:firstColumn="1" w:lastColumn="0" w:noHBand="0" w:noVBand="1"/>
      </w:tblPr>
      <w:tblGrid>
        <w:gridCol w:w="834"/>
        <w:gridCol w:w="1024"/>
        <w:gridCol w:w="5103"/>
        <w:gridCol w:w="2724"/>
      </w:tblGrid>
      <w:tr w:rsidR="004A719F" w:rsidRPr="009E1FA4" w14:paraId="5FB51DD4" w14:textId="77777777" w:rsidTr="00997E32">
        <w:trPr>
          <w:trHeight w:val="300"/>
        </w:trPr>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4BE07" w14:textId="77777777" w:rsidR="004A719F" w:rsidRPr="009E1FA4" w:rsidRDefault="004A719F" w:rsidP="00997E32">
            <w:pPr>
              <w:jc w:val="center"/>
              <w:rPr>
                <w:rFonts w:ascii="Calibri" w:hAnsi="Calibri" w:cs="Calibri"/>
                <w:color w:val="000000"/>
                <w:lang w:eastAsia="de-AT"/>
              </w:rPr>
            </w:pPr>
            <w:r w:rsidRPr="009E1FA4">
              <w:rPr>
                <w:rFonts w:ascii="Calibri" w:hAnsi="Calibri" w:cs="Calibri"/>
                <w:color w:val="000000"/>
                <w:lang w:eastAsia="de-AT"/>
              </w:rPr>
              <w:t>Day</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14:paraId="036B15F9" w14:textId="77777777" w:rsidR="004A719F" w:rsidRPr="009E1FA4" w:rsidRDefault="004A719F" w:rsidP="00997E32">
            <w:pPr>
              <w:jc w:val="center"/>
              <w:rPr>
                <w:rFonts w:ascii="Calibri" w:hAnsi="Calibri" w:cs="Calibri"/>
                <w:color w:val="000000"/>
                <w:lang w:eastAsia="de-AT"/>
              </w:rPr>
            </w:pPr>
            <w:r w:rsidRPr="009E1FA4">
              <w:rPr>
                <w:rFonts w:ascii="Calibri" w:hAnsi="Calibri" w:cs="Calibri"/>
                <w:color w:val="000000"/>
                <w:lang w:eastAsia="de-AT"/>
              </w:rPr>
              <w:t>Date</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E3695A6" w14:textId="77777777" w:rsidR="004A719F" w:rsidRPr="009E1FA4" w:rsidRDefault="004A719F" w:rsidP="00997E32">
            <w:pPr>
              <w:jc w:val="center"/>
              <w:rPr>
                <w:rFonts w:ascii="Calibri" w:hAnsi="Calibri" w:cs="Calibri"/>
                <w:color w:val="000000"/>
                <w:lang w:eastAsia="de-AT"/>
              </w:rPr>
            </w:pPr>
            <w:r w:rsidRPr="009E1FA4">
              <w:rPr>
                <w:rFonts w:ascii="Calibri" w:hAnsi="Calibri" w:cs="Calibri"/>
                <w:color w:val="000000"/>
                <w:lang w:eastAsia="de-AT"/>
              </w:rPr>
              <w:t>Topics</w:t>
            </w:r>
          </w:p>
        </w:tc>
        <w:tc>
          <w:tcPr>
            <w:tcW w:w="2724" w:type="dxa"/>
            <w:tcBorders>
              <w:top w:val="single" w:sz="4" w:space="0" w:color="auto"/>
              <w:left w:val="nil"/>
              <w:bottom w:val="single" w:sz="4" w:space="0" w:color="auto"/>
              <w:right w:val="single" w:sz="4" w:space="0" w:color="auto"/>
            </w:tcBorders>
            <w:shd w:val="clear" w:color="auto" w:fill="auto"/>
            <w:noWrap/>
            <w:vAlign w:val="center"/>
            <w:hideMark/>
          </w:tcPr>
          <w:p w14:paraId="4F17D0E1" w14:textId="77777777" w:rsidR="004A719F" w:rsidRPr="009E1FA4" w:rsidRDefault="004A719F" w:rsidP="00997E32">
            <w:pPr>
              <w:jc w:val="center"/>
              <w:rPr>
                <w:rFonts w:ascii="Calibri" w:hAnsi="Calibri" w:cs="Calibri"/>
                <w:color w:val="000000"/>
                <w:lang w:eastAsia="de-AT"/>
              </w:rPr>
            </w:pPr>
            <w:r w:rsidRPr="009E1FA4">
              <w:rPr>
                <w:rFonts w:ascii="Calibri" w:hAnsi="Calibri" w:cs="Calibri"/>
                <w:color w:val="000000"/>
                <w:lang w:eastAsia="de-AT"/>
              </w:rPr>
              <w:t>Readings</w:t>
            </w:r>
          </w:p>
        </w:tc>
      </w:tr>
      <w:tr w:rsidR="004A719F" w:rsidRPr="004A719F" w14:paraId="3F53A9B3" w14:textId="77777777" w:rsidTr="00997E32">
        <w:trPr>
          <w:trHeight w:val="300"/>
        </w:trPr>
        <w:tc>
          <w:tcPr>
            <w:tcW w:w="834" w:type="dxa"/>
            <w:tcBorders>
              <w:top w:val="nil"/>
              <w:left w:val="single" w:sz="4" w:space="0" w:color="auto"/>
              <w:bottom w:val="single" w:sz="4" w:space="0" w:color="auto"/>
              <w:right w:val="single" w:sz="4" w:space="0" w:color="auto"/>
            </w:tcBorders>
            <w:shd w:val="clear" w:color="auto" w:fill="auto"/>
            <w:noWrap/>
            <w:vAlign w:val="center"/>
          </w:tcPr>
          <w:p w14:paraId="424642E7" w14:textId="77777777" w:rsidR="004A719F" w:rsidRPr="008B76BB" w:rsidRDefault="004A719F" w:rsidP="00997E32">
            <w:pPr>
              <w:spacing w:line="200" w:lineRule="exact"/>
              <w:ind w:hanging="1"/>
              <w:rPr>
                <w:rFonts w:cstheme="minorHAnsi"/>
                <w:sz w:val="24"/>
                <w:szCs w:val="24"/>
              </w:rPr>
            </w:pPr>
            <w:r>
              <w:rPr>
                <w:rFonts w:cstheme="minorHAnsi"/>
                <w:sz w:val="24"/>
                <w:szCs w:val="24"/>
              </w:rPr>
              <w:t>1</w:t>
            </w:r>
          </w:p>
        </w:tc>
        <w:tc>
          <w:tcPr>
            <w:tcW w:w="1024" w:type="dxa"/>
            <w:tcBorders>
              <w:top w:val="nil"/>
              <w:left w:val="nil"/>
              <w:bottom w:val="single" w:sz="4" w:space="0" w:color="auto"/>
              <w:right w:val="single" w:sz="4" w:space="0" w:color="auto"/>
            </w:tcBorders>
            <w:shd w:val="clear" w:color="auto" w:fill="auto"/>
            <w:noWrap/>
            <w:vAlign w:val="center"/>
          </w:tcPr>
          <w:p w14:paraId="1C817F8C" w14:textId="77777777" w:rsidR="004A719F" w:rsidRPr="008B76BB" w:rsidRDefault="004A719F" w:rsidP="00997E32">
            <w:pPr>
              <w:spacing w:line="200" w:lineRule="exact"/>
              <w:ind w:hanging="1"/>
              <w:rPr>
                <w:rFonts w:cstheme="minorHAnsi"/>
                <w:sz w:val="24"/>
                <w:szCs w:val="24"/>
              </w:rPr>
            </w:pPr>
            <w:r>
              <w:rPr>
                <w:rFonts w:cstheme="minorHAnsi"/>
                <w:sz w:val="24"/>
                <w:szCs w:val="24"/>
              </w:rPr>
              <w:t>Oct 21</w:t>
            </w:r>
          </w:p>
        </w:tc>
        <w:tc>
          <w:tcPr>
            <w:tcW w:w="5103" w:type="dxa"/>
            <w:tcBorders>
              <w:top w:val="nil"/>
              <w:left w:val="nil"/>
              <w:bottom w:val="single" w:sz="4" w:space="0" w:color="auto"/>
              <w:right w:val="single" w:sz="4" w:space="0" w:color="auto"/>
            </w:tcBorders>
            <w:shd w:val="clear" w:color="auto" w:fill="auto"/>
            <w:noWrap/>
            <w:vAlign w:val="center"/>
          </w:tcPr>
          <w:p w14:paraId="2F06D95B" w14:textId="77777777" w:rsidR="004A719F" w:rsidRPr="004A719F" w:rsidRDefault="004A719F" w:rsidP="00997E32">
            <w:pPr>
              <w:rPr>
                <w:rFonts w:eastAsia="Calibri" w:cstheme="minorHAnsi"/>
                <w:spacing w:val="1"/>
                <w:sz w:val="24"/>
                <w:szCs w:val="24"/>
                <w:lang w:val="en-US"/>
              </w:rPr>
            </w:pPr>
            <w:r w:rsidRPr="004A719F">
              <w:rPr>
                <w:rFonts w:eastAsia="Calibri" w:cstheme="minorHAnsi"/>
                <w:spacing w:val="1"/>
                <w:sz w:val="24"/>
                <w:szCs w:val="24"/>
                <w:lang w:val="en-US"/>
              </w:rPr>
              <w:t>Managing organizations and managerial decision making- learning from bottom up</w:t>
            </w:r>
          </w:p>
        </w:tc>
        <w:tc>
          <w:tcPr>
            <w:tcW w:w="2724" w:type="dxa"/>
            <w:tcBorders>
              <w:top w:val="nil"/>
              <w:left w:val="nil"/>
              <w:bottom w:val="single" w:sz="4" w:space="0" w:color="auto"/>
              <w:right w:val="single" w:sz="4" w:space="0" w:color="auto"/>
            </w:tcBorders>
            <w:shd w:val="clear" w:color="auto" w:fill="auto"/>
            <w:noWrap/>
            <w:vAlign w:val="center"/>
          </w:tcPr>
          <w:p w14:paraId="34CD3414" w14:textId="77777777" w:rsidR="004A719F" w:rsidRPr="004A719F" w:rsidRDefault="004A719F" w:rsidP="00997E32">
            <w:pPr>
              <w:spacing w:before="4" w:line="220" w:lineRule="exact"/>
              <w:rPr>
                <w:rFonts w:ascii="Calibri" w:eastAsia="Calibri" w:hAnsi="Calibri" w:cs="Calibri"/>
                <w:sz w:val="24"/>
                <w:szCs w:val="24"/>
                <w:lang w:val="en-US"/>
              </w:rPr>
            </w:pPr>
            <w:r w:rsidRPr="004A719F">
              <w:rPr>
                <w:rFonts w:ascii="Calibri" w:eastAsia="Calibri" w:hAnsi="Calibri" w:cs="Calibri"/>
                <w:sz w:val="24"/>
                <w:szCs w:val="24"/>
                <w:lang w:val="en-US"/>
              </w:rPr>
              <w:t>Folder Literature and case study on Moodle</w:t>
            </w:r>
          </w:p>
        </w:tc>
      </w:tr>
      <w:tr w:rsidR="004A719F" w:rsidRPr="009E1FA4" w14:paraId="20A90A1B" w14:textId="77777777" w:rsidTr="00997E32">
        <w:trPr>
          <w:trHeight w:val="300"/>
        </w:trPr>
        <w:tc>
          <w:tcPr>
            <w:tcW w:w="834" w:type="dxa"/>
            <w:tcBorders>
              <w:top w:val="nil"/>
              <w:left w:val="single" w:sz="4" w:space="0" w:color="auto"/>
              <w:bottom w:val="single" w:sz="4" w:space="0" w:color="auto"/>
              <w:right w:val="single" w:sz="4" w:space="0" w:color="auto"/>
            </w:tcBorders>
            <w:shd w:val="clear" w:color="auto" w:fill="auto"/>
            <w:noWrap/>
            <w:vAlign w:val="center"/>
          </w:tcPr>
          <w:p w14:paraId="07A207FB" w14:textId="77777777" w:rsidR="004A719F" w:rsidRPr="008B76BB" w:rsidRDefault="004A719F" w:rsidP="00997E32">
            <w:pPr>
              <w:rPr>
                <w:rFonts w:eastAsia="Calibri" w:cstheme="minorHAnsi"/>
                <w:sz w:val="24"/>
                <w:szCs w:val="24"/>
              </w:rPr>
            </w:pPr>
            <w:r>
              <w:rPr>
                <w:rFonts w:eastAsia="Calibri" w:cstheme="minorHAnsi"/>
                <w:sz w:val="24"/>
                <w:szCs w:val="24"/>
              </w:rPr>
              <w:t>2</w:t>
            </w:r>
          </w:p>
        </w:tc>
        <w:tc>
          <w:tcPr>
            <w:tcW w:w="1024" w:type="dxa"/>
            <w:tcBorders>
              <w:top w:val="nil"/>
              <w:left w:val="nil"/>
              <w:bottom w:val="single" w:sz="4" w:space="0" w:color="auto"/>
              <w:right w:val="single" w:sz="4" w:space="0" w:color="auto"/>
            </w:tcBorders>
            <w:shd w:val="clear" w:color="auto" w:fill="auto"/>
            <w:noWrap/>
            <w:vAlign w:val="center"/>
          </w:tcPr>
          <w:p w14:paraId="6E18D464" w14:textId="77777777" w:rsidR="004A719F" w:rsidRPr="008B76BB" w:rsidRDefault="004A719F" w:rsidP="00997E32">
            <w:pPr>
              <w:rPr>
                <w:rFonts w:eastAsia="Calibri" w:cstheme="minorHAnsi"/>
                <w:sz w:val="24"/>
                <w:szCs w:val="24"/>
              </w:rPr>
            </w:pPr>
            <w:r>
              <w:rPr>
                <w:rFonts w:cstheme="minorHAnsi"/>
                <w:sz w:val="24"/>
                <w:szCs w:val="24"/>
              </w:rPr>
              <w:t>Oct 22</w:t>
            </w:r>
          </w:p>
        </w:tc>
        <w:tc>
          <w:tcPr>
            <w:tcW w:w="5103" w:type="dxa"/>
            <w:tcBorders>
              <w:top w:val="nil"/>
              <w:left w:val="nil"/>
              <w:bottom w:val="single" w:sz="4" w:space="0" w:color="auto"/>
              <w:right w:val="single" w:sz="4" w:space="0" w:color="auto"/>
            </w:tcBorders>
            <w:shd w:val="clear" w:color="auto" w:fill="auto"/>
            <w:noWrap/>
            <w:vAlign w:val="center"/>
            <w:hideMark/>
          </w:tcPr>
          <w:p w14:paraId="4998E09C" w14:textId="77777777" w:rsidR="004A719F" w:rsidRPr="004A719F" w:rsidRDefault="004A719F" w:rsidP="00997E32">
            <w:pPr>
              <w:ind w:right="233"/>
              <w:rPr>
                <w:rFonts w:eastAsia="Calibri" w:cstheme="minorHAnsi"/>
                <w:sz w:val="24"/>
                <w:szCs w:val="24"/>
                <w:lang w:val="en-US"/>
              </w:rPr>
            </w:pPr>
            <w:r w:rsidRPr="004A719F">
              <w:rPr>
                <w:rFonts w:eastAsia="Calibri" w:cstheme="minorHAnsi"/>
                <w:sz w:val="24"/>
                <w:szCs w:val="24"/>
                <w:lang w:val="en-US"/>
              </w:rPr>
              <w:t>Managerial context – environment as stimuli for change</w:t>
            </w:r>
          </w:p>
        </w:tc>
        <w:tc>
          <w:tcPr>
            <w:tcW w:w="2724" w:type="dxa"/>
            <w:tcBorders>
              <w:top w:val="nil"/>
              <w:left w:val="nil"/>
              <w:bottom w:val="single" w:sz="4" w:space="0" w:color="auto"/>
              <w:right w:val="single" w:sz="4" w:space="0" w:color="auto"/>
            </w:tcBorders>
            <w:shd w:val="clear" w:color="auto" w:fill="auto"/>
            <w:noWrap/>
            <w:vAlign w:val="center"/>
            <w:hideMark/>
          </w:tcPr>
          <w:p w14:paraId="08EDAA40" w14:textId="77777777" w:rsidR="004A719F" w:rsidRDefault="004A719F" w:rsidP="00997E32">
            <w:pPr>
              <w:ind w:right="176"/>
              <w:rPr>
                <w:rFonts w:ascii="Calibri" w:eastAsia="Calibri" w:hAnsi="Calibri" w:cs="Calibri"/>
                <w:sz w:val="24"/>
                <w:szCs w:val="24"/>
              </w:rPr>
            </w:pPr>
            <w:r>
              <w:rPr>
                <w:rFonts w:ascii="Calibri" w:eastAsia="Calibri" w:hAnsi="Calibri" w:cs="Calibri"/>
                <w:sz w:val="24"/>
                <w:szCs w:val="24"/>
              </w:rPr>
              <w:t>Folder Literature on Moodle</w:t>
            </w:r>
          </w:p>
        </w:tc>
      </w:tr>
      <w:tr w:rsidR="004A719F" w:rsidRPr="004A719F" w14:paraId="39A62F7A" w14:textId="77777777" w:rsidTr="00997E32">
        <w:trPr>
          <w:trHeight w:val="300"/>
        </w:trPr>
        <w:tc>
          <w:tcPr>
            <w:tcW w:w="834" w:type="dxa"/>
            <w:tcBorders>
              <w:top w:val="nil"/>
              <w:left w:val="single" w:sz="4" w:space="0" w:color="auto"/>
              <w:bottom w:val="single" w:sz="4" w:space="0" w:color="auto"/>
              <w:right w:val="single" w:sz="4" w:space="0" w:color="auto"/>
            </w:tcBorders>
            <w:shd w:val="clear" w:color="auto" w:fill="auto"/>
            <w:noWrap/>
            <w:vAlign w:val="center"/>
          </w:tcPr>
          <w:p w14:paraId="0FF571C6" w14:textId="77777777" w:rsidR="004A719F" w:rsidRPr="008B76BB" w:rsidRDefault="004A719F" w:rsidP="00997E32">
            <w:pPr>
              <w:spacing w:before="7" w:line="180" w:lineRule="exact"/>
              <w:ind w:hanging="1"/>
              <w:rPr>
                <w:rFonts w:cstheme="minorHAnsi"/>
                <w:sz w:val="24"/>
                <w:szCs w:val="24"/>
              </w:rPr>
            </w:pPr>
            <w:r>
              <w:rPr>
                <w:rFonts w:cstheme="minorHAnsi"/>
                <w:sz w:val="24"/>
                <w:szCs w:val="24"/>
              </w:rPr>
              <w:t>3</w:t>
            </w:r>
          </w:p>
        </w:tc>
        <w:tc>
          <w:tcPr>
            <w:tcW w:w="1024" w:type="dxa"/>
            <w:tcBorders>
              <w:top w:val="nil"/>
              <w:left w:val="nil"/>
              <w:bottom w:val="single" w:sz="4" w:space="0" w:color="auto"/>
              <w:right w:val="single" w:sz="4" w:space="0" w:color="auto"/>
            </w:tcBorders>
            <w:shd w:val="clear" w:color="auto" w:fill="auto"/>
            <w:noWrap/>
            <w:vAlign w:val="center"/>
          </w:tcPr>
          <w:p w14:paraId="561A62BD" w14:textId="77777777" w:rsidR="004A719F" w:rsidRPr="008B76BB" w:rsidRDefault="004A719F" w:rsidP="00997E32">
            <w:pPr>
              <w:spacing w:before="7" w:line="180" w:lineRule="exact"/>
              <w:ind w:hanging="1"/>
              <w:rPr>
                <w:rFonts w:cstheme="minorHAnsi"/>
                <w:sz w:val="24"/>
                <w:szCs w:val="24"/>
              </w:rPr>
            </w:pPr>
            <w:r>
              <w:rPr>
                <w:rFonts w:cstheme="minorHAnsi"/>
                <w:sz w:val="24"/>
                <w:szCs w:val="24"/>
              </w:rPr>
              <w:t>Oct 23</w:t>
            </w:r>
          </w:p>
        </w:tc>
        <w:tc>
          <w:tcPr>
            <w:tcW w:w="5103" w:type="dxa"/>
            <w:tcBorders>
              <w:top w:val="nil"/>
              <w:left w:val="nil"/>
              <w:bottom w:val="single" w:sz="4" w:space="0" w:color="auto"/>
              <w:right w:val="single" w:sz="4" w:space="0" w:color="auto"/>
            </w:tcBorders>
            <w:shd w:val="clear" w:color="auto" w:fill="auto"/>
            <w:noWrap/>
            <w:vAlign w:val="center"/>
          </w:tcPr>
          <w:p w14:paraId="4D4AD423" w14:textId="77777777" w:rsidR="004A719F" w:rsidRPr="00F82BB9" w:rsidRDefault="004A719F" w:rsidP="00997E32">
            <w:pPr>
              <w:spacing w:before="14" w:line="280" w:lineRule="exact"/>
              <w:rPr>
                <w:rFonts w:cstheme="minorHAnsi"/>
                <w:sz w:val="24"/>
                <w:szCs w:val="24"/>
                <w:lang w:val="sl-SI"/>
              </w:rPr>
            </w:pPr>
            <w:r>
              <w:rPr>
                <w:rFonts w:cstheme="minorHAnsi"/>
                <w:sz w:val="24"/>
                <w:szCs w:val="24"/>
                <w:lang w:val="sl-SI"/>
              </w:rPr>
              <w:t>Planning and strategy</w:t>
            </w:r>
          </w:p>
        </w:tc>
        <w:tc>
          <w:tcPr>
            <w:tcW w:w="2724" w:type="dxa"/>
            <w:tcBorders>
              <w:top w:val="nil"/>
              <w:left w:val="nil"/>
              <w:bottom w:val="single" w:sz="4" w:space="0" w:color="auto"/>
              <w:right w:val="single" w:sz="4" w:space="0" w:color="auto"/>
            </w:tcBorders>
            <w:shd w:val="clear" w:color="auto" w:fill="auto"/>
            <w:noWrap/>
            <w:vAlign w:val="center"/>
          </w:tcPr>
          <w:p w14:paraId="4AB916A2" w14:textId="77777777" w:rsidR="004A719F" w:rsidRPr="004A719F" w:rsidRDefault="004A719F" w:rsidP="00997E32">
            <w:pPr>
              <w:spacing w:line="200" w:lineRule="exact"/>
              <w:rPr>
                <w:lang w:val="en-US"/>
              </w:rPr>
            </w:pPr>
            <w:r w:rsidRPr="004A719F">
              <w:rPr>
                <w:rFonts w:ascii="Calibri" w:eastAsia="Calibri" w:hAnsi="Calibri" w:cs="Calibri"/>
                <w:sz w:val="24"/>
                <w:szCs w:val="24"/>
                <w:lang w:val="en-US"/>
              </w:rPr>
              <w:t>Folder Literature and case study on Moodle</w:t>
            </w:r>
          </w:p>
        </w:tc>
      </w:tr>
      <w:tr w:rsidR="004A719F" w:rsidRPr="004A719F" w14:paraId="6178E5E9" w14:textId="77777777" w:rsidTr="00997E32">
        <w:trPr>
          <w:trHeight w:val="300"/>
        </w:trPr>
        <w:tc>
          <w:tcPr>
            <w:tcW w:w="834" w:type="dxa"/>
            <w:tcBorders>
              <w:top w:val="nil"/>
              <w:left w:val="single" w:sz="4" w:space="0" w:color="auto"/>
              <w:bottom w:val="single" w:sz="4" w:space="0" w:color="auto"/>
              <w:right w:val="single" w:sz="4" w:space="0" w:color="auto"/>
            </w:tcBorders>
            <w:shd w:val="clear" w:color="auto" w:fill="auto"/>
            <w:noWrap/>
            <w:vAlign w:val="center"/>
          </w:tcPr>
          <w:p w14:paraId="37782101" w14:textId="77777777" w:rsidR="004A719F" w:rsidRPr="008B76BB" w:rsidRDefault="004A719F" w:rsidP="00997E32">
            <w:pPr>
              <w:rPr>
                <w:rFonts w:eastAsia="Calibri" w:cstheme="minorHAnsi"/>
                <w:sz w:val="24"/>
                <w:szCs w:val="24"/>
              </w:rPr>
            </w:pPr>
            <w:r>
              <w:rPr>
                <w:rFonts w:eastAsia="Calibri" w:cstheme="minorHAnsi"/>
                <w:sz w:val="24"/>
                <w:szCs w:val="24"/>
              </w:rPr>
              <w:t>4</w:t>
            </w:r>
          </w:p>
        </w:tc>
        <w:tc>
          <w:tcPr>
            <w:tcW w:w="1024" w:type="dxa"/>
            <w:tcBorders>
              <w:top w:val="nil"/>
              <w:left w:val="nil"/>
              <w:bottom w:val="single" w:sz="4" w:space="0" w:color="auto"/>
              <w:right w:val="single" w:sz="4" w:space="0" w:color="auto"/>
            </w:tcBorders>
            <w:shd w:val="clear" w:color="auto" w:fill="auto"/>
            <w:noWrap/>
            <w:vAlign w:val="center"/>
          </w:tcPr>
          <w:p w14:paraId="1696FA5C" w14:textId="77777777" w:rsidR="004A719F" w:rsidRPr="008B76BB" w:rsidRDefault="004A719F" w:rsidP="00997E32">
            <w:pPr>
              <w:rPr>
                <w:rFonts w:eastAsia="Calibri" w:cstheme="minorHAnsi"/>
                <w:sz w:val="24"/>
                <w:szCs w:val="24"/>
              </w:rPr>
            </w:pPr>
            <w:r>
              <w:rPr>
                <w:rFonts w:cstheme="minorHAnsi"/>
                <w:sz w:val="24"/>
                <w:szCs w:val="24"/>
              </w:rPr>
              <w:t>Oct 24</w:t>
            </w:r>
          </w:p>
        </w:tc>
        <w:tc>
          <w:tcPr>
            <w:tcW w:w="5103" w:type="dxa"/>
            <w:tcBorders>
              <w:top w:val="nil"/>
              <w:left w:val="nil"/>
              <w:bottom w:val="single" w:sz="4" w:space="0" w:color="auto"/>
              <w:right w:val="single" w:sz="4" w:space="0" w:color="auto"/>
            </w:tcBorders>
            <w:shd w:val="clear" w:color="auto" w:fill="auto"/>
            <w:noWrap/>
            <w:vAlign w:val="center"/>
          </w:tcPr>
          <w:p w14:paraId="390F4A7A" w14:textId="77777777" w:rsidR="004A719F" w:rsidRPr="00F82BB9" w:rsidRDefault="004A719F" w:rsidP="00997E32">
            <w:pPr>
              <w:ind w:right="162"/>
              <w:rPr>
                <w:rFonts w:eastAsia="Calibri" w:cstheme="minorHAnsi"/>
                <w:sz w:val="24"/>
                <w:szCs w:val="24"/>
                <w:lang w:val="sl-SI"/>
              </w:rPr>
            </w:pPr>
            <w:r>
              <w:rPr>
                <w:rFonts w:eastAsia="Calibri" w:cstheme="minorHAnsi"/>
                <w:sz w:val="24"/>
                <w:szCs w:val="24"/>
                <w:lang w:val="sl-SI"/>
              </w:rPr>
              <w:t>People management – leading, motivating, including</w:t>
            </w:r>
          </w:p>
        </w:tc>
        <w:tc>
          <w:tcPr>
            <w:tcW w:w="2724" w:type="dxa"/>
            <w:tcBorders>
              <w:top w:val="nil"/>
              <w:left w:val="nil"/>
              <w:bottom w:val="single" w:sz="4" w:space="0" w:color="auto"/>
              <w:right w:val="single" w:sz="4" w:space="0" w:color="auto"/>
            </w:tcBorders>
            <w:shd w:val="clear" w:color="auto" w:fill="auto"/>
            <w:noWrap/>
            <w:vAlign w:val="center"/>
          </w:tcPr>
          <w:p w14:paraId="1AA906DC" w14:textId="77777777" w:rsidR="004A719F" w:rsidRPr="004A719F" w:rsidRDefault="004A719F" w:rsidP="00997E32">
            <w:pPr>
              <w:rPr>
                <w:rFonts w:ascii="Calibri" w:eastAsia="Calibri" w:hAnsi="Calibri" w:cs="Calibri"/>
                <w:sz w:val="24"/>
                <w:szCs w:val="24"/>
                <w:lang w:val="en-US"/>
              </w:rPr>
            </w:pPr>
            <w:r w:rsidRPr="004A719F">
              <w:rPr>
                <w:rFonts w:ascii="Calibri" w:eastAsia="Calibri" w:hAnsi="Calibri" w:cs="Calibri"/>
                <w:sz w:val="24"/>
                <w:szCs w:val="24"/>
                <w:lang w:val="en-US"/>
              </w:rPr>
              <w:t>Folder Literature and case study on Moodle</w:t>
            </w:r>
          </w:p>
        </w:tc>
      </w:tr>
      <w:tr w:rsidR="004A719F" w14:paraId="65CA7D00" w14:textId="77777777" w:rsidTr="00997E32">
        <w:trPr>
          <w:trHeight w:val="300"/>
        </w:trPr>
        <w:tc>
          <w:tcPr>
            <w:tcW w:w="834" w:type="dxa"/>
            <w:tcBorders>
              <w:top w:val="nil"/>
              <w:left w:val="single" w:sz="4" w:space="0" w:color="auto"/>
              <w:bottom w:val="single" w:sz="4" w:space="0" w:color="auto"/>
              <w:right w:val="single" w:sz="4" w:space="0" w:color="auto"/>
            </w:tcBorders>
            <w:shd w:val="clear" w:color="auto" w:fill="auto"/>
            <w:noWrap/>
            <w:vAlign w:val="center"/>
          </w:tcPr>
          <w:p w14:paraId="7618FA20" w14:textId="77777777" w:rsidR="004A719F" w:rsidRPr="008B76BB" w:rsidRDefault="004A719F" w:rsidP="00997E32">
            <w:pPr>
              <w:rPr>
                <w:rFonts w:eastAsia="Calibri" w:cstheme="minorHAnsi"/>
                <w:sz w:val="24"/>
                <w:szCs w:val="24"/>
              </w:rPr>
            </w:pPr>
            <w:r>
              <w:rPr>
                <w:rFonts w:eastAsia="Calibri" w:cstheme="minorHAnsi"/>
                <w:sz w:val="24"/>
                <w:szCs w:val="24"/>
              </w:rPr>
              <w:t>5</w:t>
            </w:r>
          </w:p>
        </w:tc>
        <w:tc>
          <w:tcPr>
            <w:tcW w:w="1024" w:type="dxa"/>
            <w:tcBorders>
              <w:top w:val="nil"/>
              <w:left w:val="nil"/>
              <w:bottom w:val="single" w:sz="4" w:space="0" w:color="auto"/>
              <w:right w:val="single" w:sz="4" w:space="0" w:color="auto"/>
            </w:tcBorders>
            <w:shd w:val="clear" w:color="auto" w:fill="auto"/>
            <w:noWrap/>
            <w:vAlign w:val="center"/>
          </w:tcPr>
          <w:p w14:paraId="37409FB4" w14:textId="77777777" w:rsidR="004A719F" w:rsidRPr="008B76BB" w:rsidRDefault="004A719F" w:rsidP="00997E32">
            <w:pPr>
              <w:rPr>
                <w:rFonts w:eastAsia="Calibri" w:cstheme="minorHAnsi"/>
                <w:sz w:val="24"/>
                <w:szCs w:val="24"/>
              </w:rPr>
            </w:pPr>
            <w:r>
              <w:rPr>
                <w:rFonts w:cstheme="minorHAnsi"/>
                <w:sz w:val="24"/>
                <w:szCs w:val="24"/>
              </w:rPr>
              <w:t>Oct 25</w:t>
            </w:r>
          </w:p>
        </w:tc>
        <w:tc>
          <w:tcPr>
            <w:tcW w:w="5103" w:type="dxa"/>
            <w:tcBorders>
              <w:top w:val="nil"/>
              <w:left w:val="nil"/>
              <w:bottom w:val="single" w:sz="4" w:space="0" w:color="auto"/>
              <w:right w:val="single" w:sz="4" w:space="0" w:color="auto"/>
            </w:tcBorders>
            <w:shd w:val="clear" w:color="auto" w:fill="auto"/>
            <w:noWrap/>
            <w:vAlign w:val="center"/>
          </w:tcPr>
          <w:p w14:paraId="453B7C74" w14:textId="77777777" w:rsidR="004A719F" w:rsidRPr="00F82BB9" w:rsidRDefault="004A719F" w:rsidP="00997E32">
            <w:pPr>
              <w:ind w:right="162"/>
              <w:rPr>
                <w:rFonts w:eastAsia="Calibri" w:cstheme="minorHAnsi"/>
                <w:sz w:val="24"/>
                <w:szCs w:val="24"/>
                <w:lang w:val="sl-SI"/>
              </w:rPr>
            </w:pPr>
            <w:r>
              <w:rPr>
                <w:rFonts w:eastAsia="Calibri" w:cstheme="minorHAnsi"/>
                <w:sz w:val="24"/>
                <w:szCs w:val="24"/>
                <w:lang w:val="sl-SI"/>
              </w:rPr>
              <w:t>Self management – cultivating the leader within</w:t>
            </w:r>
          </w:p>
          <w:p w14:paraId="16225399" w14:textId="77777777" w:rsidR="004A719F" w:rsidRPr="00F82BB9" w:rsidRDefault="004A719F" w:rsidP="00997E32">
            <w:pPr>
              <w:ind w:right="162"/>
              <w:rPr>
                <w:rFonts w:eastAsia="Calibri" w:cstheme="minorHAnsi"/>
                <w:sz w:val="24"/>
                <w:szCs w:val="24"/>
                <w:lang w:val="sl-SI"/>
              </w:rPr>
            </w:pPr>
          </w:p>
        </w:tc>
        <w:tc>
          <w:tcPr>
            <w:tcW w:w="2724" w:type="dxa"/>
            <w:tcBorders>
              <w:top w:val="nil"/>
              <w:left w:val="nil"/>
              <w:bottom w:val="single" w:sz="4" w:space="0" w:color="auto"/>
              <w:right w:val="single" w:sz="4" w:space="0" w:color="auto"/>
            </w:tcBorders>
            <w:shd w:val="clear" w:color="auto" w:fill="auto"/>
            <w:noWrap/>
            <w:vAlign w:val="center"/>
          </w:tcPr>
          <w:p w14:paraId="3DEDC5CF" w14:textId="77777777" w:rsidR="004A719F" w:rsidRDefault="004A719F" w:rsidP="00997E32">
            <w:pPr>
              <w:rPr>
                <w:rFonts w:ascii="Calibri" w:eastAsia="Calibri" w:hAnsi="Calibri" w:cs="Calibri"/>
                <w:sz w:val="24"/>
                <w:szCs w:val="24"/>
              </w:rPr>
            </w:pPr>
            <w:r>
              <w:rPr>
                <w:rFonts w:ascii="Calibri" w:eastAsia="Calibri" w:hAnsi="Calibri" w:cs="Calibri"/>
                <w:sz w:val="24"/>
                <w:szCs w:val="24"/>
              </w:rPr>
              <w:t>Folder Literature on Moodle</w:t>
            </w:r>
          </w:p>
        </w:tc>
      </w:tr>
    </w:tbl>
    <w:p w14:paraId="1E9F57B3" w14:textId="77777777" w:rsidR="004A719F" w:rsidRDefault="004A719F" w:rsidP="004A719F">
      <w:pPr>
        <w:rPr>
          <w:rFonts w:ascii="Calibri" w:hAnsi="Calibri" w:cs="Calibri"/>
          <w:b/>
          <w:color w:val="548DD4"/>
          <w:sz w:val="24"/>
          <w:szCs w:val="24"/>
        </w:rPr>
      </w:pPr>
    </w:p>
    <w:p w14:paraId="61F43D13" w14:textId="77777777" w:rsidR="004A719F" w:rsidRPr="004A719F" w:rsidRDefault="004A719F" w:rsidP="004A719F">
      <w:pPr>
        <w:rPr>
          <w:rFonts w:ascii="Calibri" w:hAnsi="Calibri" w:cs="Calibri"/>
          <w:b/>
          <w:color w:val="548DD4"/>
          <w:sz w:val="24"/>
          <w:szCs w:val="24"/>
          <w:lang w:val="en-US"/>
        </w:rPr>
      </w:pPr>
      <w:r w:rsidRPr="004A719F">
        <w:rPr>
          <w:rFonts w:ascii="Calibri" w:hAnsi="Calibri" w:cs="Calibri"/>
          <w:b/>
          <w:color w:val="548DD4"/>
          <w:sz w:val="24"/>
          <w:szCs w:val="24"/>
          <w:lang w:val="en-US"/>
        </w:rPr>
        <w:t>Student Learning Objectives/Outcomes</w:t>
      </w:r>
    </w:p>
    <w:p w14:paraId="04B64FED" w14:textId="77777777" w:rsidR="004A719F" w:rsidRDefault="004A719F" w:rsidP="004A719F">
      <w:pPr>
        <w:pStyle w:val="Default"/>
        <w:rPr>
          <w:rFonts w:asciiTheme="minorHAnsi" w:hAnsiTheme="minorHAnsi"/>
        </w:rPr>
      </w:pPr>
      <w:r w:rsidRPr="00510D98">
        <w:rPr>
          <w:rFonts w:asciiTheme="minorHAnsi" w:hAnsiTheme="minorHAnsi"/>
          <w:bCs/>
        </w:rPr>
        <w:t xml:space="preserve">Specific competences - </w:t>
      </w:r>
      <w:r>
        <w:rPr>
          <w:rFonts w:asciiTheme="minorHAnsi" w:hAnsiTheme="minorHAnsi"/>
        </w:rPr>
        <w:t>Upon successful completion, participants</w:t>
      </w:r>
      <w:r w:rsidRPr="00510D98">
        <w:rPr>
          <w:rFonts w:asciiTheme="minorHAnsi" w:hAnsiTheme="minorHAnsi"/>
        </w:rPr>
        <w:t xml:space="preserve"> will: </w:t>
      </w:r>
    </w:p>
    <w:p w14:paraId="6124F5D0" w14:textId="77777777" w:rsidR="004A719F" w:rsidRDefault="004A719F" w:rsidP="004A719F">
      <w:pPr>
        <w:pStyle w:val="Default"/>
        <w:rPr>
          <w:rFonts w:asciiTheme="minorHAnsi" w:hAnsiTheme="minorHAnsi"/>
        </w:rPr>
      </w:pPr>
      <w:r>
        <w:rPr>
          <w:rFonts w:asciiTheme="minorHAnsi" w:hAnsiTheme="minorHAnsi"/>
        </w:rPr>
        <w:t>Knowledge:</w:t>
      </w:r>
    </w:p>
    <w:p w14:paraId="61F707AC" w14:textId="77777777" w:rsidR="004A719F" w:rsidRDefault="004A719F" w:rsidP="004A719F">
      <w:pPr>
        <w:pStyle w:val="Default"/>
        <w:widowControl w:val="0"/>
        <w:numPr>
          <w:ilvl w:val="0"/>
          <w:numId w:val="41"/>
        </w:numPr>
        <w:rPr>
          <w:rFonts w:asciiTheme="minorHAnsi" w:hAnsiTheme="minorHAnsi"/>
        </w:rPr>
      </w:pPr>
      <w:r w:rsidRPr="00F074B8">
        <w:rPr>
          <w:rFonts w:asciiTheme="minorHAnsi" w:hAnsiTheme="minorHAnsi"/>
        </w:rPr>
        <w:t xml:space="preserve">Familiarize with </w:t>
      </w:r>
      <w:r>
        <w:rPr>
          <w:rFonts w:asciiTheme="minorHAnsi" w:hAnsiTheme="minorHAnsi"/>
        </w:rPr>
        <w:t>relevant</w:t>
      </w:r>
      <w:r w:rsidRPr="00F074B8">
        <w:rPr>
          <w:rFonts w:asciiTheme="minorHAnsi" w:hAnsiTheme="minorHAnsi"/>
        </w:rPr>
        <w:t xml:space="preserve"> management theor</w:t>
      </w:r>
      <w:r>
        <w:rPr>
          <w:rFonts w:asciiTheme="minorHAnsi" w:hAnsiTheme="minorHAnsi"/>
        </w:rPr>
        <w:t>ies</w:t>
      </w:r>
      <w:r w:rsidRPr="00F074B8">
        <w:rPr>
          <w:rFonts w:asciiTheme="minorHAnsi" w:hAnsiTheme="minorHAnsi"/>
        </w:rPr>
        <w:t xml:space="preserve">, </w:t>
      </w:r>
    </w:p>
    <w:p w14:paraId="5CEE4CE4" w14:textId="77777777" w:rsidR="004A719F" w:rsidRDefault="004A719F" w:rsidP="004A719F">
      <w:pPr>
        <w:pStyle w:val="Default"/>
        <w:widowControl w:val="0"/>
        <w:numPr>
          <w:ilvl w:val="0"/>
          <w:numId w:val="41"/>
        </w:numPr>
        <w:rPr>
          <w:rFonts w:asciiTheme="minorHAnsi" w:hAnsiTheme="minorHAnsi"/>
        </w:rPr>
      </w:pPr>
      <w:r>
        <w:rPr>
          <w:rFonts w:asciiTheme="minorHAnsi" w:hAnsiTheme="minorHAnsi"/>
        </w:rPr>
        <w:t xml:space="preserve">Gain an understanding of </w:t>
      </w:r>
      <w:r w:rsidRPr="00F074B8">
        <w:rPr>
          <w:rFonts w:asciiTheme="minorHAnsi" w:hAnsiTheme="minorHAnsi"/>
        </w:rPr>
        <w:t xml:space="preserve">contemporary </w:t>
      </w:r>
      <w:r>
        <w:rPr>
          <w:rFonts w:asciiTheme="minorHAnsi" w:hAnsiTheme="minorHAnsi"/>
        </w:rPr>
        <w:t xml:space="preserve">management </w:t>
      </w:r>
      <w:r w:rsidRPr="00F074B8">
        <w:rPr>
          <w:rFonts w:asciiTheme="minorHAnsi" w:hAnsiTheme="minorHAnsi"/>
        </w:rPr>
        <w:t xml:space="preserve">challenges </w:t>
      </w:r>
    </w:p>
    <w:p w14:paraId="3D08A6E3" w14:textId="77777777" w:rsidR="004A719F" w:rsidRDefault="004A719F" w:rsidP="004A719F">
      <w:pPr>
        <w:pStyle w:val="Default"/>
        <w:widowControl w:val="0"/>
        <w:numPr>
          <w:ilvl w:val="0"/>
          <w:numId w:val="41"/>
        </w:numPr>
        <w:rPr>
          <w:rFonts w:asciiTheme="minorHAnsi" w:hAnsiTheme="minorHAnsi"/>
        </w:rPr>
      </w:pPr>
      <w:r>
        <w:rPr>
          <w:rFonts w:asciiTheme="minorHAnsi" w:hAnsiTheme="minorHAnsi"/>
        </w:rPr>
        <w:t>Comprehend the</w:t>
      </w:r>
      <w:r w:rsidRPr="00F074B8">
        <w:rPr>
          <w:rFonts w:asciiTheme="minorHAnsi" w:hAnsiTheme="minorHAnsi"/>
        </w:rPr>
        <w:t xml:space="preserve"> complexity of contemporary </w:t>
      </w:r>
      <w:r>
        <w:rPr>
          <w:rFonts w:asciiTheme="minorHAnsi" w:hAnsiTheme="minorHAnsi"/>
        </w:rPr>
        <w:t xml:space="preserve">VUCA </w:t>
      </w:r>
      <w:r w:rsidRPr="00F074B8">
        <w:rPr>
          <w:rFonts w:asciiTheme="minorHAnsi" w:hAnsiTheme="minorHAnsi"/>
        </w:rPr>
        <w:t xml:space="preserve">managerial environments. </w:t>
      </w:r>
    </w:p>
    <w:p w14:paraId="0FF72710" w14:textId="77777777" w:rsidR="004A719F" w:rsidRDefault="004A719F" w:rsidP="004A719F">
      <w:pPr>
        <w:pStyle w:val="Default"/>
        <w:rPr>
          <w:rFonts w:asciiTheme="minorHAnsi" w:hAnsiTheme="minorHAnsi"/>
        </w:rPr>
      </w:pPr>
      <w:r>
        <w:rPr>
          <w:rFonts w:asciiTheme="minorHAnsi" w:hAnsiTheme="minorHAnsi"/>
        </w:rPr>
        <w:t>Skills:</w:t>
      </w:r>
    </w:p>
    <w:p w14:paraId="17A24710" w14:textId="77777777" w:rsidR="004A719F" w:rsidRDefault="004A719F" w:rsidP="004A719F">
      <w:pPr>
        <w:pStyle w:val="Default"/>
        <w:widowControl w:val="0"/>
        <w:numPr>
          <w:ilvl w:val="0"/>
          <w:numId w:val="42"/>
        </w:numPr>
        <w:rPr>
          <w:rFonts w:asciiTheme="minorHAnsi" w:hAnsiTheme="minorHAnsi"/>
        </w:rPr>
      </w:pPr>
      <w:r>
        <w:rPr>
          <w:rFonts w:asciiTheme="minorHAnsi" w:hAnsiTheme="minorHAnsi"/>
        </w:rPr>
        <w:t>Critically analyze and evaluate managerial problems and real life situations.</w:t>
      </w:r>
    </w:p>
    <w:p w14:paraId="478CF7C5" w14:textId="77777777" w:rsidR="004A719F" w:rsidRDefault="004A719F" w:rsidP="004A719F">
      <w:pPr>
        <w:pStyle w:val="Default"/>
        <w:widowControl w:val="0"/>
        <w:numPr>
          <w:ilvl w:val="0"/>
          <w:numId w:val="42"/>
        </w:numPr>
        <w:rPr>
          <w:rFonts w:asciiTheme="minorHAnsi" w:hAnsiTheme="minorHAnsi"/>
        </w:rPr>
      </w:pPr>
      <w:r>
        <w:rPr>
          <w:rFonts w:asciiTheme="minorHAnsi" w:hAnsiTheme="minorHAnsi"/>
        </w:rPr>
        <w:t>Select and apply relevant management theories, concepts and tools to real life situations.</w:t>
      </w:r>
    </w:p>
    <w:p w14:paraId="060A1AEF" w14:textId="77777777" w:rsidR="004A719F" w:rsidRPr="00F074B8" w:rsidRDefault="004A719F" w:rsidP="004A719F">
      <w:pPr>
        <w:pStyle w:val="Default"/>
        <w:widowControl w:val="0"/>
        <w:numPr>
          <w:ilvl w:val="0"/>
          <w:numId w:val="42"/>
        </w:numPr>
        <w:rPr>
          <w:rFonts w:asciiTheme="minorHAnsi" w:hAnsiTheme="minorHAnsi"/>
        </w:rPr>
      </w:pPr>
      <w:r w:rsidRPr="00F074B8">
        <w:rPr>
          <w:rFonts w:asciiTheme="minorHAnsi" w:hAnsiTheme="minorHAnsi"/>
        </w:rPr>
        <w:t>Develop critical thinking</w:t>
      </w:r>
      <w:r>
        <w:rPr>
          <w:rFonts w:asciiTheme="minorHAnsi" w:hAnsiTheme="minorHAnsi"/>
        </w:rPr>
        <w:t xml:space="preserve">, analytical thinking, communication and </w:t>
      </w:r>
      <w:r w:rsidRPr="00F074B8">
        <w:rPr>
          <w:rFonts w:asciiTheme="minorHAnsi" w:hAnsiTheme="minorHAnsi"/>
        </w:rPr>
        <w:t xml:space="preserve">problem solving </w:t>
      </w:r>
      <w:r>
        <w:rPr>
          <w:rFonts w:asciiTheme="minorHAnsi" w:hAnsiTheme="minorHAnsi"/>
        </w:rPr>
        <w:t>skills.</w:t>
      </w:r>
    </w:p>
    <w:p w14:paraId="4CB7F88C" w14:textId="77777777" w:rsidR="004A719F" w:rsidRDefault="004A719F" w:rsidP="004A719F">
      <w:pPr>
        <w:pStyle w:val="Default"/>
        <w:widowControl w:val="0"/>
        <w:numPr>
          <w:ilvl w:val="0"/>
          <w:numId w:val="42"/>
        </w:numPr>
        <w:rPr>
          <w:rFonts w:asciiTheme="minorHAnsi" w:hAnsiTheme="minorHAnsi"/>
        </w:rPr>
      </w:pPr>
      <w:r w:rsidRPr="00F074B8">
        <w:rPr>
          <w:rFonts w:asciiTheme="minorHAnsi" w:hAnsiTheme="minorHAnsi"/>
        </w:rPr>
        <w:t>Develop effective learning practices (individual and team</w:t>
      </w:r>
      <w:r>
        <w:rPr>
          <w:rFonts w:asciiTheme="minorHAnsi" w:hAnsiTheme="minorHAnsi"/>
        </w:rPr>
        <w:t xml:space="preserve"> level</w:t>
      </w:r>
      <w:r w:rsidRPr="00F074B8">
        <w:rPr>
          <w:rFonts w:asciiTheme="minorHAnsi" w:hAnsiTheme="minorHAnsi"/>
        </w:rPr>
        <w:t xml:space="preserve">) </w:t>
      </w:r>
    </w:p>
    <w:p w14:paraId="48C6F5C4" w14:textId="77777777" w:rsidR="004A719F" w:rsidRDefault="004A719F" w:rsidP="004A719F">
      <w:pPr>
        <w:pStyle w:val="Default"/>
        <w:rPr>
          <w:rFonts w:asciiTheme="minorHAnsi" w:hAnsiTheme="minorHAnsi"/>
        </w:rPr>
      </w:pPr>
      <w:r>
        <w:rPr>
          <w:rFonts w:asciiTheme="minorHAnsi" w:hAnsiTheme="minorHAnsi"/>
        </w:rPr>
        <w:t>Mindset:</w:t>
      </w:r>
    </w:p>
    <w:p w14:paraId="13CF310E" w14:textId="77777777" w:rsidR="004A719F" w:rsidRPr="00DA58C0" w:rsidRDefault="004A719F" w:rsidP="004A719F">
      <w:pPr>
        <w:pStyle w:val="Default"/>
        <w:widowControl w:val="0"/>
        <w:numPr>
          <w:ilvl w:val="0"/>
          <w:numId w:val="43"/>
        </w:numPr>
        <w:rPr>
          <w:rFonts w:asciiTheme="minorHAnsi" w:hAnsiTheme="minorHAnsi"/>
        </w:rPr>
      </w:pPr>
      <w:r w:rsidRPr="00F074B8">
        <w:rPr>
          <w:rFonts w:asciiTheme="minorHAnsi" w:hAnsiTheme="minorHAnsi"/>
        </w:rPr>
        <w:t xml:space="preserve">Raise </w:t>
      </w:r>
      <w:r>
        <w:rPr>
          <w:rFonts w:asciiTheme="minorHAnsi" w:hAnsiTheme="minorHAnsi"/>
        </w:rPr>
        <w:t xml:space="preserve">their </w:t>
      </w:r>
      <w:r w:rsidRPr="00F074B8">
        <w:rPr>
          <w:rFonts w:asciiTheme="minorHAnsi" w:hAnsiTheme="minorHAnsi"/>
        </w:rPr>
        <w:t>awareness of contemporary environmental, social and political responsibilities of managers</w:t>
      </w:r>
      <w:r>
        <w:rPr>
          <w:rFonts w:asciiTheme="minorHAnsi" w:hAnsiTheme="minorHAnsi"/>
        </w:rPr>
        <w:t xml:space="preserve">. </w:t>
      </w:r>
    </w:p>
    <w:p w14:paraId="0E999931" w14:textId="77777777" w:rsidR="004A719F" w:rsidRDefault="004A719F" w:rsidP="004A719F">
      <w:pPr>
        <w:pStyle w:val="Default"/>
        <w:widowControl w:val="0"/>
        <w:numPr>
          <w:ilvl w:val="0"/>
          <w:numId w:val="43"/>
        </w:numPr>
        <w:rPr>
          <w:rFonts w:asciiTheme="minorHAnsi" w:hAnsiTheme="minorHAnsi"/>
        </w:rPr>
      </w:pPr>
      <w:r>
        <w:rPr>
          <w:rFonts w:asciiTheme="minorHAnsi" w:hAnsiTheme="minorHAnsi"/>
        </w:rPr>
        <w:t>Strengthen lifelong learning behaviors.</w:t>
      </w:r>
    </w:p>
    <w:p w14:paraId="35969BA2" w14:textId="77777777" w:rsidR="004A719F" w:rsidRDefault="004A719F" w:rsidP="004A719F">
      <w:pPr>
        <w:pStyle w:val="Default"/>
        <w:widowControl w:val="0"/>
        <w:numPr>
          <w:ilvl w:val="0"/>
          <w:numId w:val="43"/>
        </w:numPr>
        <w:rPr>
          <w:rFonts w:asciiTheme="minorHAnsi" w:hAnsiTheme="minorHAnsi"/>
        </w:rPr>
      </w:pPr>
      <w:r>
        <w:rPr>
          <w:rFonts w:asciiTheme="minorHAnsi" w:hAnsiTheme="minorHAnsi"/>
        </w:rPr>
        <w:t xml:space="preserve">Develop faith and trust in dialogue, </w:t>
      </w:r>
      <w:r w:rsidRPr="00F074B8">
        <w:rPr>
          <w:rFonts w:asciiTheme="minorHAnsi" w:hAnsiTheme="minorHAnsi"/>
        </w:rPr>
        <w:t>communication and cooperation.</w:t>
      </w:r>
    </w:p>
    <w:p w14:paraId="6DDD5D7B" w14:textId="77777777" w:rsidR="004A719F" w:rsidRDefault="004A719F" w:rsidP="004A719F">
      <w:pPr>
        <w:pStyle w:val="Default"/>
        <w:widowControl w:val="0"/>
        <w:numPr>
          <w:ilvl w:val="0"/>
          <w:numId w:val="43"/>
        </w:numPr>
        <w:rPr>
          <w:rFonts w:asciiTheme="minorHAnsi" w:hAnsiTheme="minorHAnsi"/>
        </w:rPr>
      </w:pPr>
      <w:r>
        <w:rPr>
          <w:rFonts w:asciiTheme="minorHAnsi" w:hAnsiTheme="minorHAnsi"/>
        </w:rPr>
        <w:t>Develop self-awareness in areas of personal values and ethical compass.</w:t>
      </w:r>
    </w:p>
    <w:p w14:paraId="60582A66" w14:textId="77777777" w:rsidR="004A719F" w:rsidRPr="004A719F" w:rsidRDefault="004A719F" w:rsidP="004A719F">
      <w:pPr>
        <w:pBdr>
          <w:bottom w:val="single" w:sz="12" w:space="1" w:color="auto"/>
        </w:pBdr>
        <w:rPr>
          <w:rFonts w:ascii="Calibri" w:hAnsi="Calibri" w:cs="Calibri"/>
          <w:sz w:val="24"/>
          <w:szCs w:val="24"/>
          <w:lang w:val="en-US"/>
        </w:rPr>
      </w:pPr>
    </w:p>
    <w:p w14:paraId="7446B06C" w14:textId="77777777" w:rsidR="004A719F" w:rsidRPr="004A719F" w:rsidRDefault="004A719F" w:rsidP="004A719F">
      <w:pPr>
        <w:rPr>
          <w:rFonts w:ascii="Calibri" w:hAnsi="Calibri" w:cs="Calibri"/>
          <w:b/>
          <w:color w:val="548DD4"/>
          <w:sz w:val="24"/>
          <w:szCs w:val="24"/>
          <w:lang w:val="en-US"/>
        </w:rPr>
      </w:pPr>
      <w:r w:rsidRPr="004A719F">
        <w:rPr>
          <w:rFonts w:ascii="Calibri" w:hAnsi="Calibri" w:cs="Calibri"/>
          <w:b/>
          <w:color w:val="548DD4"/>
          <w:sz w:val="24"/>
          <w:szCs w:val="24"/>
          <w:lang w:val="en-US"/>
        </w:rPr>
        <w:lastRenderedPageBreak/>
        <w:t>Teaching Approach</w:t>
      </w:r>
    </w:p>
    <w:p w14:paraId="1616325F" w14:textId="77777777" w:rsidR="004A719F" w:rsidRPr="004A719F" w:rsidRDefault="004A719F" w:rsidP="004A719F">
      <w:pPr>
        <w:rPr>
          <w:rFonts w:ascii="Calibri" w:hAnsi="Calibri" w:cs="Calibri"/>
          <w:bCs/>
          <w:sz w:val="24"/>
          <w:szCs w:val="24"/>
          <w:lang w:val="en-US"/>
        </w:rPr>
      </w:pPr>
      <w:r w:rsidRPr="004A719F">
        <w:rPr>
          <w:rFonts w:ascii="Calibri" w:hAnsi="Calibri" w:cs="Calibri"/>
          <w:bCs/>
          <w:sz w:val="24"/>
          <w:szCs w:val="24"/>
          <w:lang w:val="en-US"/>
        </w:rPr>
        <w:t>This is an intensive hands-on course which follows the flipped classroom teaching approach and social constructivist pedagogy. Within our learning community students are required to work independently, as well as in teams. They must always come in fully prepared by accessing the course content on the moodle platform and fulfilling all the activities assigned.</w:t>
      </w:r>
    </w:p>
    <w:p w14:paraId="7AFAFA05" w14:textId="77777777" w:rsidR="004A719F" w:rsidRPr="004A719F" w:rsidRDefault="004A719F" w:rsidP="004A719F">
      <w:pPr>
        <w:rPr>
          <w:rFonts w:ascii="Calibri" w:hAnsi="Calibri" w:cs="Calibri"/>
          <w:bCs/>
          <w:sz w:val="24"/>
          <w:szCs w:val="24"/>
          <w:lang w:val="en-US"/>
        </w:rPr>
      </w:pPr>
      <w:r w:rsidRPr="004A719F">
        <w:rPr>
          <w:rFonts w:ascii="Calibri" w:hAnsi="Calibri" w:cs="Calibri"/>
          <w:bCs/>
          <w:sz w:val="24"/>
          <w:szCs w:val="24"/>
          <w:lang w:val="en-US"/>
        </w:rPr>
        <w:t>Each unit follows a similar scenario:</w:t>
      </w:r>
    </w:p>
    <w:p w14:paraId="09568B94" w14:textId="77777777" w:rsidR="004A719F" w:rsidRDefault="004A719F" w:rsidP="004A719F">
      <w:pPr>
        <w:pStyle w:val="ListParagraph"/>
        <w:numPr>
          <w:ilvl w:val="0"/>
          <w:numId w:val="35"/>
        </w:numPr>
        <w:spacing w:after="0" w:line="240" w:lineRule="auto"/>
        <w:rPr>
          <w:rFonts w:cstheme="minorHAnsi"/>
          <w:sz w:val="24"/>
          <w:szCs w:val="24"/>
          <w:lang w:val="en-GB" w:eastAsia="sl-SI"/>
        </w:rPr>
      </w:pPr>
      <w:r>
        <w:rPr>
          <w:rFonts w:cstheme="minorHAnsi"/>
          <w:sz w:val="24"/>
          <w:szCs w:val="24"/>
          <w:lang w:val="en-GB" w:eastAsia="sl-SI"/>
        </w:rPr>
        <w:t xml:space="preserve">Students’ individual asynchronous work and preparation for class </w:t>
      </w:r>
    </w:p>
    <w:p w14:paraId="583566AF" w14:textId="77777777" w:rsidR="004A719F" w:rsidRDefault="004A719F" w:rsidP="004A719F">
      <w:pPr>
        <w:pStyle w:val="ListParagraph"/>
        <w:numPr>
          <w:ilvl w:val="0"/>
          <w:numId w:val="35"/>
        </w:numPr>
        <w:spacing w:after="0" w:line="240" w:lineRule="auto"/>
        <w:rPr>
          <w:rFonts w:cstheme="minorHAnsi"/>
          <w:sz w:val="24"/>
          <w:szCs w:val="24"/>
          <w:lang w:val="en-GB" w:eastAsia="sl-SI"/>
        </w:rPr>
      </w:pPr>
      <w:r>
        <w:rPr>
          <w:rFonts w:cstheme="minorHAnsi"/>
          <w:sz w:val="24"/>
          <w:szCs w:val="24"/>
          <w:lang w:val="en-GB" w:eastAsia="sl-SI"/>
        </w:rPr>
        <w:t>Real life case study (work in teams, teams’ presentations of solutions then forum discussion)</w:t>
      </w:r>
    </w:p>
    <w:p w14:paraId="13B13114" w14:textId="77777777" w:rsidR="004A719F" w:rsidRDefault="004A719F" w:rsidP="004A719F">
      <w:pPr>
        <w:pStyle w:val="ListParagraph"/>
        <w:numPr>
          <w:ilvl w:val="0"/>
          <w:numId w:val="35"/>
        </w:numPr>
        <w:spacing w:after="0" w:line="240" w:lineRule="auto"/>
        <w:rPr>
          <w:rFonts w:cstheme="minorHAnsi"/>
          <w:sz w:val="24"/>
          <w:szCs w:val="24"/>
          <w:lang w:val="en-GB" w:eastAsia="sl-SI"/>
        </w:rPr>
      </w:pPr>
      <w:r>
        <w:rPr>
          <w:rFonts w:cstheme="minorHAnsi"/>
          <w:sz w:val="24"/>
          <w:szCs w:val="24"/>
          <w:lang w:val="en-GB" w:eastAsia="sl-SI"/>
        </w:rPr>
        <w:t>Listing relevant topic questions</w:t>
      </w:r>
    </w:p>
    <w:p w14:paraId="0FB47627" w14:textId="77777777" w:rsidR="004A719F" w:rsidRDefault="004A719F" w:rsidP="004A719F">
      <w:pPr>
        <w:pStyle w:val="ListParagraph"/>
        <w:numPr>
          <w:ilvl w:val="0"/>
          <w:numId w:val="35"/>
        </w:numPr>
        <w:spacing w:after="0" w:line="240" w:lineRule="auto"/>
        <w:rPr>
          <w:rFonts w:cstheme="minorHAnsi"/>
          <w:sz w:val="24"/>
          <w:szCs w:val="24"/>
          <w:lang w:val="en-GB" w:eastAsia="sl-SI"/>
        </w:rPr>
      </w:pPr>
      <w:r>
        <w:rPr>
          <w:rFonts w:cstheme="minorHAnsi"/>
          <w:sz w:val="24"/>
          <w:szCs w:val="24"/>
          <w:lang w:val="en-GB" w:eastAsia="sl-SI"/>
        </w:rPr>
        <w:t>Lecture and forum discussion</w:t>
      </w:r>
    </w:p>
    <w:p w14:paraId="19257E40" w14:textId="77777777" w:rsidR="004A719F" w:rsidRPr="008F6AAC" w:rsidRDefault="004A719F" w:rsidP="004A719F">
      <w:pPr>
        <w:pStyle w:val="ListParagraph"/>
        <w:numPr>
          <w:ilvl w:val="0"/>
          <w:numId w:val="35"/>
        </w:numPr>
        <w:spacing w:after="0" w:line="240" w:lineRule="auto"/>
        <w:rPr>
          <w:rFonts w:cstheme="minorHAnsi"/>
          <w:sz w:val="24"/>
          <w:szCs w:val="24"/>
          <w:lang w:val="en-GB" w:eastAsia="sl-SI"/>
        </w:rPr>
      </w:pPr>
      <w:r>
        <w:rPr>
          <w:rFonts w:cstheme="minorHAnsi"/>
          <w:sz w:val="24"/>
          <w:szCs w:val="24"/>
          <w:lang w:val="en-GB" w:eastAsia="sl-SI"/>
        </w:rPr>
        <w:t>Mind-maps of relevant themes, theories, concepts and tools</w:t>
      </w:r>
    </w:p>
    <w:p w14:paraId="4E692D0C" w14:textId="77777777" w:rsidR="004A719F" w:rsidRDefault="004A719F" w:rsidP="004A719F">
      <w:pPr>
        <w:pStyle w:val="ListParagraph"/>
        <w:numPr>
          <w:ilvl w:val="0"/>
          <w:numId w:val="35"/>
        </w:numPr>
        <w:spacing w:after="0" w:line="240" w:lineRule="auto"/>
        <w:rPr>
          <w:rFonts w:cstheme="minorHAnsi"/>
          <w:sz w:val="24"/>
          <w:szCs w:val="24"/>
          <w:lang w:val="en-GB" w:eastAsia="sl-SI"/>
        </w:rPr>
      </w:pPr>
      <w:r>
        <w:rPr>
          <w:rFonts w:cstheme="minorHAnsi"/>
          <w:sz w:val="24"/>
          <w:szCs w:val="24"/>
          <w:lang w:val="en-GB" w:eastAsia="sl-SI"/>
        </w:rPr>
        <w:t>Wrap-up</w:t>
      </w:r>
    </w:p>
    <w:p w14:paraId="33F2105C" w14:textId="77777777" w:rsidR="004A719F" w:rsidRPr="008F6AAC" w:rsidRDefault="004A719F" w:rsidP="004A719F">
      <w:pPr>
        <w:pStyle w:val="ListParagraph"/>
        <w:numPr>
          <w:ilvl w:val="0"/>
          <w:numId w:val="35"/>
        </w:numPr>
        <w:spacing w:after="0" w:line="240" w:lineRule="auto"/>
        <w:rPr>
          <w:rFonts w:cstheme="minorHAnsi"/>
          <w:sz w:val="24"/>
          <w:szCs w:val="24"/>
          <w:lang w:val="en-GB" w:eastAsia="sl-SI"/>
        </w:rPr>
      </w:pPr>
      <w:r>
        <w:rPr>
          <w:rFonts w:cstheme="minorHAnsi"/>
          <w:sz w:val="24"/>
          <w:szCs w:val="24"/>
          <w:lang w:val="en-GB" w:eastAsia="sl-SI"/>
        </w:rPr>
        <w:t>Assigned readings and reflective writing</w:t>
      </w:r>
    </w:p>
    <w:p w14:paraId="686A5B95" w14:textId="77777777" w:rsidR="004A719F" w:rsidRPr="008F6AAC" w:rsidRDefault="004A719F" w:rsidP="004A719F">
      <w:pPr>
        <w:rPr>
          <w:rFonts w:cstheme="minorHAnsi"/>
          <w:sz w:val="24"/>
          <w:szCs w:val="24"/>
          <w:lang w:val="en-GB" w:eastAsia="sl-SI"/>
        </w:rPr>
      </w:pPr>
    </w:p>
    <w:p w14:paraId="56F284CB" w14:textId="77777777" w:rsidR="004A719F" w:rsidRPr="00F6125F" w:rsidRDefault="004A719F" w:rsidP="004A719F">
      <w:pPr>
        <w:rPr>
          <w:rFonts w:ascii="Calibri" w:hAnsi="Calibri" w:cs="Calibri"/>
          <w:color w:val="548DD4"/>
          <w:sz w:val="24"/>
          <w:szCs w:val="24"/>
        </w:rPr>
      </w:pPr>
      <w:r w:rsidRPr="00F6125F">
        <w:rPr>
          <w:rFonts w:ascii="Calibri" w:hAnsi="Calibri" w:cs="Calibri"/>
          <w:b/>
          <w:color w:val="548DD4"/>
          <w:sz w:val="24"/>
          <w:szCs w:val="24"/>
        </w:rPr>
        <w:t>Required Textbooks and Materials</w:t>
      </w:r>
    </w:p>
    <w:p w14:paraId="341088FB" w14:textId="77777777" w:rsidR="004A719F" w:rsidRPr="00641357" w:rsidRDefault="004A719F" w:rsidP="004A719F">
      <w:pPr>
        <w:pStyle w:val="HTMLPreformatted"/>
        <w:numPr>
          <w:ilvl w:val="0"/>
          <w:numId w:val="37"/>
        </w:numPr>
        <w:ind w:left="360"/>
        <w:jc w:val="both"/>
        <w:rPr>
          <w:rFonts w:asciiTheme="minorHAnsi" w:hAnsiTheme="minorHAnsi" w:cs="Arial"/>
          <w:sz w:val="24"/>
          <w:szCs w:val="24"/>
        </w:rPr>
      </w:pPr>
      <w:r>
        <w:rPr>
          <w:rFonts w:asciiTheme="minorHAnsi" w:hAnsiTheme="minorHAnsi" w:cs="Arial"/>
          <w:bCs/>
          <w:sz w:val="24"/>
          <w:szCs w:val="24"/>
        </w:rPr>
        <w:t>Ricky W. Griffin 2017</w:t>
      </w:r>
      <w:r w:rsidRPr="00654FE6">
        <w:rPr>
          <w:rFonts w:asciiTheme="minorHAnsi" w:hAnsiTheme="minorHAnsi" w:cs="Arial"/>
          <w:bCs/>
          <w:sz w:val="24"/>
          <w:szCs w:val="24"/>
        </w:rPr>
        <w:t xml:space="preserve">. </w:t>
      </w:r>
      <w:r>
        <w:rPr>
          <w:rFonts w:asciiTheme="minorHAnsi" w:hAnsiTheme="minorHAnsi" w:cs="Arial"/>
          <w:bCs/>
          <w:sz w:val="24"/>
          <w:szCs w:val="24"/>
        </w:rPr>
        <w:t>Management. 12th edition</w:t>
      </w:r>
      <w:r w:rsidRPr="00654FE6">
        <w:rPr>
          <w:rFonts w:asciiTheme="minorHAnsi" w:hAnsiTheme="minorHAnsi" w:cs="Arial"/>
          <w:bCs/>
          <w:sz w:val="24"/>
          <w:szCs w:val="24"/>
        </w:rPr>
        <w:t xml:space="preserve"> </w:t>
      </w:r>
      <w:r w:rsidRPr="00654FE6">
        <w:rPr>
          <w:rFonts w:asciiTheme="minorHAnsi" w:hAnsiTheme="minorHAnsi" w:cs="Arial"/>
          <w:sz w:val="24"/>
          <w:szCs w:val="24"/>
        </w:rPr>
        <w:t xml:space="preserve"> </w:t>
      </w:r>
      <w:r>
        <w:rPr>
          <w:rFonts w:asciiTheme="minorHAnsi" w:hAnsiTheme="minorHAnsi" w:cs="Arial"/>
          <w:bCs/>
          <w:sz w:val="24"/>
          <w:szCs w:val="24"/>
        </w:rPr>
        <w:t>Cengage Learning</w:t>
      </w:r>
    </w:p>
    <w:p w14:paraId="3F7C0F05" w14:textId="77777777" w:rsidR="000132EE" w:rsidRDefault="000132EE" w:rsidP="004A719F">
      <w:pPr>
        <w:rPr>
          <w:rFonts w:ascii="Calibri" w:hAnsi="Calibri" w:cs="Calibri"/>
          <w:b/>
          <w:color w:val="548DD4"/>
          <w:sz w:val="24"/>
          <w:szCs w:val="24"/>
          <w:lang w:val="en-US"/>
        </w:rPr>
      </w:pPr>
    </w:p>
    <w:p w14:paraId="6C58FE3C" w14:textId="4326B860" w:rsidR="004A719F" w:rsidRPr="004A719F" w:rsidRDefault="004A719F" w:rsidP="004A719F">
      <w:pPr>
        <w:rPr>
          <w:rFonts w:ascii="Calibri" w:hAnsi="Calibri" w:cs="Calibri"/>
          <w:b/>
          <w:color w:val="548DD4"/>
          <w:sz w:val="24"/>
          <w:szCs w:val="24"/>
          <w:lang w:val="en-US"/>
        </w:rPr>
      </w:pPr>
      <w:r w:rsidRPr="004A719F">
        <w:rPr>
          <w:rFonts w:ascii="Calibri" w:hAnsi="Calibri" w:cs="Calibri"/>
          <w:b/>
          <w:color w:val="548DD4"/>
          <w:sz w:val="24"/>
          <w:szCs w:val="24"/>
          <w:lang w:val="en-US"/>
        </w:rPr>
        <w:t xml:space="preserve">Suggested/Additional Course Materials  </w:t>
      </w:r>
    </w:p>
    <w:p w14:paraId="79944ED1" w14:textId="2FC37D72" w:rsidR="004A719F" w:rsidRPr="00E17120" w:rsidRDefault="004A719F" w:rsidP="004A719F">
      <w:pPr>
        <w:rPr>
          <w:rFonts w:cstheme="minorHAnsi"/>
          <w:sz w:val="24"/>
          <w:szCs w:val="24"/>
          <w:lang w:val="sl-SI"/>
        </w:rPr>
      </w:pPr>
      <w:r w:rsidRPr="004A719F">
        <w:rPr>
          <w:rFonts w:ascii="Calibri" w:hAnsi="Calibri" w:cs="Calibri"/>
          <w:b/>
          <w:i/>
          <w:sz w:val="24"/>
          <w:szCs w:val="24"/>
          <w:lang w:val="en-US"/>
        </w:rPr>
        <w:t xml:space="preserve"> </w:t>
      </w:r>
      <w:r>
        <w:rPr>
          <w:rFonts w:cstheme="minorHAnsi"/>
          <w:sz w:val="24"/>
          <w:szCs w:val="24"/>
          <w:lang w:val="sl-SI"/>
        </w:rPr>
        <w:t xml:space="preserve">Principles of management, Open Texbook Library </w:t>
      </w:r>
      <w:hyperlink r:id="rId20" w:history="1">
        <w:r w:rsidRPr="004A719F">
          <w:rPr>
            <w:rStyle w:val="Hyperlink"/>
            <w:lang w:val="en-US"/>
          </w:rPr>
          <w:t>Principles of Management – Open Textbook (umn.edu)</w:t>
        </w:r>
      </w:hyperlink>
    </w:p>
    <w:p w14:paraId="49A09146" w14:textId="77777777" w:rsidR="004A719F" w:rsidRDefault="004A719F" w:rsidP="004A719F">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heme="minorHAnsi"/>
          <w:sz w:val="24"/>
          <w:szCs w:val="24"/>
          <w:lang w:val="sl-SI"/>
        </w:rPr>
      </w:pPr>
      <w:r w:rsidRPr="00D7574F">
        <w:rPr>
          <w:rFonts w:cstheme="minorHAnsi"/>
          <w:sz w:val="24"/>
          <w:szCs w:val="24"/>
          <w:lang w:val="sl-SI"/>
        </w:rPr>
        <w:t xml:space="preserve">Celine Schillinger </w:t>
      </w:r>
      <w:r>
        <w:rPr>
          <w:rFonts w:cstheme="minorHAnsi"/>
          <w:sz w:val="24"/>
          <w:szCs w:val="24"/>
          <w:lang w:val="sl-SI"/>
        </w:rPr>
        <w:t xml:space="preserve">2022. </w:t>
      </w:r>
      <w:r w:rsidRPr="00D7574F">
        <w:rPr>
          <w:rFonts w:cstheme="minorHAnsi"/>
          <w:sz w:val="24"/>
          <w:szCs w:val="24"/>
          <w:lang w:val="sl-SI"/>
        </w:rPr>
        <w:t>Dare to Un-Lead: The Art of Relational Leadership in a Fragmented World</w:t>
      </w:r>
      <w:r>
        <w:rPr>
          <w:rFonts w:cstheme="minorHAnsi"/>
          <w:sz w:val="24"/>
          <w:szCs w:val="24"/>
          <w:lang w:val="sl-SI"/>
        </w:rPr>
        <w:t xml:space="preserve">, </w:t>
      </w:r>
      <w:r w:rsidRPr="00D7574F">
        <w:rPr>
          <w:rFonts w:cstheme="minorHAnsi"/>
          <w:sz w:val="24"/>
          <w:szCs w:val="24"/>
          <w:lang w:val="sl-SI"/>
        </w:rPr>
        <w:t>Figure 1 Publishing</w:t>
      </w:r>
    </w:p>
    <w:p w14:paraId="2FF21341" w14:textId="77777777" w:rsidR="004A719F" w:rsidRPr="007101FF" w:rsidRDefault="004A719F" w:rsidP="004A719F">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cstheme="minorHAnsi"/>
          <w:sz w:val="24"/>
          <w:szCs w:val="24"/>
          <w:lang w:val="sl-SI"/>
        </w:rPr>
      </w:pPr>
      <w:r>
        <w:rPr>
          <w:rFonts w:cstheme="minorHAnsi"/>
          <w:sz w:val="24"/>
          <w:szCs w:val="24"/>
          <w:lang w:val="sl-SI"/>
        </w:rPr>
        <w:t>Articles and video materials provided by the instructor via moodle platform</w:t>
      </w:r>
    </w:p>
    <w:p w14:paraId="577E922E" w14:textId="77777777" w:rsidR="004A719F" w:rsidRPr="004A719F" w:rsidRDefault="004A719F" w:rsidP="004A719F">
      <w:pPr>
        <w:rPr>
          <w:rFonts w:ascii="Calibri" w:hAnsi="Calibri" w:cs="Calibri"/>
          <w:sz w:val="24"/>
          <w:szCs w:val="24"/>
          <w:lang w:val="en-US"/>
        </w:rPr>
      </w:pPr>
    </w:p>
    <w:p w14:paraId="2DBAE194" w14:textId="77777777" w:rsidR="004A719F" w:rsidRPr="004A719F" w:rsidRDefault="004A719F" w:rsidP="004A719F">
      <w:pPr>
        <w:rPr>
          <w:rFonts w:ascii="Calibri" w:hAnsi="Calibri" w:cs="Calibri"/>
          <w:b/>
          <w:color w:val="548DD4"/>
          <w:sz w:val="24"/>
          <w:szCs w:val="24"/>
          <w:lang w:val="en-US"/>
        </w:rPr>
      </w:pPr>
      <w:r w:rsidRPr="004A719F">
        <w:rPr>
          <w:rFonts w:ascii="Calibri" w:hAnsi="Calibri" w:cs="Calibri"/>
          <w:b/>
          <w:color w:val="548DD4"/>
          <w:sz w:val="24"/>
          <w:szCs w:val="24"/>
          <w:lang w:val="en-US"/>
        </w:rPr>
        <w:t>Assessment, Assignments &amp; Academic Calendar</w:t>
      </w:r>
    </w:p>
    <w:p w14:paraId="659D440F" w14:textId="15590BFC" w:rsidR="004A719F" w:rsidRPr="004A719F" w:rsidRDefault="004A719F" w:rsidP="004A719F">
      <w:pPr>
        <w:jc w:val="both"/>
        <w:rPr>
          <w:rFonts w:ascii="Calibri" w:hAnsi="Calibri" w:cs="Calibri"/>
          <w:bCs/>
          <w:sz w:val="24"/>
          <w:szCs w:val="24"/>
          <w:lang w:val="en-US"/>
        </w:rPr>
      </w:pPr>
      <w:r w:rsidRPr="004A719F">
        <w:rPr>
          <w:rFonts w:ascii="Calibri" w:hAnsi="Calibri" w:cs="Calibri"/>
          <w:bCs/>
          <w:sz w:val="24"/>
          <w:szCs w:val="24"/>
          <w:lang w:val="en-US"/>
        </w:rPr>
        <w:t xml:space="preserve">The final grade will comprise of: </w:t>
      </w:r>
    </w:p>
    <w:p w14:paraId="5D48F227" w14:textId="77777777" w:rsidR="004A719F" w:rsidRPr="004A719F" w:rsidRDefault="004A719F" w:rsidP="004A719F">
      <w:pPr>
        <w:pStyle w:val="ListParagraph"/>
        <w:numPr>
          <w:ilvl w:val="0"/>
          <w:numId w:val="44"/>
        </w:numPr>
        <w:spacing w:after="0" w:line="240" w:lineRule="auto"/>
        <w:jc w:val="both"/>
        <w:rPr>
          <w:rFonts w:ascii="Calibri" w:hAnsi="Calibri" w:cs="Calibri"/>
          <w:bCs/>
          <w:sz w:val="24"/>
          <w:szCs w:val="24"/>
          <w:lang w:val="en-US"/>
        </w:rPr>
      </w:pPr>
      <w:r w:rsidRPr="004A719F">
        <w:rPr>
          <w:rFonts w:ascii="Calibri" w:hAnsi="Calibri" w:cs="Calibri"/>
          <w:bCs/>
          <w:sz w:val="24"/>
          <w:szCs w:val="24"/>
          <w:lang w:val="en-US"/>
        </w:rPr>
        <w:t xml:space="preserve">5 group work presentations delivered during session as a final effect of students’ teamwork (team mark, which means everyone in the team gets the same mark). Criteria: teamwork, problem solving, task completion, effectiveness, theory application, creativity, quality of graphic and/or oral presentation </w:t>
      </w:r>
    </w:p>
    <w:p w14:paraId="527EA1ED" w14:textId="77777777" w:rsidR="004A719F" w:rsidRPr="004A719F" w:rsidRDefault="004A719F" w:rsidP="004A719F">
      <w:pPr>
        <w:pStyle w:val="ListParagraph"/>
        <w:numPr>
          <w:ilvl w:val="0"/>
          <w:numId w:val="44"/>
        </w:numPr>
        <w:spacing w:after="0" w:line="240" w:lineRule="auto"/>
        <w:jc w:val="both"/>
        <w:rPr>
          <w:rFonts w:ascii="Calibri" w:hAnsi="Calibri" w:cs="Calibri"/>
          <w:bCs/>
          <w:sz w:val="24"/>
          <w:szCs w:val="24"/>
          <w:lang w:val="en-US"/>
        </w:rPr>
      </w:pPr>
      <w:r w:rsidRPr="004A719F">
        <w:rPr>
          <w:rFonts w:ascii="Calibri" w:hAnsi="Calibri" w:cs="Calibri"/>
          <w:bCs/>
          <w:sz w:val="24"/>
          <w:szCs w:val="24"/>
          <w:lang w:val="en-US"/>
        </w:rPr>
        <w:t>5 reflective notes checks submitted after each class (individual mark). Criteria: clarity,  connection to studies theories and concepts, reflectiveness, demonstration of analytical and critical thinking</w:t>
      </w:r>
    </w:p>
    <w:p w14:paraId="5F16E02E" w14:textId="77777777" w:rsidR="004A719F" w:rsidRPr="004A719F" w:rsidRDefault="004A719F" w:rsidP="004A719F">
      <w:pPr>
        <w:pStyle w:val="ListParagraph"/>
        <w:numPr>
          <w:ilvl w:val="0"/>
          <w:numId w:val="44"/>
        </w:numPr>
        <w:spacing w:after="0" w:line="240" w:lineRule="auto"/>
        <w:jc w:val="both"/>
        <w:rPr>
          <w:rFonts w:ascii="Calibri" w:hAnsi="Calibri" w:cs="Calibri"/>
          <w:bCs/>
          <w:sz w:val="24"/>
          <w:szCs w:val="24"/>
          <w:lang w:val="en-US"/>
        </w:rPr>
      </w:pPr>
      <w:r w:rsidRPr="004A719F">
        <w:rPr>
          <w:rFonts w:ascii="Calibri" w:hAnsi="Calibri" w:cs="Calibri"/>
          <w:bCs/>
          <w:sz w:val="24"/>
          <w:szCs w:val="24"/>
          <w:lang w:val="en-US"/>
        </w:rPr>
        <w:t>Final exam (mix of closed and open questions, case incidents)</w:t>
      </w:r>
    </w:p>
    <w:p w14:paraId="2FF5CBC4" w14:textId="77777777" w:rsidR="000132EE" w:rsidRDefault="004A719F" w:rsidP="000132EE">
      <w:pPr>
        <w:ind w:firstLine="351"/>
        <w:jc w:val="both"/>
        <w:rPr>
          <w:rFonts w:ascii="Calibri" w:hAnsi="Calibri" w:cs="Calibri"/>
          <w:bCs/>
          <w:sz w:val="24"/>
          <w:szCs w:val="24"/>
          <w:lang w:val="en-US"/>
        </w:rPr>
      </w:pPr>
      <w:r w:rsidRPr="004A719F">
        <w:rPr>
          <w:rFonts w:ascii="Calibri" w:hAnsi="Calibri" w:cs="Calibri"/>
          <w:bCs/>
          <w:sz w:val="24"/>
          <w:szCs w:val="24"/>
          <w:lang w:val="en-US"/>
        </w:rPr>
        <w:t xml:space="preserve">In order to be qualified you must have at least 50% within each group of points. </w:t>
      </w:r>
    </w:p>
    <w:p w14:paraId="0EBA97A9" w14:textId="142D7BDF" w:rsidR="004A719F" w:rsidRPr="004A719F" w:rsidRDefault="004A719F" w:rsidP="000132EE">
      <w:pPr>
        <w:ind w:firstLine="351"/>
        <w:jc w:val="both"/>
        <w:rPr>
          <w:rFonts w:ascii="Calibri" w:hAnsi="Calibri" w:cs="Calibri"/>
          <w:bCs/>
          <w:sz w:val="24"/>
          <w:szCs w:val="24"/>
          <w:lang w:val="en-US"/>
        </w:rPr>
      </w:pPr>
      <w:r w:rsidRPr="004A719F">
        <w:rPr>
          <w:rFonts w:ascii="Calibri" w:hAnsi="Calibri" w:cs="Calibri"/>
          <w:bCs/>
          <w:sz w:val="24"/>
          <w:szCs w:val="24"/>
          <w:lang w:val="en-US"/>
        </w:rPr>
        <w:t>The construction of the final grade will be the following:</w:t>
      </w:r>
    </w:p>
    <w:p w14:paraId="2758F07C" w14:textId="77777777" w:rsidR="004A719F" w:rsidRDefault="004A719F" w:rsidP="004A719F">
      <w:pPr>
        <w:pStyle w:val="ListParagraph"/>
        <w:numPr>
          <w:ilvl w:val="0"/>
          <w:numId w:val="38"/>
        </w:numPr>
        <w:spacing w:after="0" w:line="240" w:lineRule="auto"/>
        <w:ind w:left="351" w:hanging="357"/>
        <w:jc w:val="both"/>
        <w:rPr>
          <w:rFonts w:cs="Arial"/>
          <w:sz w:val="24"/>
          <w:szCs w:val="24"/>
        </w:rPr>
      </w:pPr>
      <w:r>
        <w:rPr>
          <w:rFonts w:cs="Arial"/>
          <w:sz w:val="24"/>
          <w:szCs w:val="24"/>
        </w:rPr>
        <w:lastRenderedPageBreak/>
        <w:t>Teamwork –  25%</w:t>
      </w:r>
    </w:p>
    <w:p w14:paraId="1A0E8078" w14:textId="77777777" w:rsidR="004A719F" w:rsidRDefault="004A719F" w:rsidP="004A719F">
      <w:pPr>
        <w:pStyle w:val="ListParagraph"/>
        <w:numPr>
          <w:ilvl w:val="0"/>
          <w:numId w:val="38"/>
        </w:numPr>
        <w:spacing w:after="0" w:line="240" w:lineRule="auto"/>
        <w:ind w:left="351" w:hanging="357"/>
        <w:jc w:val="both"/>
        <w:rPr>
          <w:rFonts w:cs="Arial"/>
          <w:sz w:val="24"/>
          <w:szCs w:val="24"/>
        </w:rPr>
      </w:pPr>
      <w:r>
        <w:rPr>
          <w:rFonts w:cs="Arial"/>
          <w:sz w:val="24"/>
          <w:szCs w:val="24"/>
        </w:rPr>
        <w:t>Reflective notes</w:t>
      </w:r>
      <w:r w:rsidRPr="005027EC">
        <w:rPr>
          <w:rFonts w:cs="Arial"/>
          <w:sz w:val="24"/>
          <w:szCs w:val="24"/>
        </w:rPr>
        <w:t xml:space="preserve"> -  </w:t>
      </w:r>
      <w:r>
        <w:rPr>
          <w:rFonts w:cs="Arial"/>
          <w:sz w:val="24"/>
          <w:szCs w:val="24"/>
        </w:rPr>
        <w:t>25%</w:t>
      </w:r>
    </w:p>
    <w:p w14:paraId="396330A5" w14:textId="77777777" w:rsidR="004A719F" w:rsidRDefault="004A719F" w:rsidP="004A719F">
      <w:pPr>
        <w:pStyle w:val="ListParagraph"/>
        <w:numPr>
          <w:ilvl w:val="0"/>
          <w:numId w:val="38"/>
        </w:numPr>
        <w:spacing w:after="0" w:line="240" w:lineRule="auto"/>
        <w:ind w:left="351" w:hanging="357"/>
        <w:jc w:val="both"/>
        <w:rPr>
          <w:rFonts w:cs="Arial"/>
          <w:sz w:val="24"/>
          <w:szCs w:val="24"/>
        </w:rPr>
      </w:pPr>
      <w:r>
        <w:rPr>
          <w:rFonts w:cs="Arial"/>
          <w:sz w:val="24"/>
          <w:szCs w:val="24"/>
        </w:rPr>
        <w:t>Final e</w:t>
      </w:r>
      <w:r w:rsidRPr="00635D80">
        <w:rPr>
          <w:rFonts w:cs="Arial"/>
          <w:sz w:val="24"/>
          <w:szCs w:val="24"/>
        </w:rPr>
        <w:t>xam</w:t>
      </w:r>
      <w:r>
        <w:rPr>
          <w:rFonts w:cs="Arial"/>
          <w:sz w:val="24"/>
          <w:szCs w:val="24"/>
        </w:rPr>
        <w:t xml:space="preserve"> 50%</w:t>
      </w:r>
    </w:p>
    <w:p w14:paraId="4F77A988" w14:textId="77777777" w:rsidR="000132EE" w:rsidRPr="00635D80" w:rsidRDefault="000132EE" w:rsidP="000132EE">
      <w:pPr>
        <w:pStyle w:val="ListParagraph"/>
        <w:spacing w:after="0" w:line="240" w:lineRule="auto"/>
        <w:ind w:left="351"/>
        <w:jc w:val="both"/>
        <w:rPr>
          <w:rFonts w:cs="Arial"/>
          <w:sz w:val="24"/>
          <w:szCs w:val="24"/>
        </w:rPr>
      </w:pPr>
    </w:p>
    <w:p w14:paraId="5AFBCB35" w14:textId="77777777" w:rsidR="004A719F" w:rsidRPr="004A719F" w:rsidRDefault="004A719F" w:rsidP="004A719F">
      <w:pPr>
        <w:rPr>
          <w:rFonts w:ascii="Calibri" w:hAnsi="Calibri" w:cs="Calibri"/>
          <w:color w:val="548DD4"/>
          <w:sz w:val="24"/>
          <w:szCs w:val="24"/>
          <w:lang w:val="en-US"/>
        </w:rPr>
      </w:pPr>
      <w:r w:rsidRPr="004A719F">
        <w:rPr>
          <w:rFonts w:ascii="Calibri" w:hAnsi="Calibri" w:cs="Calibri"/>
          <w:b/>
          <w:color w:val="548DD4"/>
          <w:sz w:val="24"/>
          <w:szCs w:val="24"/>
          <w:lang w:val="en-US"/>
        </w:rPr>
        <w:t>Grading Policy</w:t>
      </w:r>
    </w:p>
    <w:p w14:paraId="08AFA525" w14:textId="77777777" w:rsidR="004A719F" w:rsidRPr="004A719F" w:rsidRDefault="004A719F" w:rsidP="004A719F">
      <w:pPr>
        <w:ind w:left="720" w:hanging="720"/>
        <w:rPr>
          <w:rFonts w:ascii="Calibri" w:hAnsi="Calibri" w:cs="Calibri"/>
          <w:i/>
          <w:sz w:val="24"/>
          <w:szCs w:val="24"/>
          <w:lang w:val="en-US"/>
        </w:rPr>
      </w:pPr>
      <w:r w:rsidRPr="004A719F">
        <w:rPr>
          <w:rFonts w:ascii="Calibri" w:hAnsi="Calibri" w:cs="Calibri"/>
          <w:i/>
          <w:sz w:val="24"/>
          <w:szCs w:val="24"/>
          <w:lang w:val="en-US"/>
        </w:rPr>
        <w:t>(including percentages for assignments and its weighting, grade scale, etc.)</w:t>
      </w:r>
    </w:p>
    <w:tbl>
      <w:tblPr>
        <w:tblW w:w="5300" w:type="dxa"/>
        <w:tblInd w:w="55" w:type="dxa"/>
        <w:tblCellMar>
          <w:left w:w="70" w:type="dxa"/>
          <w:right w:w="70" w:type="dxa"/>
        </w:tblCellMar>
        <w:tblLook w:val="04A0" w:firstRow="1" w:lastRow="0" w:firstColumn="1" w:lastColumn="0" w:noHBand="0" w:noVBand="1"/>
      </w:tblPr>
      <w:tblGrid>
        <w:gridCol w:w="1200"/>
        <w:gridCol w:w="925"/>
        <w:gridCol w:w="1873"/>
        <w:gridCol w:w="1302"/>
      </w:tblGrid>
      <w:tr w:rsidR="004A719F" w:rsidRPr="001E1EEC" w14:paraId="40036880" w14:textId="77777777" w:rsidTr="00997E32">
        <w:trPr>
          <w:trHeight w:val="300"/>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F043F"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w:t>
            </w:r>
          </w:p>
        </w:tc>
        <w:tc>
          <w:tcPr>
            <w:tcW w:w="41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E2C745"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 </w:t>
            </w:r>
          </w:p>
        </w:tc>
      </w:tr>
      <w:tr w:rsidR="004A719F" w:rsidRPr="001E1EEC" w14:paraId="0FCE5A05" w14:textId="77777777" w:rsidTr="00997E32">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DCCC672" w14:textId="77777777" w:rsidR="004A719F" w:rsidRPr="001E1EEC" w:rsidRDefault="004A719F" w:rsidP="00997E32">
            <w:pPr>
              <w:rPr>
                <w:rFonts w:ascii="Calibri" w:hAnsi="Calibri" w:cs="Calibri"/>
                <w:color w:val="000000"/>
                <w:lang w:eastAsia="de-AT"/>
              </w:rPr>
            </w:pPr>
          </w:p>
        </w:tc>
        <w:tc>
          <w:tcPr>
            <w:tcW w:w="925" w:type="dxa"/>
            <w:tcBorders>
              <w:top w:val="nil"/>
              <w:left w:val="nil"/>
              <w:bottom w:val="single" w:sz="4" w:space="0" w:color="auto"/>
              <w:right w:val="single" w:sz="4" w:space="0" w:color="auto"/>
            </w:tcBorders>
            <w:shd w:val="clear" w:color="auto" w:fill="auto"/>
            <w:noWrap/>
            <w:vAlign w:val="center"/>
            <w:hideMark/>
          </w:tcPr>
          <w:p w14:paraId="13E5FC5A"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numeric</w:t>
            </w:r>
          </w:p>
        </w:tc>
        <w:tc>
          <w:tcPr>
            <w:tcW w:w="1873" w:type="dxa"/>
            <w:tcBorders>
              <w:top w:val="nil"/>
              <w:left w:val="nil"/>
              <w:bottom w:val="single" w:sz="4" w:space="0" w:color="auto"/>
              <w:right w:val="single" w:sz="4" w:space="0" w:color="auto"/>
            </w:tcBorders>
            <w:shd w:val="clear" w:color="auto" w:fill="auto"/>
            <w:noWrap/>
            <w:vAlign w:val="center"/>
            <w:hideMark/>
          </w:tcPr>
          <w:p w14:paraId="790EC29D"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German</w:t>
            </w:r>
          </w:p>
        </w:tc>
        <w:tc>
          <w:tcPr>
            <w:tcW w:w="1302" w:type="dxa"/>
            <w:tcBorders>
              <w:top w:val="nil"/>
              <w:left w:val="nil"/>
              <w:bottom w:val="single" w:sz="4" w:space="0" w:color="auto"/>
              <w:right w:val="single" w:sz="4" w:space="0" w:color="auto"/>
            </w:tcBorders>
            <w:shd w:val="clear" w:color="auto" w:fill="auto"/>
            <w:noWrap/>
            <w:vAlign w:val="center"/>
            <w:hideMark/>
          </w:tcPr>
          <w:p w14:paraId="464CEA89"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English</w:t>
            </w:r>
          </w:p>
        </w:tc>
      </w:tr>
      <w:tr w:rsidR="004A719F" w:rsidRPr="001E1EEC" w14:paraId="1BC1B24C" w14:textId="77777777" w:rsidTr="00997E3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6039E5" w14:textId="77777777" w:rsidR="004A719F" w:rsidRPr="001E1EEC" w:rsidRDefault="004A719F" w:rsidP="00997E32">
            <w:pPr>
              <w:jc w:val="right"/>
              <w:rPr>
                <w:rFonts w:ascii="Calibri" w:hAnsi="Calibri" w:cs="Calibri"/>
                <w:color w:val="000000"/>
                <w:lang w:eastAsia="de-AT"/>
              </w:rPr>
            </w:pPr>
            <w:r w:rsidRPr="001E1EEC">
              <w:rPr>
                <w:rFonts w:ascii="Calibri" w:hAnsi="Calibri" w:cs="Calibri"/>
                <w:color w:val="000000"/>
                <w:lang w:eastAsia="de-AT"/>
              </w:rPr>
              <w:t>100 - 93</w:t>
            </w:r>
          </w:p>
        </w:tc>
        <w:tc>
          <w:tcPr>
            <w:tcW w:w="925" w:type="dxa"/>
            <w:tcBorders>
              <w:top w:val="nil"/>
              <w:left w:val="nil"/>
              <w:bottom w:val="single" w:sz="4" w:space="0" w:color="auto"/>
              <w:right w:val="single" w:sz="4" w:space="0" w:color="auto"/>
            </w:tcBorders>
            <w:shd w:val="clear" w:color="auto" w:fill="auto"/>
            <w:noWrap/>
            <w:vAlign w:val="center"/>
            <w:hideMark/>
          </w:tcPr>
          <w:p w14:paraId="5899FC5A"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1</w:t>
            </w:r>
          </w:p>
        </w:tc>
        <w:tc>
          <w:tcPr>
            <w:tcW w:w="1873" w:type="dxa"/>
            <w:tcBorders>
              <w:top w:val="nil"/>
              <w:left w:val="nil"/>
              <w:bottom w:val="single" w:sz="4" w:space="0" w:color="auto"/>
              <w:right w:val="single" w:sz="4" w:space="0" w:color="auto"/>
            </w:tcBorders>
            <w:shd w:val="clear" w:color="auto" w:fill="auto"/>
            <w:noWrap/>
            <w:vAlign w:val="center"/>
            <w:hideMark/>
          </w:tcPr>
          <w:p w14:paraId="2672F3C5" w14:textId="77777777" w:rsidR="004A719F" w:rsidRPr="001E1EEC" w:rsidRDefault="004A719F" w:rsidP="00997E32">
            <w:pPr>
              <w:jc w:val="center"/>
              <w:rPr>
                <w:rFonts w:ascii="Calibri" w:hAnsi="Calibri" w:cs="Calibri"/>
                <w:color w:val="000000"/>
                <w:lang w:eastAsia="de-AT"/>
              </w:rPr>
            </w:pPr>
            <w:r>
              <w:rPr>
                <w:rFonts w:ascii="Calibri" w:hAnsi="Calibri" w:cs="Calibri"/>
                <w:color w:val="000000"/>
                <w:lang w:eastAsia="de-AT"/>
              </w:rPr>
              <w:t>Sehr Gut</w:t>
            </w:r>
          </w:p>
        </w:tc>
        <w:tc>
          <w:tcPr>
            <w:tcW w:w="1302" w:type="dxa"/>
            <w:tcBorders>
              <w:top w:val="nil"/>
              <w:left w:val="nil"/>
              <w:bottom w:val="single" w:sz="4" w:space="0" w:color="auto"/>
              <w:right w:val="single" w:sz="4" w:space="0" w:color="auto"/>
            </w:tcBorders>
            <w:shd w:val="clear" w:color="auto" w:fill="auto"/>
            <w:noWrap/>
            <w:vAlign w:val="center"/>
            <w:hideMark/>
          </w:tcPr>
          <w:p w14:paraId="22FE95B3"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Excellent</w:t>
            </w:r>
          </w:p>
        </w:tc>
      </w:tr>
      <w:tr w:rsidR="004A719F" w:rsidRPr="001E1EEC" w14:paraId="0920CFDA" w14:textId="77777777" w:rsidTr="00997E3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E1BEE9" w14:textId="77777777" w:rsidR="004A719F" w:rsidRPr="001E1EEC" w:rsidRDefault="004A719F" w:rsidP="00997E32">
            <w:pPr>
              <w:jc w:val="right"/>
              <w:rPr>
                <w:rFonts w:ascii="Calibri" w:hAnsi="Calibri" w:cs="Calibri"/>
                <w:color w:val="000000"/>
                <w:lang w:eastAsia="de-AT"/>
              </w:rPr>
            </w:pPr>
            <w:r w:rsidRPr="001E1EEC">
              <w:rPr>
                <w:rFonts w:ascii="Calibri" w:hAnsi="Calibri" w:cs="Calibri"/>
                <w:color w:val="000000"/>
                <w:lang w:eastAsia="de-AT"/>
              </w:rPr>
              <w:t>92-85</w:t>
            </w:r>
          </w:p>
        </w:tc>
        <w:tc>
          <w:tcPr>
            <w:tcW w:w="925" w:type="dxa"/>
            <w:tcBorders>
              <w:top w:val="nil"/>
              <w:left w:val="nil"/>
              <w:bottom w:val="single" w:sz="4" w:space="0" w:color="auto"/>
              <w:right w:val="single" w:sz="4" w:space="0" w:color="auto"/>
            </w:tcBorders>
            <w:shd w:val="clear" w:color="auto" w:fill="auto"/>
            <w:noWrap/>
            <w:vAlign w:val="center"/>
            <w:hideMark/>
          </w:tcPr>
          <w:p w14:paraId="1F65DE6B"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2</w:t>
            </w:r>
          </w:p>
        </w:tc>
        <w:tc>
          <w:tcPr>
            <w:tcW w:w="1873" w:type="dxa"/>
            <w:tcBorders>
              <w:top w:val="nil"/>
              <w:left w:val="nil"/>
              <w:bottom w:val="single" w:sz="4" w:space="0" w:color="auto"/>
              <w:right w:val="single" w:sz="4" w:space="0" w:color="auto"/>
            </w:tcBorders>
            <w:shd w:val="clear" w:color="auto" w:fill="auto"/>
            <w:noWrap/>
            <w:vAlign w:val="center"/>
            <w:hideMark/>
          </w:tcPr>
          <w:p w14:paraId="22126665"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Gut</w:t>
            </w:r>
          </w:p>
        </w:tc>
        <w:tc>
          <w:tcPr>
            <w:tcW w:w="1302" w:type="dxa"/>
            <w:tcBorders>
              <w:top w:val="nil"/>
              <w:left w:val="nil"/>
              <w:bottom w:val="single" w:sz="4" w:space="0" w:color="auto"/>
              <w:right w:val="single" w:sz="4" w:space="0" w:color="auto"/>
            </w:tcBorders>
            <w:shd w:val="clear" w:color="auto" w:fill="auto"/>
            <w:noWrap/>
            <w:vAlign w:val="center"/>
            <w:hideMark/>
          </w:tcPr>
          <w:p w14:paraId="36EEFB05"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Good</w:t>
            </w:r>
          </w:p>
        </w:tc>
      </w:tr>
      <w:tr w:rsidR="004A719F" w:rsidRPr="001E1EEC" w14:paraId="149A2F8F" w14:textId="77777777" w:rsidTr="00997E3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D29A4A" w14:textId="77777777" w:rsidR="004A719F" w:rsidRPr="001E1EEC" w:rsidRDefault="004A719F" w:rsidP="00997E32">
            <w:pPr>
              <w:jc w:val="right"/>
              <w:rPr>
                <w:rFonts w:ascii="Calibri" w:hAnsi="Calibri" w:cs="Calibri"/>
                <w:color w:val="000000"/>
                <w:lang w:eastAsia="de-AT"/>
              </w:rPr>
            </w:pPr>
            <w:r w:rsidRPr="001E1EEC">
              <w:rPr>
                <w:rFonts w:ascii="Calibri" w:hAnsi="Calibri" w:cs="Calibri"/>
                <w:color w:val="000000"/>
                <w:lang w:eastAsia="de-AT"/>
              </w:rPr>
              <w:t>84-71</w:t>
            </w:r>
          </w:p>
        </w:tc>
        <w:tc>
          <w:tcPr>
            <w:tcW w:w="925" w:type="dxa"/>
            <w:tcBorders>
              <w:top w:val="nil"/>
              <w:left w:val="nil"/>
              <w:bottom w:val="single" w:sz="4" w:space="0" w:color="auto"/>
              <w:right w:val="single" w:sz="4" w:space="0" w:color="auto"/>
            </w:tcBorders>
            <w:shd w:val="clear" w:color="auto" w:fill="auto"/>
            <w:noWrap/>
            <w:vAlign w:val="center"/>
            <w:hideMark/>
          </w:tcPr>
          <w:p w14:paraId="0C75D64A"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3</w:t>
            </w:r>
          </w:p>
        </w:tc>
        <w:tc>
          <w:tcPr>
            <w:tcW w:w="1873" w:type="dxa"/>
            <w:tcBorders>
              <w:top w:val="nil"/>
              <w:left w:val="nil"/>
              <w:bottom w:val="single" w:sz="4" w:space="0" w:color="auto"/>
              <w:right w:val="single" w:sz="4" w:space="0" w:color="auto"/>
            </w:tcBorders>
            <w:shd w:val="clear" w:color="auto" w:fill="auto"/>
            <w:noWrap/>
            <w:vAlign w:val="center"/>
            <w:hideMark/>
          </w:tcPr>
          <w:p w14:paraId="1FAA7A59"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Befriediegend</w:t>
            </w:r>
          </w:p>
        </w:tc>
        <w:tc>
          <w:tcPr>
            <w:tcW w:w="1302" w:type="dxa"/>
            <w:tcBorders>
              <w:top w:val="nil"/>
              <w:left w:val="nil"/>
              <w:bottom w:val="single" w:sz="4" w:space="0" w:color="auto"/>
              <w:right w:val="single" w:sz="4" w:space="0" w:color="auto"/>
            </w:tcBorders>
            <w:shd w:val="clear" w:color="auto" w:fill="auto"/>
            <w:noWrap/>
            <w:vAlign w:val="center"/>
            <w:hideMark/>
          </w:tcPr>
          <w:p w14:paraId="6A247B47"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Satisfactory</w:t>
            </w:r>
          </w:p>
        </w:tc>
      </w:tr>
      <w:tr w:rsidR="004A719F" w:rsidRPr="001E1EEC" w14:paraId="288E7056" w14:textId="77777777" w:rsidTr="00997E3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1F2F7A" w14:textId="77777777" w:rsidR="004A719F" w:rsidRPr="001E1EEC" w:rsidRDefault="004A719F" w:rsidP="00997E32">
            <w:pPr>
              <w:jc w:val="right"/>
              <w:rPr>
                <w:rFonts w:ascii="Calibri" w:hAnsi="Calibri" w:cs="Calibri"/>
                <w:color w:val="000000"/>
                <w:lang w:eastAsia="de-AT"/>
              </w:rPr>
            </w:pPr>
            <w:r w:rsidRPr="001E1EEC">
              <w:rPr>
                <w:rFonts w:ascii="Calibri" w:hAnsi="Calibri" w:cs="Calibri"/>
                <w:color w:val="000000"/>
                <w:lang w:eastAsia="de-AT"/>
              </w:rPr>
              <w:t>70-61</w:t>
            </w:r>
          </w:p>
        </w:tc>
        <w:tc>
          <w:tcPr>
            <w:tcW w:w="925" w:type="dxa"/>
            <w:tcBorders>
              <w:top w:val="nil"/>
              <w:left w:val="nil"/>
              <w:bottom w:val="single" w:sz="4" w:space="0" w:color="auto"/>
              <w:right w:val="single" w:sz="4" w:space="0" w:color="auto"/>
            </w:tcBorders>
            <w:shd w:val="clear" w:color="auto" w:fill="auto"/>
            <w:noWrap/>
            <w:vAlign w:val="center"/>
            <w:hideMark/>
          </w:tcPr>
          <w:p w14:paraId="196D53CF"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4</w:t>
            </w:r>
          </w:p>
        </w:tc>
        <w:tc>
          <w:tcPr>
            <w:tcW w:w="1873" w:type="dxa"/>
            <w:tcBorders>
              <w:top w:val="nil"/>
              <w:left w:val="nil"/>
              <w:bottom w:val="single" w:sz="4" w:space="0" w:color="auto"/>
              <w:right w:val="single" w:sz="4" w:space="0" w:color="auto"/>
            </w:tcBorders>
            <w:shd w:val="clear" w:color="auto" w:fill="auto"/>
            <w:noWrap/>
            <w:vAlign w:val="center"/>
            <w:hideMark/>
          </w:tcPr>
          <w:p w14:paraId="1234E2AD"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Genuegend</w:t>
            </w:r>
          </w:p>
        </w:tc>
        <w:tc>
          <w:tcPr>
            <w:tcW w:w="1302" w:type="dxa"/>
            <w:tcBorders>
              <w:top w:val="nil"/>
              <w:left w:val="nil"/>
              <w:bottom w:val="single" w:sz="4" w:space="0" w:color="auto"/>
              <w:right w:val="single" w:sz="4" w:space="0" w:color="auto"/>
            </w:tcBorders>
            <w:shd w:val="clear" w:color="auto" w:fill="auto"/>
            <w:noWrap/>
            <w:vAlign w:val="center"/>
            <w:hideMark/>
          </w:tcPr>
          <w:p w14:paraId="11E8BC59"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Sufficient</w:t>
            </w:r>
          </w:p>
        </w:tc>
      </w:tr>
      <w:tr w:rsidR="004A719F" w:rsidRPr="001E1EEC" w14:paraId="5D865869" w14:textId="77777777" w:rsidTr="00997E3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784A16" w14:textId="77777777" w:rsidR="004A719F" w:rsidRPr="001E1EEC" w:rsidRDefault="004A719F" w:rsidP="00997E32">
            <w:pPr>
              <w:jc w:val="right"/>
              <w:rPr>
                <w:rFonts w:ascii="Calibri" w:hAnsi="Calibri" w:cs="Calibri"/>
                <w:color w:val="000000"/>
                <w:lang w:eastAsia="de-AT"/>
              </w:rPr>
            </w:pPr>
            <w:r w:rsidRPr="001E1EEC">
              <w:rPr>
                <w:rFonts w:ascii="Calibri" w:hAnsi="Calibri" w:cs="Calibri"/>
                <w:color w:val="000000"/>
                <w:lang w:eastAsia="de-AT"/>
              </w:rPr>
              <w:t>60-0</w:t>
            </w:r>
          </w:p>
        </w:tc>
        <w:tc>
          <w:tcPr>
            <w:tcW w:w="925" w:type="dxa"/>
            <w:tcBorders>
              <w:top w:val="nil"/>
              <w:left w:val="nil"/>
              <w:bottom w:val="single" w:sz="4" w:space="0" w:color="auto"/>
              <w:right w:val="single" w:sz="4" w:space="0" w:color="auto"/>
            </w:tcBorders>
            <w:shd w:val="clear" w:color="auto" w:fill="auto"/>
            <w:noWrap/>
            <w:vAlign w:val="center"/>
            <w:hideMark/>
          </w:tcPr>
          <w:p w14:paraId="50BF2CB2"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5</w:t>
            </w:r>
          </w:p>
        </w:tc>
        <w:tc>
          <w:tcPr>
            <w:tcW w:w="1873" w:type="dxa"/>
            <w:tcBorders>
              <w:top w:val="nil"/>
              <w:left w:val="nil"/>
              <w:bottom w:val="single" w:sz="4" w:space="0" w:color="auto"/>
              <w:right w:val="single" w:sz="4" w:space="0" w:color="auto"/>
            </w:tcBorders>
            <w:shd w:val="clear" w:color="auto" w:fill="auto"/>
            <w:noWrap/>
            <w:vAlign w:val="center"/>
            <w:hideMark/>
          </w:tcPr>
          <w:p w14:paraId="5122887F"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Nicht genuegend</w:t>
            </w:r>
          </w:p>
        </w:tc>
        <w:tc>
          <w:tcPr>
            <w:tcW w:w="1302" w:type="dxa"/>
            <w:tcBorders>
              <w:top w:val="nil"/>
              <w:left w:val="nil"/>
              <w:bottom w:val="single" w:sz="4" w:space="0" w:color="auto"/>
              <w:right w:val="single" w:sz="4" w:space="0" w:color="auto"/>
            </w:tcBorders>
            <w:shd w:val="clear" w:color="auto" w:fill="auto"/>
            <w:noWrap/>
            <w:vAlign w:val="center"/>
            <w:hideMark/>
          </w:tcPr>
          <w:p w14:paraId="34DB5631" w14:textId="77777777" w:rsidR="004A719F" w:rsidRPr="001E1EEC" w:rsidRDefault="004A719F" w:rsidP="00997E32">
            <w:pPr>
              <w:jc w:val="center"/>
              <w:rPr>
                <w:rFonts w:ascii="Calibri" w:hAnsi="Calibri" w:cs="Calibri"/>
                <w:color w:val="000000"/>
                <w:lang w:eastAsia="de-AT"/>
              </w:rPr>
            </w:pPr>
            <w:r w:rsidRPr="001E1EEC">
              <w:rPr>
                <w:rFonts w:ascii="Calibri" w:hAnsi="Calibri" w:cs="Calibri"/>
                <w:color w:val="000000"/>
                <w:lang w:eastAsia="de-AT"/>
              </w:rPr>
              <w:t>Failed</w:t>
            </w:r>
          </w:p>
        </w:tc>
      </w:tr>
    </w:tbl>
    <w:p w14:paraId="05FAA058" w14:textId="77777777" w:rsidR="004A719F" w:rsidRPr="00442462" w:rsidRDefault="004A719F" w:rsidP="004A719F">
      <w:pPr>
        <w:rPr>
          <w:rFonts w:ascii="Calibri" w:hAnsi="Calibri" w:cs="Calibri"/>
          <w:i/>
          <w:sz w:val="24"/>
          <w:szCs w:val="24"/>
        </w:rPr>
      </w:pPr>
    </w:p>
    <w:tbl>
      <w:tblPr>
        <w:tblW w:w="5327" w:type="dxa"/>
        <w:tblInd w:w="55" w:type="dxa"/>
        <w:tblCellMar>
          <w:left w:w="70" w:type="dxa"/>
          <w:right w:w="70" w:type="dxa"/>
        </w:tblCellMar>
        <w:tblLook w:val="04A0" w:firstRow="1" w:lastRow="0" w:firstColumn="1" w:lastColumn="0" w:noHBand="0" w:noVBand="1"/>
      </w:tblPr>
      <w:tblGrid>
        <w:gridCol w:w="4051"/>
        <w:gridCol w:w="1276"/>
      </w:tblGrid>
      <w:tr w:rsidR="004A719F" w:rsidRPr="00903974" w14:paraId="31BBA35A" w14:textId="77777777" w:rsidTr="00997E32">
        <w:trPr>
          <w:trHeight w:val="300"/>
        </w:trPr>
        <w:tc>
          <w:tcPr>
            <w:tcW w:w="4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60E88" w14:textId="77777777" w:rsidR="004A719F" w:rsidRPr="00903974" w:rsidRDefault="004A719F" w:rsidP="00997E32">
            <w:pPr>
              <w:jc w:val="center"/>
              <w:rPr>
                <w:rFonts w:ascii="Calibri" w:hAnsi="Calibri" w:cs="Calibri"/>
                <w:color w:val="000000"/>
                <w:lang w:eastAsia="de-AT"/>
              </w:rPr>
            </w:pPr>
            <w:r w:rsidRPr="00903974">
              <w:rPr>
                <w:rFonts w:ascii="Calibri" w:hAnsi="Calibri" w:cs="Calibri"/>
                <w:color w:val="000000"/>
                <w:lang w:eastAsia="de-AT"/>
              </w:rPr>
              <w:t>Asses</w:t>
            </w:r>
            <w:r>
              <w:rPr>
                <w:rFonts w:ascii="Calibri" w:hAnsi="Calibri" w:cs="Calibri"/>
                <w:color w:val="000000"/>
                <w:lang w:eastAsia="de-AT"/>
              </w:rPr>
              <w:t>s</w:t>
            </w:r>
            <w:r w:rsidRPr="00903974">
              <w:rPr>
                <w:rFonts w:ascii="Calibri" w:hAnsi="Calibri" w:cs="Calibri"/>
                <w:color w:val="000000"/>
                <w:lang w:eastAsia="de-AT"/>
              </w:rPr>
              <w:t>ment</w:t>
            </w:r>
            <w:r>
              <w:rPr>
                <w:rFonts w:ascii="Calibri" w:hAnsi="Calibri" w:cs="Calibri"/>
                <w:color w:val="000000"/>
                <w:lang w:eastAsia="de-AT"/>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C86AF2" w14:textId="77777777" w:rsidR="004A719F" w:rsidRPr="00903974" w:rsidRDefault="004A719F" w:rsidP="00997E32">
            <w:pPr>
              <w:jc w:val="center"/>
              <w:rPr>
                <w:rFonts w:ascii="Calibri" w:hAnsi="Calibri" w:cs="Calibri"/>
                <w:color w:val="000000"/>
                <w:lang w:eastAsia="de-AT"/>
              </w:rPr>
            </w:pPr>
            <w:r w:rsidRPr="00903974">
              <w:rPr>
                <w:rFonts w:ascii="Calibri" w:hAnsi="Calibri" w:cs="Calibri"/>
                <w:color w:val="000000"/>
                <w:lang w:eastAsia="de-AT"/>
              </w:rPr>
              <w:t>Points</w:t>
            </w:r>
          </w:p>
        </w:tc>
      </w:tr>
      <w:tr w:rsidR="004A719F" w:rsidRPr="00903974" w14:paraId="3A082C1A" w14:textId="77777777" w:rsidTr="00997E32">
        <w:trPr>
          <w:trHeight w:val="300"/>
        </w:trPr>
        <w:tc>
          <w:tcPr>
            <w:tcW w:w="4051" w:type="dxa"/>
            <w:tcBorders>
              <w:top w:val="nil"/>
              <w:left w:val="single" w:sz="4" w:space="0" w:color="auto"/>
              <w:bottom w:val="single" w:sz="4" w:space="0" w:color="auto"/>
              <w:right w:val="single" w:sz="4" w:space="0" w:color="auto"/>
            </w:tcBorders>
            <w:shd w:val="clear" w:color="auto" w:fill="auto"/>
            <w:noWrap/>
            <w:vAlign w:val="center"/>
            <w:hideMark/>
          </w:tcPr>
          <w:p w14:paraId="06767A95" w14:textId="77777777" w:rsidR="004A719F" w:rsidRPr="008B76BB" w:rsidRDefault="004A719F" w:rsidP="00997E32">
            <w:pPr>
              <w:jc w:val="both"/>
              <w:rPr>
                <w:rFonts w:cs="Arial"/>
                <w:sz w:val="24"/>
                <w:szCs w:val="24"/>
              </w:rPr>
            </w:pPr>
            <w:r>
              <w:rPr>
                <w:rFonts w:cs="Arial"/>
                <w:sz w:val="24"/>
                <w:szCs w:val="24"/>
              </w:rPr>
              <w:t>Teamwork and team presentations</w:t>
            </w:r>
            <w:r w:rsidRPr="008B76BB">
              <w:rPr>
                <w:rFonts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A49532A" w14:textId="77777777" w:rsidR="004A719F" w:rsidRPr="00903974" w:rsidRDefault="004A719F" w:rsidP="00997E32">
            <w:pPr>
              <w:jc w:val="center"/>
              <w:rPr>
                <w:rFonts w:ascii="Calibri" w:hAnsi="Calibri" w:cs="Calibri"/>
                <w:color w:val="000000"/>
                <w:lang w:eastAsia="de-AT"/>
              </w:rPr>
            </w:pPr>
            <w:r>
              <w:rPr>
                <w:rFonts w:ascii="Calibri" w:hAnsi="Calibri" w:cs="Calibri"/>
                <w:color w:val="000000"/>
                <w:lang w:eastAsia="de-AT"/>
              </w:rPr>
              <w:t>25</w:t>
            </w:r>
          </w:p>
        </w:tc>
      </w:tr>
      <w:tr w:rsidR="004A719F" w:rsidRPr="00903974" w14:paraId="581B7982" w14:textId="77777777" w:rsidTr="00997E32">
        <w:trPr>
          <w:trHeight w:val="300"/>
        </w:trPr>
        <w:tc>
          <w:tcPr>
            <w:tcW w:w="4051" w:type="dxa"/>
            <w:tcBorders>
              <w:top w:val="nil"/>
              <w:left w:val="single" w:sz="4" w:space="0" w:color="auto"/>
              <w:bottom w:val="single" w:sz="4" w:space="0" w:color="auto"/>
              <w:right w:val="single" w:sz="4" w:space="0" w:color="auto"/>
            </w:tcBorders>
            <w:shd w:val="clear" w:color="auto" w:fill="auto"/>
            <w:noWrap/>
            <w:vAlign w:val="center"/>
            <w:hideMark/>
          </w:tcPr>
          <w:p w14:paraId="6690C3F9" w14:textId="77777777" w:rsidR="004A719F" w:rsidRPr="008B76BB" w:rsidRDefault="004A719F" w:rsidP="00997E32">
            <w:pPr>
              <w:jc w:val="both"/>
              <w:rPr>
                <w:rFonts w:cs="Arial"/>
                <w:sz w:val="24"/>
                <w:szCs w:val="24"/>
              </w:rPr>
            </w:pPr>
            <w:r>
              <w:rPr>
                <w:rFonts w:cs="Arial"/>
                <w:sz w:val="24"/>
                <w:szCs w:val="24"/>
              </w:rPr>
              <w:t>Reflective notes</w:t>
            </w:r>
            <w:r w:rsidRPr="008B76BB">
              <w:rPr>
                <w:rFonts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ABB2230" w14:textId="77777777" w:rsidR="004A719F" w:rsidRPr="00903974" w:rsidRDefault="004A719F" w:rsidP="00997E32">
            <w:pPr>
              <w:jc w:val="center"/>
              <w:rPr>
                <w:rFonts w:ascii="Calibri" w:hAnsi="Calibri" w:cs="Calibri"/>
                <w:color w:val="000000"/>
                <w:lang w:eastAsia="de-AT"/>
              </w:rPr>
            </w:pPr>
            <w:r>
              <w:rPr>
                <w:rFonts w:ascii="Calibri" w:hAnsi="Calibri" w:cs="Calibri"/>
                <w:color w:val="000000"/>
                <w:lang w:eastAsia="de-AT"/>
              </w:rPr>
              <w:t>25</w:t>
            </w:r>
          </w:p>
        </w:tc>
      </w:tr>
      <w:tr w:rsidR="004A719F" w:rsidRPr="00903974" w14:paraId="3DD744BC" w14:textId="77777777" w:rsidTr="00997E32">
        <w:trPr>
          <w:trHeight w:val="300"/>
        </w:trPr>
        <w:tc>
          <w:tcPr>
            <w:tcW w:w="4051" w:type="dxa"/>
            <w:tcBorders>
              <w:top w:val="nil"/>
              <w:left w:val="single" w:sz="4" w:space="0" w:color="auto"/>
              <w:bottom w:val="single" w:sz="4" w:space="0" w:color="auto"/>
              <w:right w:val="single" w:sz="4" w:space="0" w:color="auto"/>
            </w:tcBorders>
            <w:shd w:val="clear" w:color="auto" w:fill="auto"/>
            <w:noWrap/>
            <w:vAlign w:val="center"/>
            <w:hideMark/>
          </w:tcPr>
          <w:p w14:paraId="3111438C" w14:textId="77777777" w:rsidR="004A719F" w:rsidRPr="008B76BB" w:rsidRDefault="004A719F" w:rsidP="00997E32">
            <w:pPr>
              <w:jc w:val="both"/>
              <w:rPr>
                <w:rFonts w:cs="Arial"/>
                <w:sz w:val="24"/>
                <w:szCs w:val="24"/>
              </w:rPr>
            </w:pPr>
            <w:r>
              <w:rPr>
                <w:rFonts w:cs="Arial"/>
                <w:sz w:val="24"/>
                <w:szCs w:val="24"/>
              </w:rPr>
              <w:t>Final e</w:t>
            </w:r>
            <w:r w:rsidRPr="008B76BB">
              <w:rPr>
                <w:rFonts w:cs="Arial"/>
                <w:sz w:val="24"/>
                <w:szCs w:val="24"/>
              </w:rPr>
              <w:t xml:space="preserve">xam </w:t>
            </w:r>
          </w:p>
        </w:tc>
        <w:tc>
          <w:tcPr>
            <w:tcW w:w="1276" w:type="dxa"/>
            <w:tcBorders>
              <w:top w:val="nil"/>
              <w:left w:val="nil"/>
              <w:bottom w:val="single" w:sz="4" w:space="0" w:color="auto"/>
              <w:right w:val="single" w:sz="4" w:space="0" w:color="auto"/>
            </w:tcBorders>
            <w:shd w:val="clear" w:color="auto" w:fill="auto"/>
            <w:noWrap/>
            <w:vAlign w:val="center"/>
            <w:hideMark/>
          </w:tcPr>
          <w:p w14:paraId="7E592B18" w14:textId="77777777" w:rsidR="004A719F" w:rsidRPr="00903974" w:rsidRDefault="004A719F" w:rsidP="00997E32">
            <w:pPr>
              <w:jc w:val="center"/>
              <w:rPr>
                <w:rFonts w:ascii="Calibri" w:hAnsi="Calibri" w:cs="Calibri"/>
                <w:color w:val="000000"/>
                <w:lang w:eastAsia="de-AT"/>
              </w:rPr>
            </w:pPr>
            <w:r>
              <w:rPr>
                <w:rFonts w:ascii="Calibri" w:hAnsi="Calibri" w:cs="Calibri"/>
                <w:color w:val="000000"/>
                <w:lang w:eastAsia="de-AT"/>
              </w:rPr>
              <w:t>50</w:t>
            </w:r>
          </w:p>
        </w:tc>
      </w:tr>
      <w:tr w:rsidR="004A719F" w:rsidRPr="00903974" w14:paraId="671C19A9" w14:textId="77777777" w:rsidTr="00997E32">
        <w:trPr>
          <w:trHeight w:val="300"/>
        </w:trPr>
        <w:tc>
          <w:tcPr>
            <w:tcW w:w="4051" w:type="dxa"/>
            <w:tcBorders>
              <w:top w:val="nil"/>
              <w:left w:val="single" w:sz="4" w:space="0" w:color="auto"/>
              <w:bottom w:val="single" w:sz="4" w:space="0" w:color="auto"/>
              <w:right w:val="single" w:sz="4" w:space="0" w:color="auto"/>
            </w:tcBorders>
            <w:shd w:val="clear" w:color="auto" w:fill="auto"/>
            <w:noWrap/>
            <w:vAlign w:val="center"/>
            <w:hideMark/>
          </w:tcPr>
          <w:p w14:paraId="0674B472" w14:textId="77777777" w:rsidR="004A719F" w:rsidRPr="00903974" w:rsidRDefault="004A719F" w:rsidP="00997E32">
            <w:pPr>
              <w:jc w:val="right"/>
              <w:rPr>
                <w:rFonts w:ascii="Calibri" w:hAnsi="Calibri" w:cs="Calibri"/>
                <w:color w:val="000000"/>
                <w:lang w:eastAsia="de-AT"/>
              </w:rPr>
            </w:pPr>
            <w:r w:rsidRPr="00903974">
              <w:rPr>
                <w:rFonts w:ascii="Calibri" w:hAnsi="Calibri" w:cs="Calibri"/>
                <w:color w:val="000000"/>
                <w:lang w:eastAsia="de-AT"/>
              </w:rPr>
              <w:t>total points</w:t>
            </w:r>
          </w:p>
        </w:tc>
        <w:tc>
          <w:tcPr>
            <w:tcW w:w="1276" w:type="dxa"/>
            <w:tcBorders>
              <w:top w:val="nil"/>
              <w:left w:val="nil"/>
              <w:bottom w:val="single" w:sz="4" w:space="0" w:color="auto"/>
              <w:right w:val="single" w:sz="4" w:space="0" w:color="auto"/>
            </w:tcBorders>
            <w:shd w:val="clear" w:color="auto" w:fill="auto"/>
            <w:noWrap/>
            <w:vAlign w:val="center"/>
            <w:hideMark/>
          </w:tcPr>
          <w:p w14:paraId="463B2C37" w14:textId="77777777" w:rsidR="004A719F" w:rsidRPr="00903974" w:rsidRDefault="004A719F" w:rsidP="00997E32">
            <w:pPr>
              <w:jc w:val="center"/>
              <w:rPr>
                <w:rFonts w:ascii="Calibri" w:hAnsi="Calibri" w:cs="Calibri"/>
                <w:color w:val="000000"/>
                <w:lang w:eastAsia="de-AT"/>
              </w:rPr>
            </w:pPr>
            <w:r>
              <w:rPr>
                <w:rFonts w:ascii="Calibri" w:hAnsi="Calibri" w:cs="Calibri"/>
                <w:color w:val="000000"/>
                <w:lang w:eastAsia="de-AT"/>
              </w:rPr>
              <w:t>100</w:t>
            </w:r>
          </w:p>
        </w:tc>
      </w:tr>
    </w:tbl>
    <w:p w14:paraId="3C1166E0" w14:textId="77777777" w:rsidR="004A719F" w:rsidRPr="00442462" w:rsidRDefault="004A719F" w:rsidP="004A719F">
      <w:pPr>
        <w:ind w:left="720" w:hanging="720"/>
        <w:rPr>
          <w:rFonts w:ascii="Calibri" w:hAnsi="Calibri" w:cs="Calibri"/>
          <w:i/>
          <w:sz w:val="24"/>
          <w:szCs w:val="24"/>
        </w:rPr>
      </w:pPr>
    </w:p>
    <w:p w14:paraId="3B5B0343" w14:textId="2D98FAE1" w:rsidR="000132EE" w:rsidRPr="000132EE" w:rsidRDefault="004A719F" w:rsidP="000132EE">
      <w:pPr>
        <w:ind w:left="720" w:hanging="720"/>
        <w:rPr>
          <w:rFonts w:ascii="Calibri" w:hAnsi="Calibri" w:cs="Calibri"/>
          <w:i/>
          <w:color w:val="808080"/>
          <w:sz w:val="24"/>
          <w:szCs w:val="24"/>
          <w:lang w:val="en-US"/>
        </w:rPr>
      </w:pPr>
      <w:r w:rsidRPr="004A719F">
        <w:rPr>
          <w:rFonts w:ascii="Calibri" w:hAnsi="Calibri" w:cs="Calibri"/>
          <w:i/>
          <w:color w:val="808080"/>
          <w:sz w:val="24"/>
          <w:szCs w:val="24"/>
          <w:lang w:val="en-US"/>
        </w:rPr>
        <w:t>(*please indicate the assessment components and its weighting in points)</w:t>
      </w:r>
    </w:p>
    <w:p w14:paraId="358A9C19" w14:textId="77777777" w:rsidR="004A719F" w:rsidRPr="004A719F" w:rsidRDefault="004A719F" w:rsidP="004A719F">
      <w:pPr>
        <w:rPr>
          <w:rFonts w:ascii="Calibri" w:hAnsi="Calibri" w:cs="Calibri"/>
          <w:b/>
          <w:color w:val="548DD4"/>
          <w:sz w:val="24"/>
          <w:szCs w:val="24"/>
          <w:lang w:val="en-US"/>
        </w:rPr>
      </w:pPr>
      <w:r w:rsidRPr="004A719F">
        <w:rPr>
          <w:rFonts w:ascii="Calibri" w:hAnsi="Calibri" w:cs="Calibri"/>
          <w:b/>
          <w:color w:val="548DD4"/>
          <w:sz w:val="24"/>
          <w:szCs w:val="24"/>
          <w:lang w:val="en-US"/>
        </w:rPr>
        <w:t>Course &amp; Instructor Policies</w:t>
      </w:r>
    </w:p>
    <w:p w14:paraId="2A409DFA" w14:textId="77777777" w:rsidR="004A719F" w:rsidRPr="004A719F" w:rsidRDefault="004A719F" w:rsidP="004A719F">
      <w:pPr>
        <w:rPr>
          <w:rFonts w:ascii="Calibri" w:hAnsi="Calibri" w:cs="Calibri"/>
          <w:i/>
          <w:sz w:val="24"/>
          <w:szCs w:val="24"/>
          <w:lang w:val="en-US"/>
        </w:rPr>
      </w:pPr>
      <w:r w:rsidRPr="004A719F">
        <w:rPr>
          <w:rFonts w:ascii="Calibri" w:hAnsi="Calibri" w:cs="Calibri"/>
          <w:b/>
          <w:i/>
          <w:sz w:val="24"/>
          <w:szCs w:val="24"/>
          <w:lang w:val="en-US"/>
        </w:rPr>
        <w:t>Make-up exams:</w:t>
      </w:r>
      <w:r w:rsidRPr="004A719F">
        <w:rPr>
          <w:rFonts w:ascii="Calibri" w:hAnsi="Calibri" w:cs="Calibri"/>
          <w:i/>
          <w:sz w:val="24"/>
          <w:szCs w:val="24"/>
          <w:lang w:val="en-US"/>
        </w:rPr>
        <w:t xml:space="preserve"> according to the examination rules of FH JOANNEUM, students are    eligible to take a makeup exam</w:t>
      </w:r>
    </w:p>
    <w:p w14:paraId="0BF94595" w14:textId="77777777" w:rsidR="004A719F" w:rsidRPr="004A719F" w:rsidRDefault="004A719F" w:rsidP="004A719F">
      <w:pPr>
        <w:rPr>
          <w:rFonts w:ascii="Calibri" w:hAnsi="Calibri" w:cs="Calibri"/>
          <w:i/>
          <w:sz w:val="24"/>
          <w:szCs w:val="24"/>
          <w:lang w:val="en-US"/>
        </w:rPr>
      </w:pPr>
      <w:r w:rsidRPr="004A719F">
        <w:rPr>
          <w:rFonts w:ascii="Calibri" w:hAnsi="Calibri" w:cs="Calibri"/>
          <w:b/>
          <w:i/>
          <w:sz w:val="24"/>
          <w:szCs w:val="24"/>
          <w:lang w:val="en-US"/>
        </w:rPr>
        <w:t>Extra credit:</w:t>
      </w:r>
      <w:r w:rsidRPr="004A719F">
        <w:rPr>
          <w:rFonts w:ascii="Calibri" w:hAnsi="Calibri" w:cs="Calibri"/>
          <w:i/>
          <w:sz w:val="24"/>
          <w:szCs w:val="24"/>
          <w:lang w:val="en-US"/>
        </w:rPr>
        <w:t xml:space="preserve"> not possible</w:t>
      </w:r>
    </w:p>
    <w:p w14:paraId="74EF1CB9" w14:textId="77777777" w:rsidR="004A719F" w:rsidRPr="004A719F" w:rsidRDefault="004A719F" w:rsidP="004A719F">
      <w:pPr>
        <w:rPr>
          <w:rFonts w:ascii="Calibri" w:hAnsi="Calibri" w:cs="Calibri"/>
          <w:i/>
          <w:sz w:val="24"/>
          <w:szCs w:val="24"/>
          <w:lang w:val="en-US"/>
        </w:rPr>
      </w:pPr>
      <w:r w:rsidRPr="004A719F">
        <w:rPr>
          <w:rFonts w:ascii="Calibri" w:hAnsi="Calibri" w:cs="Calibri"/>
          <w:b/>
          <w:i/>
          <w:sz w:val="24"/>
          <w:szCs w:val="24"/>
          <w:lang w:val="en-US"/>
        </w:rPr>
        <w:t>Class attendance:</w:t>
      </w:r>
      <w:r w:rsidRPr="004A719F">
        <w:rPr>
          <w:rFonts w:ascii="Calibri" w:hAnsi="Calibri" w:cs="Calibri"/>
          <w:i/>
          <w:sz w:val="24"/>
          <w:szCs w:val="24"/>
          <w:lang w:val="en-US"/>
        </w:rPr>
        <w:t xml:space="preserve"> mandatory attendance of 80%</w:t>
      </w:r>
    </w:p>
    <w:p w14:paraId="142DDCDF" w14:textId="77777777" w:rsidR="004A719F" w:rsidRPr="004A719F" w:rsidRDefault="004A719F" w:rsidP="004A719F">
      <w:pPr>
        <w:rPr>
          <w:rFonts w:ascii="Calibri" w:hAnsi="Calibri" w:cs="Calibri"/>
          <w:b/>
          <w:i/>
          <w:sz w:val="24"/>
          <w:szCs w:val="24"/>
          <w:lang w:val="en-US"/>
        </w:rPr>
      </w:pPr>
      <w:r w:rsidRPr="004A719F">
        <w:rPr>
          <w:rFonts w:ascii="Calibri" w:hAnsi="Calibri" w:cs="Calibri"/>
          <w:b/>
          <w:i/>
          <w:sz w:val="24"/>
          <w:szCs w:val="24"/>
          <w:lang w:val="en-US"/>
        </w:rPr>
        <w:t>Late work: /</w:t>
      </w:r>
    </w:p>
    <w:p w14:paraId="3E7F0DA3" w14:textId="77777777" w:rsidR="004A719F" w:rsidRPr="004A719F" w:rsidRDefault="004A719F" w:rsidP="004A719F">
      <w:pPr>
        <w:rPr>
          <w:rFonts w:ascii="Calibri" w:hAnsi="Calibri" w:cs="Calibri"/>
          <w:sz w:val="24"/>
          <w:szCs w:val="24"/>
          <w:lang w:val="en-US"/>
        </w:rPr>
      </w:pPr>
      <w:r w:rsidRPr="004A719F">
        <w:rPr>
          <w:rFonts w:ascii="Calibri" w:hAnsi="Calibri" w:cs="Calibri"/>
          <w:b/>
          <w:i/>
          <w:sz w:val="24"/>
          <w:szCs w:val="24"/>
          <w:lang w:val="en-US"/>
        </w:rPr>
        <w:t xml:space="preserve">Document upload and naming conventions*: </w:t>
      </w:r>
      <w:r w:rsidRPr="004A719F">
        <w:rPr>
          <w:rFonts w:ascii="Calibri" w:hAnsi="Calibri" w:cs="Calibri"/>
          <w:sz w:val="24"/>
          <w:szCs w:val="24"/>
          <w:lang w:val="en-US"/>
        </w:rPr>
        <w:t>CM_reflective_notes_family_name_2022</w:t>
      </w:r>
    </w:p>
    <w:p w14:paraId="0E22716E" w14:textId="77777777" w:rsidR="004A719F" w:rsidRPr="004A719F" w:rsidRDefault="004A719F" w:rsidP="004A719F">
      <w:pPr>
        <w:rPr>
          <w:rFonts w:ascii="Calibri" w:hAnsi="Calibri" w:cs="Calibri"/>
          <w:i/>
          <w:color w:val="808080"/>
          <w:sz w:val="24"/>
          <w:szCs w:val="24"/>
          <w:lang w:val="en-US"/>
        </w:rPr>
      </w:pPr>
      <w:r w:rsidRPr="004A719F">
        <w:rPr>
          <w:rFonts w:ascii="Calibri" w:hAnsi="Calibri" w:cs="Calibri"/>
          <w:i/>
          <w:color w:val="808080"/>
          <w:sz w:val="24"/>
          <w:szCs w:val="24"/>
          <w:lang w:val="en-US"/>
        </w:rPr>
        <w:t>(if any, especially by using the e-learning platform</w:t>
      </w:r>
      <w:r w:rsidRPr="004A719F">
        <w:rPr>
          <w:color w:val="808080"/>
          <w:lang w:val="en-US"/>
        </w:rPr>
        <w:t xml:space="preserve"> </w:t>
      </w:r>
      <w:hyperlink r:id="rId21" w:history="1">
        <w:r w:rsidRPr="004A719F">
          <w:rPr>
            <w:rStyle w:val="Hyperlink"/>
            <w:rFonts w:ascii="Calibri" w:hAnsi="Calibri" w:cs="Calibri"/>
            <w:i/>
            <w:color w:val="0070C0"/>
            <w:sz w:val="24"/>
            <w:szCs w:val="24"/>
            <w:lang w:val="en-US"/>
          </w:rPr>
          <w:t>https://virtueller-campus.fh-joanneum.at/start/en/index.html</w:t>
        </w:r>
      </w:hyperlink>
      <w:r w:rsidRPr="004A719F">
        <w:rPr>
          <w:rFonts w:ascii="Calibri" w:hAnsi="Calibri" w:cs="Calibri"/>
          <w:i/>
          <w:color w:val="808080"/>
          <w:sz w:val="24"/>
          <w:szCs w:val="24"/>
          <w:lang w:val="en-US"/>
        </w:rPr>
        <w:t>)</w:t>
      </w:r>
    </w:p>
    <w:p w14:paraId="5A66408E" w14:textId="77777777" w:rsidR="004A719F" w:rsidRPr="004A719F" w:rsidRDefault="004A719F" w:rsidP="004A719F">
      <w:pPr>
        <w:rPr>
          <w:rFonts w:ascii="Calibri" w:hAnsi="Calibri" w:cs="Calibri"/>
          <w:b/>
          <w:i/>
          <w:sz w:val="24"/>
          <w:szCs w:val="24"/>
          <w:lang w:val="en-US"/>
        </w:rPr>
      </w:pPr>
    </w:p>
    <w:p w14:paraId="7A2E01E2" w14:textId="60DD65E6" w:rsidR="004A719F" w:rsidRPr="004220F8" w:rsidRDefault="004A719F" w:rsidP="000132EE">
      <w:pPr>
        <w:spacing w:after="0" w:line="240" w:lineRule="auto"/>
        <w:jc w:val="both"/>
        <w:rPr>
          <w:sz w:val="24"/>
          <w:szCs w:val="24"/>
          <w:lang w:val="en-US"/>
        </w:rPr>
      </w:pPr>
      <w:r w:rsidRPr="004220F8">
        <w:rPr>
          <w:sz w:val="24"/>
          <w:szCs w:val="24"/>
          <w:lang w:val="en-US"/>
        </w:rPr>
        <w:lastRenderedPageBreak/>
        <w:t xml:space="preserve">According to the </w:t>
      </w:r>
      <w:r w:rsidRPr="004220F8">
        <w:rPr>
          <w:b/>
          <w:bCs/>
          <w:sz w:val="24"/>
          <w:szCs w:val="24"/>
          <w:lang w:val="en-US"/>
        </w:rPr>
        <w:t xml:space="preserve">E-study an Examination Regulations </w:t>
      </w:r>
      <w:r w:rsidRPr="004220F8">
        <w:rPr>
          <w:sz w:val="24"/>
          <w:szCs w:val="24"/>
          <w:lang w:val="en-US"/>
        </w:rPr>
        <w:t xml:space="preserve">of FH JOANNEUM, University of Applied Sciences  </w:t>
      </w:r>
    </w:p>
    <w:p w14:paraId="520B46B1" w14:textId="77777777" w:rsidR="004A719F" w:rsidRPr="004220F8" w:rsidRDefault="004A719F" w:rsidP="000132EE">
      <w:pPr>
        <w:spacing w:after="0" w:line="240" w:lineRule="auto"/>
        <w:jc w:val="both"/>
        <w:rPr>
          <w:i/>
          <w:iCs/>
          <w:sz w:val="24"/>
          <w:szCs w:val="24"/>
          <w:lang w:val="en-US"/>
        </w:rPr>
      </w:pPr>
      <w:r w:rsidRPr="004220F8">
        <w:rPr>
          <w:sz w:val="24"/>
          <w:szCs w:val="24"/>
          <w:lang w:val="en-US"/>
        </w:rPr>
        <w:t>“</w:t>
      </w:r>
      <w:r w:rsidRPr="004220F8">
        <w:rPr>
          <w:i/>
          <w:iCs/>
          <w:sz w:val="24"/>
          <w:szCs w:val="24"/>
          <w:lang w:val="en-US"/>
        </w:rPr>
        <w:t xml:space="preserve">The assessment of an examination or a pre-academic or academic student thesis will be declared invalid if the examination results have been obtained </w:t>
      </w:r>
      <w:r w:rsidRPr="004220F8">
        <w:rPr>
          <w:b/>
          <w:bCs/>
          <w:i/>
          <w:iCs/>
          <w:sz w:val="24"/>
          <w:szCs w:val="24"/>
          <w:lang w:val="en-US"/>
        </w:rPr>
        <w:t>fraudulently</w:t>
      </w:r>
      <w:r w:rsidRPr="004220F8">
        <w:rPr>
          <w:i/>
          <w:iCs/>
          <w:sz w:val="24"/>
          <w:szCs w:val="24"/>
          <w:lang w:val="en-US"/>
        </w:rPr>
        <w:t xml:space="preserve">. </w:t>
      </w:r>
    </w:p>
    <w:p w14:paraId="15A3DD6E" w14:textId="77777777" w:rsidR="004A719F" w:rsidRPr="004220F8" w:rsidRDefault="004A719F" w:rsidP="000132EE">
      <w:pPr>
        <w:spacing w:after="0" w:line="240" w:lineRule="auto"/>
        <w:jc w:val="both"/>
        <w:rPr>
          <w:i/>
          <w:iCs/>
          <w:sz w:val="24"/>
          <w:szCs w:val="24"/>
          <w:lang w:val="en-US"/>
        </w:rPr>
      </w:pPr>
      <w:r w:rsidRPr="004220F8">
        <w:rPr>
          <w:i/>
          <w:iCs/>
          <w:sz w:val="24"/>
          <w:szCs w:val="24"/>
          <w:lang w:val="en-US"/>
        </w:rPr>
        <w:t xml:space="preserve">The annulled examination shall count towards the total number of examination attempts. </w:t>
      </w:r>
    </w:p>
    <w:p w14:paraId="4A72725E" w14:textId="77777777" w:rsidR="004A719F" w:rsidRPr="004220F8" w:rsidRDefault="004A719F" w:rsidP="000132EE">
      <w:pPr>
        <w:spacing w:after="0" w:line="240" w:lineRule="auto"/>
        <w:jc w:val="both"/>
        <w:rPr>
          <w:i/>
          <w:iCs/>
          <w:sz w:val="24"/>
          <w:szCs w:val="24"/>
          <w:lang w:val="en-US"/>
        </w:rPr>
      </w:pPr>
      <w:r w:rsidRPr="004220F8">
        <w:rPr>
          <w:i/>
          <w:iCs/>
          <w:sz w:val="24"/>
          <w:szCs w:val="24"/>
          <w:lang w:val="en-US"/>
        </w:rPr>
        <w:t xml:space="preserve">The consequences of fraudulent acts such as </w:t>
      </w:r>
      <w:r w:rsidRPr="004220F8">
        <w:rPr>
          <w:b/>
          <w:bCs/>
          <w:i/>
          <w:iCs/>
          <w:sz w:val="24"/>
          <w:szCs w:val="24"/>
          <w:lang w:val="en-US"/>
        </w:rPr>
        <w:t>plagiarism</w:t>
      </w:r>
      <w:r w:rsidRPr="004220F8">
        <w:rPr>
          <w:i/>
          <w:iCs/>
          <w:sz w:val="24"/>
          <w:szCs w:val="24"/>
          <w:lang w:val="en-US"/>
        </w:rPr>
        <w:t xml:space="preserve"> or </w:t>
      </w:r>
      <w:r w:rsidRPr="004220F8">
        <w:rPr>
          <w:b/>
          <w:bCs/>
          <w:i/>
          <w:iCs/>
          <w:sz w:val="24"/>
          <w:szCs w:val="24"/>
          <w:lang w:val="en-US"/>
        </w:rPr>
        <w:t xml:space="preserve">ghostwriting </w:t>
      </w:r>
      <w:r w:rsidRPr="004220F8">
        <w:rPr>
          <w:i/>
          <w:iCs/>
          <w:sz w:val="24"/>
          <w:szCs w:val="24"/>
          <w:lang w:val="en-US"/>
        </w:rPr>
        <w:t xml:space="preserve">shall be subject to Sec. 20 of the FHG. </w:t>
      </w:r>
    </w:p>
    <w:p w14:paraId="239A5CD6" w14:textId="77777777" w:rsidR="004A719F" w:rsidRPr="004220F8" w:rsidRDefault="004A719F" w:rsidP="000132EE">
      <w:pPr>
        <w:spacing w:after="0" w:line="240" w:lineRule="auto"/>
        <w:jc w:val="both"/>
        <w:rPr>
          <w:sz w:val="24"/>
          <w:szCs w:val="24"/>
          <w:lang w:val="en-US"/>
        </w:rPr>
      </w:pPr>
      <w:r w:rsidRPr="004220F8">
        <w:rPr>
          <w:i/>
          <w:iCs/>
          <w:sz w:val="24"/>
          <w:szCs w:val="24"/>
          <w:lang w:val="en-US"/>
        </w:rPr>
        <w:t>In addition, the "FH JOANNEUM measures for checking plagiarism in pre-academic and academic student theses" and the "Guideline for Good Scientific Practice and Prevention of Research Misconduct" as amended and approved by the Board shall apply”</w:t>
      </w:r>
    </w:p>
    <w:p w14:paraId="73E84BAA" w14:textId="77777777" w:rsidR="004A719F" w:rsidRPr="006A66F3" w:rsidRDefault="004A719F" w:rsidP="000132EE">
      <w:pPr>
        <w:spacing w:after="0" w:line="240" w:lineRule="auto"/>
        <w:jc w:val="both"/>
        <w:rPr>
          <w:b/>
          <w:bCs/>
          <w:sz w:val="24"/>
          <w:szCs w:val="24"/>
          <w:lang w:val="en-US"/>
        </w:rPr>
      </w:pPr>
    </w:p>
    <w:p w14:paraId="31ABB55D" w14:textId="77777777" w:rsidR="004A719F" w:rsidRPr="006A66F3" w:rsidRDefault="004A719F" w:rsidP="000132EE">
      <w:pPr>
        <w:spacing w:after="0" w:line="240" w:lineRule="auto"/>
        <w:jc w:val="both"/>
        <w:rPr>
          <w:b/>
          <w:bCs/>
          <w:i/>
          <w:iCs/>
          <w:sz w:val="24"/>
          <w:szCs w:val="24"/>
          <w:lang w:val="en-US"/>
        </w:rPr>
      </w:pPr>
      <w:r w:rsidRPr="006A66F3">
        <w:rPr>
          <w:b/>
          <w:bCs/>
          <w:i/>
          <w:iCs/>
          <w:sz w:val="24"/>
          <w:szCs w:val="24"/>
          <w:lang w:val="en-US"/>
        </w:rPr>
        <w:t>For the preparation of examination performances, only those artificial intelligence assistance systems are permitted that are explicitly approved by the course instructor. Any unauthorized use of artificial intelligence assistance equals a fraudulent examination result.</w:t>
      </w:r>
    </w:p>
    <w:p w14:paraId="23598D53" w14:textId="77777777" w:rsidR="004A719F" w:rsidRDefault="004A719F" w:rsidP="000132EE">
      <w:pPr>
        <w:spacing w:after="0" w:line="240" w:lineRule="auto"/>
        <w:jc w:val="both"/>
        <w:rPr>
          <w:rFonts w:ascii="Arial" w:hAnsi="Arial" w:cs="Arial"/>
          <w:b/>
          <w:i/>
          <w:color w:val="000000"/>
          <w:lang w:val="en-US"/>
        </w:rPr>
      </w:pPr>
      <w:r w:rsidRPr="005A0BD1">
        <w:rPr>
          <w:rFonts w:ascii="Arial" w:hAnsi="Arial" w:cs="Arial"/>
          <w:b/>
          <w:i/>
          <w:color w:val="000000"/>
          <w:lang w:val="en-US"/>
        </w:rPr>
        <w:t xml:space="preserve">The descriptions and timelines contained in this syllabus are subject to change at the discretion of the Professor and according to the Examination Rules of FH JOANNEUM, </w:t>
      </w:r>
      <w:r>
        <w:rPr>
          <w:rFonts w:ascii="Arial" w:hAnsi="Arial" w:cs="Arial"/>
          <w:b/>
          <w:i/>
          <w:color w:val="000000"/>
          <w:lang w:val="en-US"/>
        </w:rPr>
        <w:t>University of Applied Sciences.</w:t>
      </w:r>
    </w:p>
    <w:p w14:paraId="2B6F7FD0" w14:textId="77777777" w:rsidR="000132EE" w:rsidRPr="00C0546E" w:rsidRDefault="000132EE" w:rsidP="000132EE">
      <w:pPr>
        <w:spacing w:after="0" w:line="240" w:lineRule="auto"/>
        <w:jc w:val="both"/>
        <w:rPr>
          <w:rFonts w:ascii="Arial" w:hAnsi="Arial" w:cs="Arial"/>
          <w:b/>
          <w:i/>
          <w:color w:val="000000"/>
          <w:lang w:val="en-US"/>
        </w:rPr>
      </w:pPr>
    </w:p>
    <w:p w14:paraId="3F1924F1" w14:textId="77777777" w:rsidR="004A719F" w:rsidRPr="004A719F" w:rsidRDefault="004A719F" w:rsidP="004A719F">
      <w:pPr>
        <w:pBdr>
          <w:bottom w:val="single" w:sz="12" w:space="1" w:color="auto"/>
        </w:pBdr>
        <w:rPr>
          <w:rFonts w:ascii="Calibri" w:hAnsi="Calibri" w:cs="Calibri"/>
          <w:b/>
          <w:color w:val="548DD4"/>
          <w:sz w:val="24"/>
          <w:szCs w:val="24"/>
          <w:lang w:val="en-US"/>
        </w:rPr>
      </w:pPr>
      <w:r w:rsidRPr="004A719F">
        <w:rPr>
          <w:rFonts w:ascii="Calibri" w:hAnsi="Calibri" w:cs="Calibri"/>
          <w:b/>
          <w:color w:val="548DD4"/>
          <w:sz w:val="24"/>
          <w:szCs w:val="24"/>
          <w:lang w:val="en-US"/>
        </w:rPr>
        <w:t>Course Evaluation</w:t>
      </w:r>
    </w:p>
    <w:p w14:paraId="5A3AA5BE" w14:textId="5A742BE5" w:rsidR="004A719F" w:rsidRDefault="004A719F" w:rsidP="004A719F">
      <w:pPr>
        <w:pBdr>
          <w:bottom w:val="single" w:sz="12" w:space="1" w:color="auto"/>
        </w:pBdr>
        <w:rPr>
          <w:rFonts w:ascii="Calibri" w:hAnsi="Calibri" w:cs="Calibri"/>
          <w:i/>
          <w:sz w:val="24"/>
          <w:szCs w:val="24"/>
          <w:lang w:val="en-US"/>
        </w:rPr>
      </w:pPr>
      <w:r w:rsidRPr="004A719F">
        <w:rPr>
          <w:rFonts w:ascii="Calibri" w:hAnsi="Calibri" w:cs="Calibri"/>
          <w:i/>
          <w:sz w:val="24"/>
          <w:szCs w:val="24"/>
          <w:lang w:val="en-US"/>
        </w:rPr>
        <w:t>According to the policy of the Institute of International Management at FH JOANNEUM, after the course completion, each course is to evaluate by the students</w:t>
      </w:r>
    </w:p>
    <w:p w14:paraId="16F54584" w14:textId="77777777" w:rsidR="004A719F" w:rsidRPr="004A719F" w:rsidRDefault="004A719F" w:rsidP="004A719F">
      <w:pPr>
        <w:jc w:val="center"/>
        <w:rPr>
          <w:rFonts w:ascii="Calibri" w:hAnsi="Calibri" w:cs="Calibri"/>
          <w:b/>
          <w:i/>
          <w:color w:val="000000"/>
          <w:sz w:val="24"/>
          <w:szCs w:val="24"/>
          <w:lang w:val="en-US"/>
        </w:rPr>
      </w:pPr>
    </w:p>
    <w:p w14:paraId="5A78841C" w14:textId="77777777" w:rsidR="004A719F" w:rsidRDefault="004A719F" w:rsidP="004A719F">
      <w:pPr>
        <w:jc w:val="center"/>
        <w:rPr>
          <w:rFonts w:ascii="Calibri" w:hAnsi="Calibri" w:cs="Calibri"/>
          <w:b/>
          <w:i/>
          <w:color w:val="000000"/>
          <w:sz w:val="24"/>
          <w:szCs w:val="24"/>
          <w:lang w:val="en-US"/>
        </w:rPr>
      </w:pPr>
      <w:r w:rsidRPr="004A719F">
        <w:rPr>
          <w:rFonts w:ascii="Calibri" w:hAnsi="Calibri" w:cs="Calibri"/>
          <w:b/>
          <w:i/>
          <w:color w:val="000000"/>
          <w:sz w:val="24"/>
          <w:szCs w:val="24"/>
          <w:lang w:val="en-US"/>
        </w:rPr>
        <w:t>The descriptions and timelines contained in this syllabus are subject to change at the discretion of the Professor and according to the Examination Rules of FH JOANNEUM, University of Applied Sciences.</w:t>
      </w:r>
    </w:p>
    <w:p w14:paraId="12DD485D" w14:textId="77777777" w:rsidR="001907FF" w:rsidRDefault="001907FF" w:rsidP="004A719F">
      <w:pPr>
        <w:jc w:val="center"/>
        <w:rPr>
          <w:rFonts w:ascii="Calibri" w:hAnsi="Calibri" w:cs="Calibri"/>
          <w:b/>
          <w:i/>
          <w:color w:val="000000"/>
          <w:sz w:val="24"/>
          <w:szCs w:val="24"/>
          <w:lang w:val="en-US"/>
        </w:rPr>
      </w:pPr>
    </w:p>
    <w:p w14:paraId="4FEC8337" w14:textId="77777777" w:rsidR="001907FF" w:rsidRDefault="001907FF" w:rsidP="004A719F">
      <w:pPr>
        <w:jc w:val="center"/>
        <w:rPr>
          <w:rFonts w:ascii="Calibri" w:hAnsi="Calibri" w:cs="Calibri"/>
          <w:b/>
          <w:i/>
          <w:color w:val="000000"/>
          <w:sz w:val="24"/>
          <w:szCs w:val="24"/>
          <w:lang w:val="en-US"/>
        </w:rPr>
      </w:pPr>
    </w:p>
    <w:p w14:paraId="782B6E5B" w14:textId="77777777" w:rsidR="001907FF" w:rsidRDefault="001907FF" w:rsidP="004A719F">
      <w:pPr>
        <w:jc w:val="center"/>
        <w:rPr>
          <w:rFonts w:ascii="Calibri" w:hAnsi="Calibri" w:cs="Calibri"/>
          <w:b/>
          <w:i/>
          <w:color w:val="000000"/>
          <w:sz w:val="24"/>
          <w:szCs w:val="24"/>
          <w:lang w:val="en-US"/>
        </w:rPr>
      </w:pPr>
    </w:p>
    <w:p w14:paraId="32B695B5" w14:textId="77777777" w:rsidR="001907FF" w:rsidRDefault="001907FF" w:rsidP="004A719F">
      <w:pPr>
        <w:jc w:val="center"/>
        <w:rPr>
          <w:rFonts w:ascii="Calibri" w:hAnsi="Calibri" w:cs="Calibri"/>
          <w:b/>
          <w:i/>
          <w:color w:val="000000"/>
          <w:sz w:val="24"/>
          <w:szCs w:val="24"/>
          <w:lang w:val="en-US"/>
        </w:rPr>
      </w:pPr>
    </w:p>
    <w:p w14:paraId="1E714DF6" w14:textId="77777777" w:rsidR="001907FF" w:rsidRDefault="001907FF" w:rsidP="004A719F">
      <w:pPr>
        <w:jc w:val="center"/>
        <w:rPr>
          <w:rFonts w:ascii="Calibri" w:hAnsi="Calibri" w:cs="Calibri"/>
          <w:b/>
          <w:i/>
          <w:color w:val="000000"/>
          <w:sz w:val="24"/>
          <w:szCs w:val="24"/>
          <w:lang w:val="en-US"/>
        </w:rPr>
      </w:pPr>
    </w:p>
    <w:p w14:paraId="1E6B6043" w14:textId="77777777" w:rsidR="001907FF" w:rsidRDefault="001907FF" w:rsidP="004A719F">
      <w:pPr>
        <w:jc w:val="center"/>
        <w:rPr>
          <w:rFonts w:ascii="Calibri" w:hAnsi="Calibri" w:cs="Calibri"/>
          <w:b/>
          <w:i/>
          <w:color w:val="000000"/>
          <w:sz w:val="24"/>
          <w:szCs w:val="24"/>
          <w:lang w:val="en-US"/>
        </w:rPr>
      </w:pPr>
    </w:p>
    <w:p w14:paraId="1A4C50DE" w14:textId="77777777" w:rsidR="001907FF" w:rsidRDefault="001907FF" w:rsidP="004A719F">
      <w:pPr>
        <w:jc w:val="center"/>
        <w:rPr>
          <w:rFonts w:ascii="Calibri" w:hAnsi="Calibri" w:cs="Calibri"/>
          <w:b/>
          <w:i/>
          <w:color w:val="000000"/>
          <w:sz w:val="24"/>
          <w:szCs w:val="24"/>
          <w:lang w:val="en-US"/>
        </w:rPr>
      </w:pPr>
    </w:p>
    <w:p w14:paraId="7DA041FD" w14:textId="77777777" w:rsidR="001907FF" w:rsidRDefault="001907FF" w:rsidP="004A719F">
      <w:pPr>
        <w:jc w:val="center"/>
        <w:rPr>
          <w:rFonts w:ascii="Calibri" w:hAnsi="Calibri" w:cs="Calibri"/>
          <w:b/>
          <w:i/>
          <w:color w:val="000000"/>
          <w:sz w:val="24"/>
          <w:szCs w:val="24"/>
          <w:lang w:val="en-US"/>
        </w:rPr>
      </w:pPr>
    </w:p>
    <w:p w14:paraId="7B2DCB86" w14:textId="77777777" w:rsidR="001907FF" w:rsidRDefault="001907FF" w:rsidP="004A719F">
      <w:pPr>
        <w:jc w:val="center"/>
        <w:rPr>
          <w:rFonts w:ascii="Calibri" w:hAnsi="Calibri" w:cs="Calibri"/>
          <w:b/>
          <w:i/>
          <w:color w:val="000000"/>
          <w:sz w:val="24"/>
          <w:szCs w:val="24"/>
          <w:lang w:val="en-US"/>
        </w:rPr>
      </w:pPr>
    </w:p>
    <w:p w14:paraId="05168D46" w14:textId="77777777" w:rsidR="001907FF" w:rsidRPr="004A719F" w:rsidRDefault="001907FF" w:rsidP="004A719F">
      <w:pPr>
        <w:jc w:val="center"/>
        <w:rPr>
          <w:rFonts w:ascii="Calibri" w:hAnsi="Calibri" w:cs="Calibri"/>
          <w:b/>
          <w:i/>
          <w:color w:val="000000"/>
          <w:sz w:val="24"/>
          <w:szCs w:val="24"/>
          <w:lang w:val="en-US"/>
        </w:rPr>
      </w:pPr>
    </w:p>
    <w:p w14:paraId="54E9FE8E" w14:textId="77777777" w:rsidR="00C0546E" w:rsidRPr="00FD4D2F" w:rsidRDefault="00C0546E" w:rsidP="00C0546E">
      <w:pPr>
        <w:pStyle w:val="Heading1"/>
        <w:pBdr>
          <w:bottom w:val="single" w:sz="2" w:space="1" w:color="2E74B5" w:themeColor="accent1" w:themeShade="BF"/>
        </w:pBdr>
        <w:rPr>
          <w:b/>
          <w:lang w:val="en-US"/>
        </w:rPr>
      </w:pPr>
      <w:bookmarkStart w:id="6" w:name="_Toc132291724"/>
      <w:r>
        <w:rPr>
          <w:b/>
          <w:lang w:val="en-US"/>
        </w:rPr>
        <w:lastRenderedPageBreak/>
        <w:t>Modu</w:t>
      </w:r>
      <w:r w:rsidRPr="00B24948">
        <w:rPr>
          <w:b/>
          <w:lang w:val="en-US"/>
        </w:rPr>
        <w:t xml:space="preserve">le </w:t>
      </w:r>
      <w:r>
        <w:rPr>
          <w:b/>
          <w:lang w:val="en-US"/>
        </w:rPr>
        <w:t>5</w:t>
      </w:r>
      <w:r w:rsidRPr="00B24948">
        <w:rPr>
          <w:b/>
          <w:lang w:val="en-US"/>
        </w:rPr>
        <w:t xml:space="preserve">: </w:t>
      </w:r>
      <w:r w:rsidRPr="005E5F7F">
        <w:rPr>
          <w:rFonts w:cstheme="majorHAnsi"/>
          <w:b/>
          <w:lang w:val="en-US"/>
        </w:rPr>
        <w:t>Latin American Business Development</w:t>
      </w:r>
      <w:bookmarkEnd w:id="6"/>
    </w:p>
    <w:p w14:paraId="2FD77849" w14:textId="77777777" w:rsidR="00C0546E" w:rsidRDefault="00C0546E" w:rsidP="00C0546E">
      <w:pPr>
        <w:pStyle w:val="Heading1"/>
        <w:rPr>
          <w:rFonts w:ascii="Arial" w:hAnsi="Arial" w:cs="Arial"/>
          <w:lang w:val="en-US"/>
        </w:rPr>
      </w:pPr>
    </w:p>
    <w:p w14:paraId="782E552B" w14:textId="77777777" w:rsidR="00C0546E" w:rsidRPr="005E5F7F" w:rsidRDefault="00C0546E" w:rsidP="00C0546E">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D364A7">
        <w:rPr>
          <w:rFonts w:ascii="Arial" w:hAnsi="Arial" w:cs="Arial"/>
          <w:b/>
          <w:lang w:val="en-US"/>
        </w:rPr>
        <w:t>Course title:</w:t>
      </w:r>
      <w:r w:rsidRPr="00D364A7">
        <w:rPr>
          <w:rFonts w:ascii="Arial" w:hAnsi="Arial" w:cs="Arial"/>
          <w:lang w:val="en-US"/>
        </w:rPr>
        <w:t xml:space="preserve"> </w:t>
      </w:r>
      <w:r>
        <w:rPr>
          <w:rFonts w:ascii="Arial" w:hAnsi="Arial" w:cs="Arial"/>
          <w:lang w:val="en-US"/>
        </w:rPr>
        <w:tab/>
      </w:r>
      <w:r>
        <w:rPr>
          <w:rFonts w:ascii="Arial" w:hAnsi="Arial" w:cs="Arial"/>
          <w:lang w:val="en-US"/>
        </w:rPr>
        <w:tab/>
      </w:r>
      <w:r w:rsidRPr="005E5F7F">
        <w:rPr>
          <w:rFonts w:ascii="Arial" w:hAnsi="Arial" w:cs="Arial"/>
          <w:lang w:val="en-US"/>
        </w:rPr>
        <w:t xml:space="preserve">Latin American Business Development </w:t>
      </w:r>
    </w:p>
    <w:p w14:paraId="24864BDB" w14:textId="787AD791" w:rsidR="00C0546E" w:rsidRPr="00D364A7" w:rsidRDefault="00C0546E" w:rsidP="00C0546E">
      <w:pPr>
        <w:pBdr>
          <w:top w:val="single" w:sz="4" w:space="1" w:color="auto"/>
          <w:left w:val="single" w:sz="4" w:space="4" w:color="auto"/>
          <w:bottom w:val="single" w:sz="4" w:space="1" w:color="auto"/>
          <w:right w:val="single" w:sz="4" w:space="4" w:color="auto"/>
        </w:pBdr>
        <w:spacing w:after="0" w:line="360" w:lineRule="auto"/>
        <w:rPr>
          <w:rFonts w:ascii="Arial" w:hAnsi="Arial" w:cs="Arial"/>
          <w:b/>
          <w:lang w:val="en-US"/>
        </w:rPr>
      </w:pPr>
      <w:r w:rsidRPr="00D364A7">
        <w:rPr>
          <w:rFonts w:ascii="Arial" w:hAnsi="Arial" w:cs="Arial"/>
          <w:b/>
          <w:lang w:val="en-US"/>
        </w:rPr>
        <w:t xml:space="preserve">Semester: </w:t>
      </w:r>
      <w:r>
        <w:rPr>
          <w:rFonts w:ascii="Arial" w:hAnsi="Arial" w:cs="Arial"/>
          <w:b/>
          <w:lang w:val="en-US"/>
        </w:rPr>
        <w:tab/>
      </w:r>
      <w:r>
        <w:rPr>
          <w:rFonts w:ascii="Arial" w:hAnsi="Arial" w:cs="Arial"/>
          <w:b/>
          <w:lang w:val="en-US"/>
        </w:rPr>
        <w:tab/>
      </w:r>
      <w:r>
        <w:rPr>
          <w:rFonts w:ascii="Arial" w:hAnsi="Arial" w:cs="Arial"/>
          <w:lang w:val="en-US"/>
        </w:rPr>
        <w:t>Winter term 2024</w:t>
      </w:r>
    </w:p>
    <w:p w14:paraId="4F18E680" w14:textId="77777777" w:rsidR="00C0546E" w:rsidRPr="00D364A7" w:rsidRDefault="00C0546E" w:rsidP="00C0546E">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D364A7">
        <w:rPr>
          <w:rFonts w:ascii="Arial" w:hAnsi="Arial" w:cs="Arial"/>
          <w:b/>
          <w:lang w:val="en-US"/>
        </w:rPr>
        <w:t>Credits:</w:t>
      </w:r>
      <w:r w:rsidRPr="00D364A7">
        <w:rPr>
          <w:rFonts w:ascii="Arial" w:hAnsi="Arial" w:cs="Arial"/>
          <w:lang w:val="en-US"/>
        </w:rPr>
        <w:t xml:space="preserve"> </w:t>
      </w:r>
      <w:r>
        <w:rPr>
          <w:rFonts w:ascii="Arial" w:hAnsi="Arial" w:cs="Arial"/>
          <w:lang w:val="en-US"/>
        </w:rPr>
        <w:tab/>
      </w:r>
      <w:r>
        <w:rPr>
          <w:rFonts w:ascii="Arial" w:hAnsi="Arial" w:cs="Arial"/>
          <w:lang w:val="en-US"/>
        </w:rPr>
        <w:tab/>
        <w:t>2,5</w:t>
      </w:r>
      <w:r w:rsidRPr="00D364A7">
        <w:rPr>
          <w:rFonts w:ascii="Arial" w:hAnsi="Arial" w:cs="Arial"/>
          <w:lang w:val="en-US"/>
        </w:rPr>
        <w:t xml:space="preserve"> ECTS</w:t>
      </w:r>
    </w:p>
    <w:p w14:paraId="094FA375" w14:textId="0092D8EF" w:rsidR="00C0546E" w:rsidRDefault="00C0546E" w:rsidP="00C0546E">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D364A7">
        <w:rPr>
          <w:rFonts w:ascii="Arial" w:hAnsi="Arial" w:cs="Arial"/>
          <w:b/>
          <w:lang w:val="en-US"/>
        </w:rPr>
        <w:t>Class dates:</w:t>
      </w:r>
      <w:r w:rsidRPr="00D364A7">
        <w:rPr>
          <w:rFonts w:ascii="Arial" w:hAnsi="Arial" w:cs="Arial"/>
          <w:lang w:val="en-US"/>
        </w:rPr>
        <w:t xml:space="preserve"> </w:t>
      </w:r>
      <w:r>
        <w:rPr>
          <w:rFonts w:ascii="Arial" w:hAnsi="Arial" w:cs="Arial"/>
          <w:lang w:val="en-US"/>
        </w:rPr>
        <w:tab/>
      </w:r>
      <w:r>
        <w:rPr>
          <w:rFonts w:ascii="Arial" w:hAnsi="Arial" w:cs="Arial"/>
          <w:lang w:val="en-US"/>
        </w:rPr>
        <w:tab/>
      </w:r>
      <w:r w:rsidRPr="00C0546E">
        <w:rPr>
          <w:rFonts w:ascii="Arial" w:hAnsi="Arial" w:cs="Arial"/>
          <w:lang w:val="en-US"/>
        </w:rPr>
        <w:t xml:space="preserve">28.10.2024 - </w:t>
      </w:r>
      <w:r>
        <w:rPr>
          <w:rFonts w:ascii="Arial" w:hAnsi="Arial" w:cs="Arial"/>
          <w:lang w:val="en-US"/>
        </w:rPr>
        <w:t>31</w:t>
      </w:r>
      <w:r w:rsidRPr="00C0546E">
        <w:rPr>
          <w:rFonts w:ascii="Arial" w:hAnsi="Arial" w:cs="Arial"/>
          <w:lang w:val="en-US"/>
        </w:rPr>
        <w:t>.1</w:t>
      </w:r>
      <w:r>
        <w:rPr>
          <w:rFonts w:ascii="Arial" w:hAnsi="Arial" w:cs="Arial"/>
          <w:lang w:val="en-US"/>
        </w:rPr>
        <w:t>0</w:t>
      </w:r>
      <w:r w:rsidRPr="00C0546E">
        <w:rPr>
          <w:rFonts w:ascii="Arial" w:hAnsi="Arial" w:cs="Arial"/>
          <w:lang w:val="en-US"/>
        </w:rPr>
        <w:t>.2024</w:t>
      </w:r>
    </w:p>
    <w:p w14:paraId="4F3E62A5" w14:textId="33EE8954" w:rsidR="00C0546E" w:rsidRPr="00D364A7" w:rsidRDefault="00C0546E" w:rsidP="00C0546E">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D364A7">
        <w:rPr>
          <w:rFonts w:ascii="Arial" w:hAnsi="Arial" w:cs="Arial"/>
          <w:b/>
          <w:lang w:val="en-US"/>
        </w:rPr>
        <w:t>Class times:</w:t>
      </w:r>
      <w:r w:rsidRPr="00D364A7">
        <w:rPr>
          <w:rFonts w:ascii="Arial" w:hAnsi="Arial" w:cs="Arial"/>
          <w:lang w:val="en-US"/>
        </w:rPr>
        <w:t xml:space="preserve"> </w:t>
      </w:r>
      <w:r>
        <w:rPr>
          <w:rFonts w:ascii="Arial" w:hAnsi="Arial" w:cs="Arial"/>
          <w:lang w:val="en-US"/>
        </w:rPr>
        <w:tab/>
      </w:r>
      <w:r>
        <w:rPr>
          <w:rFonts w:ascii="Arial" w:hAnsi="Arial" w:cs="Arial"/>
          <w:lang w:val="en-US"/>
        </w:rPr>
        <w:tab/>
      </w:r>
      <w:r w:rsidRPr="00D364A7">
        <w:rPr>
          <w:rFonts w:ascii="Arial" w:hAnsi="Arial" w:cs="Arial"/>
          <w:lang w:val="en-US"/>
        </w:rPr>
        <w:t>9</w:t>
      </w:r>
      <w:r>
        <w:rPr>
          <w:rFonts w:ascii="Arial" w:hAnsi="Arial" w:cs="Arial"/>
          <w:lang w:val="en-US"/>
        </w:rPr>
        <w:t>:15h</w:t>
      </w:r>
      <w:r w:rsidRPr="00D364A7">
        <w:rPr>
          <w:rFonts w:ascii="Arial" w:hAnsi="Arial" w:cs="Arial"/>
          <w:lang w:val="en-US"/>
        </w:rPr>
        <w:t xml:space="preserve"> – 1</w:t>
      </w:r>
      <w:r>
        <w:rPr>
          <w:rFonts w:ascii="Arial" w:hAnsi="Arial" w:cs="Arial"/>
          <w:lang w:val="en-US"/>
        </w:rPr>
        <w:t>4:00</w:t>
      </w:r>
      <w:r w:rsidRPr="00D364A7">
        <w:rPr>
          <w:rFonts w:ascii="Arial" w:hAnsi="Arial" w:cs="Arial"/>
          <w:lang w:val="en-US"/>
        </w:rPr>
        <w:t xml:space="preserve"> pm daily</w:t>
      </w:r>
    </w:p>
    <w:p w14:paraId="275B350D" w14:textId="77777777" w:rsidR="00C0546E" w:rsidRPr="00D364A7" w:rsidRDefault="00C0546E" w:rsidP="00C0546E">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D364A7">
        <w:rPr>
          <w:rFonts w:ascii="Arial" w:hAnsi="Arial" w:cs="Arial"/>
          <w:b/>
          <w:lang w:val="en-US"/>
        </w:rPr>
        <w:t>Classroom:</w:t>
      </w:r>
      <w:r>
        <w:rPr>
          <w:rFonts w:ascii="Arial" w:hAnsi="Arial" w:cs="Arial"/>
          <w:lang w:val="en-US"/>
        </w:rPr>
        <w:tab/>
      </w:r>
      <w:r>
        <w:rPr>
          <w:rFonts w:ascii="Arial" w:hAnsi="Arial" w:cs="Arial"/>
          <w:lang w:val="en-US"/>
        </w:rPr>
        <w:tab/>
        <w:t>tbd</w:t>
      </w:r>
    </w:p>
    <w:p w14:paraId="710EF6C8" w14:textId="77777777" w:rsidR="00C0546E" w:rsidRDefault="00C0546E" w:rsidP="00C0546E">
      <w:pPr>
        <w:rPr>
          <w:rFonts w:ascii="Arial" w:hAnsi="Arial" w:cs="Arial"/>
          <w:b/>
          <w:color w:val="2E74B5" w:themeColor="accent1" w:themeShade="BF"/>
          <w:lang w:val="en-US"/>
        </w:rPr>
      </w:pPr>
    </w:p>
    <w:p w14:paraId="661E464C" w14:textId="77777777" w:rsidR="00C0546E" w:rsidRPr="00D82505" w:rsidRDefault="00C0546E" w:rsidP="00C0546E">
      <w:pPr>
        <w:rPr>
          <w:rFonts w:ascii="Arial" w:hAnsi="Arial" w:cs="Arial"/>
          <w:b/>
          <w:color w:val="2E74B5" w:themeColor="accent1" w:themeShade="BF"/>
          <w:lang w:val="en-US"/>
        </w:rPr>
      </w:pPr>
      <w:r w:rsidRPr="00D82505">
        <w:rPr>
          <w:rFonts w:ascii="Arial" w:hAnsi="Arial" w:cs="Arial"/>
          <w:b/>
          <w:color w:val="2E74B5" w:themeColor="accent1" w:themeShade="BF"/>
          <w:lang w:val="en-US"/>
        </w:rPr>
        <w:t>Professor Contact Information</w:t>
      </w:r>
    </w:p>
    <w:p w14:paraId="327BC453" w14:textId="77777777" w:rsidR="00C0546E" w:rsidRPr="00D364A7" w:rsidRDefault="00C0546E" w:rsidP="00C0546E">
      <w:pPr>
        <w:spacing w:after="0" w:line="360" w:lineRule="auto"/>
        <w:rPr>
          <w:rFonts w:ascii="Arial" w:hAnsi="Arial" w:cs="Arial"/>
          <w:b/>
          <w:lang w:val="en-US"/>
        </w:rPr>
      </w:pPr>
      <w:r w:rsidRPr="00D364A7">
        <w:rPr>
          <w:rFonts w:ascii="Arial" w:hAnsi="Arial" w:cs="Arial"/>
          <w:b/>
          <w:lang w:val="en-US"/>
        </w:rPr>
        <w:t xml:space="preserve">Name: </w:t>
      </w:r>
      <w:r>
        <w:rPr>
          <w:rFonts w:ascii="Arial" w:hAnsi="Arial" w:cs="Arial"/>
          <w:b/>
          <w:lang w:val="en-US"/>
        </w:rPr>
        <w:tab/>
      </w:r>
      <w:r>
        <w:rPr>
          <w:rFonts w:ascii="Arial" w:hAnsi="Arial" w:cs="Arial"/>
          <w:b/>
          <w:lang w:val="en-US"/>
        </w:rPr>
        <w:tab/>
      </w:r>
      <w:r>
        <w:rPr>
          <w:rFonts w:ascii="Arial" w:hAnsi="Arial" w:cs="Arial"/>
          <w:lang w:val="en-US"/>
        </w:rPr>
        <w:t>Francisco Castaneda</w:t>
      </w:r>
    </w:p>
    <w:p w14:paraId="51278183" w14:textId="77777777" w:rsidR="00C0546E" w:rsidRPr="00D364A7" w:rsidRDefault="00C0546E" w:rsidP="00C0546E">
      <w:pPr>
        <w:spacing w:after="0" w:line="360" w:lineRule="auto"/>
        <w:rPr>
          <w:rFonts w:ascii="Arial" w:hAnsi="Arial" w:cs="Arial"/>
          <w:lang w:val="en-US"/>
        </w:rPr>
      </w:pPr>
      <w:r w:rsidRPr="00D364A7">
        <w:rPr>
          <w:rFonts w:ascii="Arial" w:hAnsi="Arial" w:cs="Arial"/>
          <w:b/>
          <w:lang w:val="en-US"/>
        </w:rPr>
        <w:t xml:space="preserve">Phone number: </w:t>
      </w:r>
      <w:r>
        <w:rPr>
          <w:rFonts w:ascii="Arial" w:hAnsi="Arial" w:cs="Arial"/>
          <w:b/>
          <w:lang w:val="en-US"/>
        </w:rPr>
        <w:tab/>
      </w:r>
      <w:r>
        <w:rPr>
          <w:rFonts w:ascii="Arial" w:hAnsi="Arial" w:cs="Arial"/>
          <w:lang w:val="en-US" w:eastAsia="de-DE"/>
        </w:rPr>
        <w:t>-</w:t>
      </w:r>
    </w:p>
    <w:p w14:paraId="73A064DD" w14:textId="77777777" w:rsidR="00C0546E" w:rsidRPr="005E5F7F" w:rsidRDefault="00C0546E" w:rsidP="00C0546E">
      <w:pPr>
        <w:spacing w:after="0" w:line="360" w:lineRule="auto"/>
        <w:rPr>
          <w:rFonts w:ascii="Arial" w:hAnsi="Arial" w:cs="Arial"/>
          <w:color w:val="0000FF"/>
          <w:u w:val="single"/>
          <w:lang w:val="en-US"/>
        </w:rPr>
      </w:pPr>
      <w:r w:rsidRPr="00D364A7">
        <w:rPr>
          <w:rFonts w:ascii="Arial" w:hAnsi="Arial" w:cs="Arial"/>
          <w:b/>
          <w:lang w:val="en-US"/>
        </w:rPr>
        <w:t>Email:</w:t>
      </w:r>
      <w:r w:rsidRPr="00D364A7">
        <w:rPr>
          <w:rFonts w:ascii="Arial" w:hAnsi="Arial" w:cs="Arial"/>
          <w:lang w:val="en-US"/>
        </w:rPr>
        <w:t xml:space="preserve"> </w:t>
      </w:r>
      <w:r>
        <w:rPr>
          <w:rFonts w:ascii="Arial" w:hAnsi="Arial" w:cs="Arial"/>
          <w:lang w:val="en-US"/>
        </w:rPr>
        <w:tab/>
      </w:r>
      <w:r>
        <w:rPr>
          <w:rFonts w:ascii="Arial" w:hAnsi="Arial" w:cs="Arial"/>
          <w:lang w:val="en-US"/>
        </w:rPr>
        <w:tab/>
      </w:r>
      <w:r w:rsidRPr="005E5F7F">
        <w:rPr>
          <w:rFonts w:ascii="Arial" w:hAnsi="Arial" w:cs="Arial"/>
          <w:lang w:val="en-US"/>
        </w:rPr>
        <w:t xml:space="preserve"> </w:t>
      </w:r>
      <w:r w:rsidRPr="004F1BFE">
        <w:rPr>
          <w:rFonts w:ascii="Arial" w:hAnsi="Arial" w:cs="Arial"/>
          <w:lang w:val="en-US"/>
        </w:rPr>
        <w:t>francisco.castaneda@umayor.cl</w:t>
      </w:r>
    </w:p>
    <w:p w14:paraId="6B4A702A" w14:textId="77777777" w:rsidR="00C0546E" w:rsidRPr="00D364A7" w:rsidRDefault="00C0546E" w:rsidP="00C0546E">
      <w:pPr>
        <w:spacing w:after="0" w:line="360" w:lineRule="auto"/>
        <w:ind w:left="2190" w:hanging="2190"/>
        <w:rPr>
          <w:rFonts w:ascii="Arial" w:hAnsi="Arial" w:cs="Arial"/>
          <w:lang w:val="en-US"/>
        </w:rPr>
      </w:pPr>
      <w:r w:rsidRPr="00D364A7">
        <w:rPr>
          <w:rFonts w:ascii="Arial" w:hAnsi="Arial" w:cs="Arial"/>
          <w:b/>
          <w:lang w:val="en-US"/>
        </w:rPr>
        <w:t>Office location:</w:t>
      </w:r>
      <w:r>
        <w:rPr>
          <w:rFonts w:ascii="Arial" w:hAnsi="Arial" w:cs="Arial"/>
          <w:b/>
          <w:lang w:val="en-US"/>
        </w:rPr>
        <w:tab/>
      </w:r>
      <w:r>
        <w:rPr>
          <w:rFonts w:ascii="Arial" w:hAnsi="Arial" w:cs="Arial"/>
          <w:lang w:val="en-US"/>
        </w:rPr>
        <w:t>-</w:t>
      </w:r>
    </w:p>
    <w:p w14:paraId="21BDDB18" w14:textId="77777777" w:rsidR="00C0546E" w:rsidRPr="00D364A7" w:rsidRDefault="00C0546E" w:rsidP="00C0546E">
      <w:pPr>
        <w:spacing w:after="0" w:line="360" w:lineRule="auto"/>
        <w:rPr>
          <w:rFonts w:ascii="Arial" w:hAnsi="Arial" w:cs="Arial"/>
          <w:lang w:val="en-US"/>
        </w:rPr>
      </w:pPr>
      <w:r w:rsidRPr="00D364A7">
        <w:rPr>
          <w:rFonts w:ascii="Arial" w:hAnsi="Arial" w:cs="Arial"/>
          <w:b/>
          <w:lang w:val="en-US"/>
        </w:rPr>
        <w:t>Office hours:</w:t>
      </w:r>
      <w:r>
        <w:rPr>
          <w:rFonts w:ascii="Arial" w:hAnsi="Arial" w:cs="Arial"/>
          <w:b/>
          <w:lang w:val="en-US"/>
        </w:rPr>
        <w:tab/>
      </w:r>
      <w:r>
        <w:rPr>
          <w:rFonts w:ascii="Arial" w:hAnsi="Arial" w:cs="Arial"/>
          <w:b/>
          <w:lang w:val="en-US"/>
        </w:rPr>
        <w:tab/>
      </w:r>
      <w:r w:rsidRPr="00D364A7">
        <w:rPr>
          <w:rFonts w:ascii="Arial" w:hAnsi="Arial" w:cs="Arial"/>
          <w:b/>
          <w:lang w:val="en-US"/>
        </w:rPr>
        <w:t xml:space="preserve"> </w:t>
      </w:r>
      <w:r>
        <w:rPr>
          <w:rFonts w:ascii="Arial" w:hAnsi="Arial" w:cs="Arial"/>
          <w:lang w:val="en-US"/>
        </w:rPr>
        <w:t>-</w:t>
      </w:r>
    </w:p>
    <w:p w14:paraId="0B8AE77C" w14:textId="77777777" w:rsidR="00C0546E" w:rsidRPr="00E72B30" w:rsidRDefault="00C0546E" w:rsidP="00C0546E">
      <w:pPr>
        <w:rPr>
          <w:rFonts w:ascii="Arial" w:hAnsi="Arial" w:cs="Arial"/>
          <w:noProof/>
          <w:lang w:val="en-US" w:eastAsia="de-AT"/>
        </w:rPr>
      </w:pPr>
    </w:p>
    <w:p w14:paraId="6ADF49A0" w14:textId="77777777" w:rsidR="00C0546E" w:rsidRPr="00B246E2" w:rsidRDefault="00C0546E" w:rsidP="00C0546E">
      <w:pPr>
        <w:rPr>
          <w:rFonts w:ascii="Arial" w:hAnsi="Arial" w:cs="Arial"/>
          <w:b/>
          <w:color w:val="548DD4"/>
          <w:lang w:val="en-US"/>
        </w:rPr>
      </w:pPr>
      <w:r>
        <w:rPr>
          <w:rFonts w:ascii="Arial" w:hAnsi="Arial" w:cs="Arial"/>
          <w:b/>
          <w:color w:val="548DD4"/>
          <w:lang w:val="en-US"/>
        </w:rPr>
        <w:t>Instructor Bio</w:t>
      </w:r>
    </w:p>
    <w:p w14:paraId="13186734" w14:textId="77777777" w:rsidR="00C0546E" w:rsidRDefault="00C0546E" w:rsidP="00C0546E">
      <w:pPr>
        <w:spacing w:after="0" w:line="360" w:lineRule="auto"/>
        <w:jc w:val="both"/>
        <w:rPr>
          <w:rFonts w:ascii="Arial" w:hAnsi="Arial" w:cs="Arial"/>
          <w:lang w:val="en-US"/>
        </w:rPr>
      </w:pPr>
      <w:r w:rsidRPr="0088099A">
        <w:rPr>
          <w:rFonts w:ascii="Arial" w:hAnsi="Arial" w:cs="Arial"/>
          <w:lang w:val="en-US"/>
        </w:rPr>
        <w:t xml:space="preserve">Francisco Castaneda is an economist graduated from Universidad de Chile. He holds a PhD in Geography (Economic Development) at Loughborough University (UK) and a MSc in Money, Banking and Finance at the University of Birmingham (UK). Starting his professional career, he worked as Advisor at the Chilean Ministry of Finance and as an Economist at the Central Bank of Chile. </w:t>
      </w:r>
    </w:p>
    <w:p w14:paraId="2A3BF4E8" w14:textId="77777777" w:rsidR="00C0546E" w:rsidRDefault="00C0546E" w:rsidP="00C0546E">
      <w:pPr>
        <w:spacing w:after="0" w:line="360" w:lineRule="auto"/>
        <w:jc w:val="both"/>
        <w:rPr>
          <w:rFonts w:ascii="Arial" w:hAnsi="Arial" w:cs="Arial"/>
          <w:lang w:val="en-US"/>
        </w:rPr>
      </w:pPr>
      <w:r w:rsidRPr="0088099A">
        <w:rPr>
          <w:rFonts w:ascii="Arial" w:hAnsi="Arial" w:cs="Arial"/>
          <w:lang w:val="en-US"/>
        </w:rPr>
        <w:t>Francisco has also built a career in academia. With regards to his professional development, he received a scholarship (2021, “Luksic Scholars”) for the program “Business, International Relations &amp; Political Economy” (London School of Economics), training in “Advanced Economic Growth” (2017) at the Kiel Institute for the World Economy (Germany) and participated in APORDE – African program on rethinking development economics – in 2011 (grant from the South African Department of Trade &amp; Industry).</w:t>
      </w:r>
    </w:p>
    <w:p w14:paraId="592F38E7" w14:textId="77777777" w:rsidR="00C0546E" w:rsidRDefault="00C0546E" w:rsidP="00C0546E">
      <w:pPr>
        <w:spacing w:after="0" w:line="360" w:lineRule="auto"/>
        <w:jc w:val="both"/>
        <w:rPr>
          <w:rFonts w:ascii="Arial" w:hAnsi="Arial" w:cs="Arial"/>
          <w:lang w:val="en-US"/>
        </w:rPr>
      </w:pPr>
      <w:r w:rsidRPr="0088099A">
        <w:rPr>
          <w:rFonts w:ascii="Arial" w:hAnsi="Arial" w:cs="Arial"/>
          <w:lang w:val="en-US"/>
        </w:rPr>
        <w:t>In terms of his research, Francisco has published chapters in the international handbooks Routledge (Industrial Policy and SOEs), Elgar (Green financing) and in several journals: Studies in Business and Economics (Determinants of Financial Literacy), El Trimestre Economico (Finance; Corporate Bonds), the Geographical Journal of the RGS (Microfinance), CIRIEC’s working papers -Liege University (SOEs and Industrial Policy) and contributed to the first Chilean entrepreneurship teaching case collection, 2011 (Babson College, USA).</w:t>
      </w:r>
    </w:p>
    <w:p w14:paraId="03A6E0D8" w14:textId="77777777" w:rsidR="00C0546E" w:rsidRDefault="00C0546E" w:rsidP="00C0546E">
      <w:pPr>
        <w:spacing w:after="0" w:line="360" w:lineRule="auto"/>
        <w:jc w:val="both"/>
        <w:rPr>
          <w:rFonts w:ascii="Arial" w:hAnsi="Arial" w:cs="Arial"/>
          <w:lang w:val="en-US"/>
        </w:rPr>
      </w:pPr>
      <w:r w:rsidRPr="0088099A">
        <w:rPr>
          <w:rFonts w:ascii="Arial" w:hAnsi="Arial" w:cs="Arial"/>
          <w:lang w:val="en-US"/>
        </w:rPr>
        <w:lastRenderedPageBreak/>
        <w:t xml:space="preserve">He has been visiting professor since 2019 at University of Birmingham (UK), University of Applied Sciences Joanneum (Austria) from 2010-present, University of Warsaw (2017), FAU Erlangen-Nürnberg, (2016), UNITEC (Honduras), Euromed Grand Ecole (Marseille, France), Costa Rica and Panama (Universidad Interamericana). </w:t>
      </w:r>
    </w:p>
    <w:p w14:paraId="340C79AA" w14:textId="77777777" w:rsidR="00C0546E" w:rsidRDefault="00C0546E" w:rsidP="00C0546E">
      <w:pPr>
        <w:spacing w:after="0" w:line="360" w:lineRule="auto"/>
        <w:jc w:val="both"/>
        <w:rPr>
          <w:rFonts w:ascii="Arial" w:hAnsi="Arial" w:cs="Arial"/>
          <w:lang w:val="en-US"/>
        </w:rPr>
      </w:pPr>
      <w:r w:rsidRPr="0088099A">
        <w:rPr>
          <w:rFonts w:ascii="Arial" w:hAnsi="Arial" w:cs="Arial"/>
          <w:lang w:val="en-US"/>
        </w:rPr>
        <w:t xml:space="preserve">Furthermore, to enhance his skillsets and capacity in his current role as academic director, Francisco has completed short specialist courses such as a Certificates in Renewable Energy Finance (2022, Frankfurt School of Finance and Management) and in Digital Disruption Strategies (2021, Cambridge Judge Business School). He also participated in the EU-Erasmus programs “Co-innovation Masterclass” (2021) with a focus on smart cities. </w:t>
      </w:r>
    </w:p>
    <w:p w14:paraId="5DA43544" w14:textId="77777777" w:rsidR="00C0546E" w:rsidRDefault="00C0546E" w:rsidP="00C0546E">
      <w:pPr>
        <w:spacing w:after="0" w:line="360" w:lineRule="auto"/>
        <w:jc w:val="both"/>
        <w:rPr>
          <w:rFonts w:ascii="Arial" w:hAnsi="Arial" w:cs="Arial"/>
          <w:lang w:val="en-US"/>
        </w:rPr>
      </w:pPr>
      <w:r w:rsidRPr="0088099A">
        <w:rPr>
          <w:rFonts w:ascii="Arial" w:hAnsi="Arial" w:cs="Arial"/>
          <w:lang w:val="en-US"/>
        </w:rPr>
        <w:t>Currently, he is Director of the Business School of Universidad Mayor, one of the leading universities in Chile. In his career in higher education, he has managed academic programs and has been – and continues to be – a proponent of supporting the insertion of students in the international academic sphere (international projects, scholarships and double degrees), participating currently in jointly projects with PUC Campinas (Brazil), UPB (Colombia), Vives University (Belgium) and HZ University (Netherlands).</w:t>
      </w:r>
    </w:p>
    <w:p w14:paraId="7F9C489E" w14:textId="77777777" w:rsidR="00C0546E" w:rsidRPr="0088099A" w:rsidRDefault="00C0546E" w:rsidP="00C0546E">
      <w:pPr>
        <w:spacing w:after="0" w:line="360" w:lineRule="auto"/>
        <w:jc w:val="both"/>
        <w:rPr>
          <w:rFonts w:ascii="Arial" w:hAnsi="Arial" w:cs="Arial"/>
          <w:lang w:val="en-US"/>
        </w:rPr>
      </w:pPr>
      <w:r w:rsidRPr="0088099A">
        <w:rPr>
          <w:rFonts w:ascii="Arial" w:hAnsi="Arial" w:cs="Arial"/>
          <w:lang w:val="en-US"/>
        </w:rPr>
        <w:t xml:space="preserve">Francisco, as a researcher, has a strong focus on the following fields: </w:t>
      </w:r>
    </w:p>
    <w:p w14:paraId="299ACA37" w14:textId="77777777" w:rsidR="00C0546E" w:rsidRPr="0088099A" w:rsidRDefault="00C0546E" w:rsidP="00C0546E">
      <w:pPr>
        <w:spacing w:after="0" w:line="360" w:lineRule="auto"/>
        <w:jc w:val="both"/>
        <w:rPr>
          <w:rFonts w:ascii="Arial" w:hAnsi="Arial" w:cs="Arial"/>
          <w:lang w:val="en-US"/>
        </w:rPr>
      </w:pPr>
      <w:r w:rsidRPr="0088099A">
        <w:rPr>
          <w:rFonts w:ascii="Arial" w:hAnsi="Arial" w:cs="Arial"/>
          <w:lang w:val="en-US"/>
        </w:rPr>
        <w:t>a) Industrial policy, innovation &amp; international trade,</w:t>
      </w:r>
    </w:p>
    <w:p w14:paraId="324C5A5A" w14:textId="77777777" w:rsidR="00C0546E" w:rsidRPr="0088099A" w:rsidRDefault="00C0546E" w:rsidP="00C0546E">
      <w:pPr>
        <w:spacing w:after="0" w:line="360" w:lineRule="auto"/>
        <w:jc w:val="both"/>
        <w:rPr>
          <w:rFonts w:ascii="Arial" w:hAnsi="Arial" w:cs="Arial"/>
          <w:lang w:val="en-US"/>
        </w:rPr>
      </w:pPr>
      <w:r w:rsidRPr="0088099A">
        <w:rPr>
          <w:rFonts w:ascii="Arial" w:hAnsi="Arial" w:cs="Arial"/>
          <w:lang w:val="en-US"/>
        </w:rPr>
        <w:t>b) Macro-Financial Economics.</w:t>
      </w:r>
    </w:p>
    <w:p w14:paraId="3632F547" w14:textId="77777777" w:rsidR="00C0546E" w:rsidRDefault="00C0546E" w:rsidP="00C0546E">
      <w:pPr>
        <w:spacing w:after="0" w:line="360" w:lineRule="auto"/>
        <w:jc w:val="both"/>
        <w:rPr>
          <w:rFonts w:ascii="Arial" w:hAnsi="Arial" w:cs="Arial"/>
          <w:lang w:val="en-US"/>
        </w:rPr>
      </w:pPr>
      <w:r w:rsidRPr="0088099A">
        <w:rPr>
          <w:rFonts w:ascii="Arial" w:hAnsi="Arial" w:cs="Arial"/>
          <w:lang w:val="en-US"/>
        </w:rPr>
        <w:t xml:space="preserve"> Both lines of research lie at the intersection of economic and business development in Latin America.</w:t>
      </w:r>
    </w:p>
    <w:p w14:paraId="5BF882AD" w14:textId="77777777" w:rsidR="00C0546E" w:rsidRPr="0035412C" w:rsidRDefault="00C0546E" w:rsidP="00C0546E">
      <w:pPr>
        <w:rPr>
          <w:rFonts w:ascii="Arial" w:hAnsi="Arial" w:cs="Arial"/>
          <w:b/>
          <w:color w:val="548DD4"/>
          <w:lang w:val="en-US"/>
        </w:rPr>
      </w:pPr>
      <w:r w:rsidRPr="0035412C">
        <w:rPr>
          <w:rFonts w:ascii="Arial" w:hAnsi="Arial" w:cs="Arial"/>
          <w:b/>
          <w:color w:val="548DD4"/>
          <w:lang w:val="en-US"/>
        </w:rPr>
        <w:t>Course Pre-requisites, Co-requisites, and/or Other Restrictions</w:t>
      </w:r>
    </w:p>
    <w:p w14:paraId="67BA178A" w14:textId="77777777" w:rsidR="00C0546E" w:rsidRDefault="00C0546E" w:rsidP="00C0546E">
      <w:pPr>
        <w:rPr>
          <w:rFonts w:ascii="Arial" w:hAnsi="Arial" w:cs="Arial"/>
          <w:lang w:val="en-US"/>
        </w:rPr>
      </w:pPr>
      <w:r>
        <w:rPr>
          <w:rFonts w:ascii="Arial" w:hAnsi="Arial" w:cs="Arial"/>
          <w:lang w:val="en-US"/>
        </w:rPr>
        <w:t>None</w:t>
      </w:r>
    </w:p>
    <w:p w14:paraId="6925EA2A" w14:textId="77777777" w:rsidR="00C0546E" w:rsidRPr="0035412C" w:rsidRDefault="00C0546E" w:rsidP="00C0546E">
      <w:pPr>
        <w:rPr>
          <w:rFonts w:ascii="Arial" w:hAnsi="Arial" w:cs="Arial"/>
          <w:color w:val="548DD4"/>
          <w:lang w:val="en-US"/>
        </w:rPr>
      </w:pPr>
      <w:r w:rsidRPr="0035412C">
        <w:rPr>
          <w:rFonts w:ascii="Arial" w:hAnsi="Arial" w:cs="Arial"/>
          <w:b/>
          <w:color w:val="548DD4"/>
          <w:lang w:val="en-US"/>
        </w:rPr>
        <w:t>Course Description</w:t>
      </w:r>
    </w:p>
    <w:p w14:paraId="6E952FB6" w14:textId="77777777" w:rsidR="00C0546E" w:rsidRPr="0088099A" w:rsidRDefault="00C0546E" w:rsidP="00C0546E">
      <w:pPr>
        <w:widowControl w:val="0"/>
        <w:autoSpaceDE w:val="0"/>
        <w:autoSpaceDN w:val="0"/>
        <w:spacing w:line="360" w:lineRule="auto"/>
        <w:ind w:right="1459"/>
        <w:jc w:val="both"/>
        <w:rPr>
          <w:rFonts w:ascii="Arial" w:eastAsia="Calibri" w:hAnsi="Arial" w:cs="Arial"/>
          <w:lang w:val="en-US"/>
        </w:rPr>
      </w:pPr>
      <w:r w:rsidRPr="0088099A">
        <w:rPr>
          <w:rFonts w:ascii="Arial" w:eastAsia="Calibri" w:hAnsi="Arial" w:cs="Arial"/>
          <w:lang w:val="en-US"/>
        </w:rPr>
        <w:t>Latin America is a vibrant and dynamic region but one that is unequal and with stubbornly high levels of poverty. Although social gaps have become narrower in recent decades, better public policies need adopting urgently to tackle these problems.</w:t>
      </w:r>
    </w:p>
    <w:p w14:paraId="6C544CE1" w14:textId="77777777" w:rsidR="00C0546E" w:rsidRPr="0088099A" w:rsidRDefault="00C0546E" w:rsidP="00C0546E">
      <w:pPr>
        <w:widowControl w:val="0"/>
        <w:autoSpaceDE w:val="0"/>
        <w:autoSpaceDN w:val="0"/>
        <w:spacing w:line="360" w:lineRule="auto"/>
        <w:ind w:right="1458"/>
        <w:jc w:val="both"/>
        <w:rPr>
          <w:rFonts w:ascii="Arial" w:eastAsia="Calibri" w:hAnsi="Arial" w:cs="Arial"/>
          <w:lang w:val="en-US"/>
        </w:rPr>
      </w:pPr>
      <w:r w:rsidRPr="0088099A">
        <w:rPr>
          <w:rFonts w:ascii="Arial" w:eastAsia="Calibri" w:hAnsi="Arial" w:cs="Arial"/>
          <w:lang w:val="en-US"/>
        </w:rPr>
        <w:t xml:space="preserve">Latin America has much development potential, based on its natural resources and raw materials, and actively participates in regional and extra-regional trade blocs. Because of challenges it faces, Latin America – in the sphere of commodities – </w:t>
      </w:r>
      <w:r w:rsidRPr="0088099A">
        <w:rPr>
          <w:rFonts w:ascii="Arial" w:eastAsia="Calibri" w:hAnsi="Arial" w:cs="Arial"/>
          <w:spacing w:val="-5"/>
          <w:lang w:val="en-US"/>
        </w:rPr>
        <w:t xml:space="preserve">must </w:t>
      </w:r>
      <w:r w:rsidRPr="0088099A">
        <w:rPr>
          <w:rFonts w:ascii="Arial" w:eastAsia="Calibri" w:hAnsi="Arial" w:cs="Arial"/>
          <w:lang w:val="en-US"/>
        </w:rPr>
        <w:t xml:space="preserve">expand its knowledge and tighten its embrace on technology. It must develop </w:t>
      </w:r>
      <w:r w:rsidRPr="0088099A">
        <w:rPr>
          <w:rFonts w:ascii="Arial" w:eastAsia="Calibri" w:hAnsi="Arial" w:cs="Arial"/>
          <w:spacing w:val="-3"/>
          <w:lang w:val="en-US"/>
        </w:rPr>
        <w:t>sectors that</w:t>
      </w:r>
      <w:r w:rsidRPr="0088099A">
        <w:rPr>
          <w:rFonts w:ascii="Arial" w:eastAsia="Calibri" w:hAnsi="Arial" w:cs="Arial"/>
          <w:lang w:val="en-US"/>
        </w:rPr>
        <w:t xml:space="preserve"> strengthen global production chains with higher added value, creating more balance and reducing exposure to international economic growth cycles.</w:t>
      </w:r>
    </w:p>
    <w:p w14:paraId="79164600" w14:textId="77777777" w:rsidR="00C0546E" w:rsidRPr="0088099A" w:rsidRDefault="00C0546E" w:rsidP="00C0546E">
      <w:pPr>
        <w:widowControl w:val="0"/>
        <w:autoSpaceDE w:val="0"/>
        <w:autoSpaceDN w:val="0"/>
        <w:spacing w:line="360" w:lineRule="auto"/>
        <w:ind w:right="1459"/>
        <w:jc w:val="both"/>
        <w:rPr>
          <w:rFonts w:ascii="Arial" w:eastAsia="Calibri" w:hAnsi="Arial" w:cs="Arial"/>
          <w:lang w:val="en-US"/>
        </w:rPr>
      </w:pPr>
      <w:r w:rsidRPr="0088099A">
        <w:rPr>
          <w:rFonts w:ascii="Arial" w:eastAsia="Calibri" w:hAnsi="Arial" w:cs="Arial"/>
          <w:lang w:val="en-US"/>
        </w:rPr>
        <w:t xml:space="preserve">The region is inserted into a wide network of international free-trade </w:t>
      </w:r>
      <w:r w:rsidRPr="0088099A">
        <w:rPr>
          <w:rFonts w:ascii="Arial" w:eastAsia="Calibri" w:hAnsi="Arial" w:cs="Arial"/>
          <w:lang w:val="en-US"/>
        </w:rPr>
        <w:lastRenderedPageBreak/>
        <w:t>agreements, with some countries with greater openness to the rest of the world, and others with a relatively high level of tariff protection, more oriented toward the domestic market.</w:t>
      </w:r>
    </w:p>
    <w:p w14:paraId="66886E5A" w14:textId="77777777" w:rsidR="00C0546E" w:rsidRPr="0088099A" w:rsidRDefault="00C0546E" w:rsidP="00C0546E">
      <w:pPr>
        <w:widowControl w:val="0"/>
        <w:autoSpaceDE w:val="0"/>
        <w:autoSpaceDN w:val="0"/>
        <w:spacing w:line="360" w:lineRule="auto"/>
        <w:ind w:right="1459"/>
        <w:jc w:val="both"/>
        <w:rPr>
          <w:rFonts w:ascii="Arial" w:eastAsia="Calibri" w:hAnsi="Arial" w:cs="Arial"/>
          <w:lang w:val="en-US"/>
        </w:rPr>
      </w:pPr>
      <w:r w:rsidRPr="0088099A">
        <w:rPr>
          <w:rFonts w:ascii="Arial" w:eastAsia="Calibri" w:hAnsi="Arial" w:cs="Arial"/>
          <w:lang w:val="en-US"/>
        </w:rPr>
        <w:t xml:space="preserve">Among the distinctive characteristics, the high inflation was a frequent problem in </w:t>
      </w:r>
      <w:r w:rsidRPr="0088099A">
        <w:rPr>
          <w:rFonts w:ascii="Arial" w:eastAsia="Calibri" w:hAnsi="Arial" w:cs="Arial"/>
          <w:spacing w:val="-3"/>
          <w:lang w:val="en-US"/>
        </w:rPr>
        <w:t xml:space="preserve">Latin </w:t>
      </w:r>
      <w:r w:rsidRPr="0088099A">
        <w:rPr>
          <w:rFonts w:ascii="Arial" w:eastAsia="Calibri" w:hAnsi="Arial" w:cs="Arial"/>
          <w:lang w:val="en-US"/>
        </w:rPr>
        <w:t xml:space="preserve">America in the 60s and 80s – this problem has now been mitigated (except in </w:t>
      </w:r>
      <w:r w:rsidRPr="0088099A">
        <w:rPr>
          <w:rFonts w:ascii="Arial" w:eastAsia="Calibri" w:hAnsi="Arial" w:cs="Arial"/>
          <w:spacing w:val="-5"/>
          <w:lang w:val="en-US"/>
        </w:rPr>
        <w:t xml:space="preserve">some </w:t>
      </w:r>
      <w:r w:rsidRPr="0088099A">
        <w:rPr>
          <w:rFonts w:ascii="Arial" w:eastAsia="Calibri" w:hAnsi="Arial" w:cs="Arial"/>
          <w:lang w:val="en-US"/>
        </w:rPr>
        <w:t xml:space="preserve">countries) but not eliminated. Also, some countries in Latin America have </w:t>
      </w:r>
      <w:r w:rsidRPr="0088099A">
        <w:rPr>
          <w:rFonts w:ascii="Arial" w:eastAsia="Calibri" w:hAnsi="Arial" w:cs="Arial"/>
          <w:spacing w:val="-3"/>
          <w:lang w:val="en-US"/>
        </w:rPr>
        <w:t xml:space="preserve">developed </w:t>
      </w:r>
      <w:r w:rsidRPr="0088099A">
        <w:rPr>
          <w:rFonts w:ascii="Arial" w:eastAsia="Calibri" w:hAnsi="Arial" w:cs="Arial"/>
          <w:lang w:val="en-US"/>
        </w:rPr>
        <w:t xml:space="preserve">high standards of financial regulation while others are weak and lag the dominant trends in this sector. However, the battle against corruption continues to be a pending challenge, spite of some achievements in the last years in terms of accountability </w:t>
      </w:r>
      <w:r w:rsidRPr="0088099A">
        <w:rPr>
          <w:rFonts w:ascii="Arial" w:eastAsia="Calibri" w:hAnsi="Arial" w:cs="Arial"/>
          <w:spacing w:val="-4"/>
          <w:lang w:val="en-US"/>
        </w:rPr>
        <w:t xml:space="preserve">and </w:t>
      </w:r>
      <w:r w:rsidRPr="0088099A">
        <w:rPr>
          <w:rFonts w:ascii="Arial" w:eastAsia="Calibri" w:hAnsi="Arial" w:cs="Arial"/>
          <w:lang w:val="en-US"/>
        </w:rPr>
        <w:t>transparency.</w:t>
      </w:r>
    </w:p>
    <w:p w14:paraId="1AFE5262" w14:textId="77777777" w:rsidR="00C0546E" w:rsidRPr="0088099A" w:rsidRDefault="00C0546E" w:rsidP="00C0546E">
      <w:pPr>
        <w:widowControl w:val="0"/>
        <w:autoSpaceDE w:val="0"/>
        <w:autoSpaceDN w:val="0"/>
        <w:spacing w:before="52" w:line="360" w:lineRule="auto"/>
        <w:ind w:right="1459"/>
        <w:jc w:val="both"/>
        <w:rPr>
          <w:rFonts w:ascii="Arial" w:eastAsia="Calibri" w:hAnsi="Arial" w:cs="Arial"/>
          <w:lang w:val="en-US"/>
        </w:rPr>
      </w:pPr>
      <w:r w:rsidRPr="0088099A">
        <w:rPr>
          <w:rFonts w:ascii="Arial" w:eastAsia="Calibri" w:hAnsi="Arial" w:cs="Arial"/>
          <w:lang w:val="en-US"/>
        </w:rPr>
        <w:t>Against this backdrop, this course, starting with a recent historical diagnosis of Latin America, and explaining its conflicting internal forces in economic orientation, aims to explore the current productive structures of Latin America focusing on the largest and most representative countries. It seeks to analyze the patterns of foreign investment (laissez-faire or "guide" investment) and the economic sectors which receive the bulk of it. In addition, it aims to analyze the country risk (strengths and weaknesses) of the major economies, considering the fiscal position, the macroeconomic environment and capital flows as well as critically analyzing the existence of a suitable environment for doing business.</w:t>
      </w:r>
    </w:p>
    <w:p w14:paraId="29AB2B5B" w14:textId="77777777" w:rsidR="00C0546E" w:rsidRPr="0088099A" w:rsidRDefault="00C0546E" w:rsidP="00C0546E">
      <w:pPr>
        <w:widowControl w:val="0"/>
        <w:autoSpaceDE w:val="0"/>
        <w:autoSpaceDN w:val="0"/>
        <w:spacing w:line="360" w:lineRule="auto"/>
        <w:ind w:right="1459"/>
        <w:jc w:val="both"/>
        <w:rPr>
          <w:rFonts w:ascii="Arial" w:eastAsia="Calibri" w:hAnsi="Arial" w:cs="Arial"/>
          <w:lang w:val="en-US"/>
        </w:rPr>
      </w:pPr>
      <w:r w:rsidRPr="0088099A">
        <w:rPr>
          <w:rFonts w:ascii="Arial" w:eastAsia="Calibri" w:hAnsi="Arial" w:cs="Arial"/>
          <w:lang w:val="en-US"/>
        </w:rPr>
        <w:t>This course will also build understanding of how the entrepreneurial ecosystems jointly with a market oriented industrial policy (into of a suitable institutional framework) can contribute to strength the SMEs and foster the Start Ups, for creating and adapting (re-training) the skills of the workforce for a digital new context.</w:t>
      </w:r>
    </w:p>
    <w:p w14:paraId="0B1B3218" w14:textId="77777777" w:rsidR="00C0546E" w:rsidRDefault="00C0546E" w:rsidP="00C0546E">
      <w:pPr>
        <w:rPr>
          <w:rFonts w:ascii="Arial" w:hAnsi="Arial" w:cs="Arial"/>
          <w:b/>
          <w:color w:val="548DD4"/>
          <w:lang w:val="en-US"/>
        </w:rPr>
      </w:pPr>
      <w:r w:rsidRPr="0035412C">
        <w:rPr>
          <w:rFonts w:ascii="Arial" w:hAnsi="Arial" w:cs="Arial"/>
          <w:b/>
          <w:color w:val="548DD4"/>
          <w:lang w:val="en-US"/>
        </w:rPr>
        <w:t>Overview of Topics and Sch</w:t>
      </w:r>
      <w:r>
        <w:rPr>
          <w:rFonts w:ascii="Arial" w:hAnsi="Arial" w:cs="Arial"/>
          <w:b/>
          <w:color w:val="548DD4"/>
          <w:lang w:val="en-US"/>
        </w:rPr>
        <w:t>edule of Topics and Activities*</w:t>
      </w:r>
    </w:p>
    <w:tbl>
      <w:tblPr>
        <w:tblW w:w="9685" w:type="dxa"/>
        <w:tblInd w:w="55" w:type="dxa"/>
        <w:tblCellMar>
          <w:left w:w="70" w:type="dxa"/>
          <w:right w:w="70" w:type="dxa"/>
        </w:tblCellMar>
        <w:tblLook w:val="04A0" w:firstRow="1" w:lastRow="0" w:firstColumn="1" w:lastColumn="0" w:noHBand="0" w:noVBand="1"/>
      </w:tblPr>
      <w:tblGrid>
        <w:gridCol w:w="834"/>
        <w:gridCol w:w="1166"/>
        <w:gridCol w:w="4837"/>
        <w:gridCol w:w="2848"/>
      </w:tblGrid>
      <w:tr w:rsidR="00C0546E" w:rsidRPr="009E1FA4" w14:paraId="177E62B0" w14:textId="77777777" w:rsidTr="00405902">
        <w:trPr>
          <w:trHeight w:val="300"/>
        </w:trPr>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D8854" w14:textId="77777777" w:rsidR="00C0546E" w:rsidRPr="009E1FA4" w:rsidRDefault="00C0546E" w:rsidP="00405902">
            <w:pPr>
              <w:jc w:val="center"/>
              <w:rPr>
                <w:rFonts w:ascii="Calibri" w:hAnsi="Calibri" w:cs="Calibri"/>
                <w:color w:val="000000"/>
                <w:lang w:eastAsia="de-AT"/>
              </w:rPr>
            </w:pPr>
            <w:r w:rsidRPr="009E1FA4">
              <w:rPr>
                <w:rFonts w:ascii="Calibri" w:hAnsi="Calibri" w:cs="Calibri"/>
                <w:color w:val="000000"/>
                <w:lang w:eastAsia="de-AT"/>
              </w:rPr>
              <w:t>Day</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7843CE89" w14:textId="77777777" w:rsidR="00C0546E" w:rsidRPr="009E1FA4" w:rsidRDefault="00C0546E" w:rsidP="00405902">
            <w:pPr>
              <w:jc w:val="center"/>
              <w:rPr>
                <w:rFonts w:ascii="Calibri" w:hAnsi="Calibri" w:cs="Calibri"/>
                <w:color w:val="000000"/>
                <w:lang w:eastAsia="de-AT"/>
              </w:rPr>
            </w:pPr>
            <w:r w:rsidRPr="009E1FA4">
              <w:rPr>
                <w:rFonts w:ascii="Calibri" w:hAnsi="Calibri" w:cs="Calibri"/>
                <w:color w:val="000000"/>
                <w:lang w:eastAsia="de-AT"/>
              </w:rPr>
              <w:t>Date</w:t>
            </w:r>
          </w:p>
        </w:tc>
        <w:tc>
          <w:tcPr>
            <w:tcW w:w="4837" w:type="dxa"/>
            <w:tcBorders>
              <w:top w:val="single" w:sz="4" w:space="0" w:color="auto"/>
              <w:left w:val="nil"/>
              <w:bottom w:val="single" w:sz="4" w:space="0" w:color="auto"/>
              <w:right w:val="single" w:sz="4" w:space="0" w:color="auto"/>
            </w:tcBorders>
            <w:shd w:val="clear" w:color="auto" w:fill="auto"/>
            <w:noWrap/>
            <w:vAlign w:val="center"/>
            <w:hideMark/>
          </w:tcPr>
          <w:p w14:paraId="5C575DAC" w14:textId="77777777" w:rsidR="00C0546E" w:rsidRPr="009E1FA4" w:rsidRDefault="00C0546E" w:rsidP="00405902">
            <w:pPr>
              <w:jc w:val="center"/>
              <w:rPr>
                <w:rFonts w:ascii="Calibri" w:hAnsi="Calibri" w:cs="Calibri"/>
                <w:color w:val="000000"/>
                <w:lang w:eastAsia="de-AT"/>
              </w:rPr>
            </w:pPr>
            <w:r w:rsidRPr="009E1FA4">
              <w:rPr>
                <w:rFonts w:ascii="Calibri" w:hAnsi="Calibri" w:cs="Calibri"/>
                <w:color w:val="000000"/>
                <w:lang w:eastAsia="de-AT"/>
              </w:rPr>
              <w:t>Topics</w:t>
            </w:r>
          </w:p>
        </w:tc>
        <w:tc>
          <w:tcPr>
            <w:tcW w:w="2848" w:type="dxa"/>
            <w:tcBorders>
              <w:top w:val="single" w:sz="4" w:space="0" w:color="auto"/>
              <w:left w:val="nil"/>
              <w:bottom w:val="single" w:sz="4" w:space="0" w:color="auto"/>
              <w:right w:val="single" w:sz="4" w:space="0" w:color="auto"/>
            </w:tcBorders>
            <w:shd w:val="clear" w:color="auto" w:fill="auto"/>
            <w:noWrap/>
            <w:vAlign w:val="center"/>
            <w:hideMark/>
          </w:tcPr>
          <w:p w14:paraId="1EB16BB9" w14:textId="77777777" w:rsidR="00C0546E" w:rsidRPr="009E1FA4" w:rsidRDefault="00C0546E" w:rsidP="00405902">
            <w:pPr>
              <w:jc w:val="center"/>
              <w:rPr>
                <w:rFonts w:ascii="Calibri" w:hAnsi="Calibri" w:cs="Calibri"/>
                <w:color w:val="000000"/>
                <w:lang w:eastAsia="de-AT"/>
              </w:rPr>
            </w:pPr>
            <w:r w:rsidRPr="009E1FA4">
              <w:rPr>
                <w:rFonts w:ascii="Calibri" w:hAnsi="Calibri" w:cs="Calibri"/>
                <w:color w:val="000000"/>
                <w:lang w:eastAsia="de-AT"/>
              </w:rPr>
              <w:t>Readings</w:t>
            </w:r>
          </w:p>
        </w:tc>
      </w:tr>
      <w:tr w:rsidR="00C0546E" w:rsidRPr="00BF2BB8" w14:paraId="360FF769" w14:textId="77777777" w:rsidTr="00405902">
        <w:trPr>
          <w:trHeight w:val="300"/>
        </w:trPr>
        <w:tc>
          <w:tcPr>
            <w:tcW w:w="834" w:type="dxa"/>
            <w:tcBorders>
              <w:top w:val="nil"/>
              <w:left w:val="single" w:sz="4" w:space="0" w:color="auto"/>
              <w:bottom w:val="single" w:sz="4" w:space="0" w:color="auto"/>
              <w:right w:val="single" w:sz="4" w:space="0" w:color="auto"/>
            </w:tcBorders>
            <w:shd w:val="clear" w:color="auto" w:fill="auto"/>
            <w:noWrap/>
            <w:hideMark/>
          </w:tcPr>
          <w:p w14:paraId="669CC28A" w14:textId="77777777" w:rsidR="00C0546E" w:rsidRDefault="00C0546E" w:rsidP="00405902">
            <w:pPr>
              <w:spacing w:line="200" w:lineRule="exact"/>
            </w:pPr>
          </w:p>
          <w:p w14:paraId="26E028B6" w14:textId="77777777" w:rsidR="00C0546E" w:rsidRDefault="00C0546E" w:rsidP="00405902">
            <w:pPr>
              <w:spacing w:line="200" w:lineRule="exact"/>
            </w:pPr>
          </w:p>
          <w:p w14:paraId="00869C46" w14:textId="77777777" w:rsidR="00C0546E" w:rsidRDefault="00C0546E" w:rsidP="00405902">
            <w:pPr>
              <w:spacing w:line="200" w:lineRule="exact"/>
            </w:pPr>
          </w:p>
          <w:p w14:paraId="4725C7DA" w14:textId="77777777" w:rsidR="00C0546E" w:rsidRDefault="00C0546E" w:rsidP="00405902">
            <w:pPr>
              <w:spacing w:line="200" w:lineRule="exact"/>
            </w:pPr>
          </w:p>
          <w:p w14:paraId="0F70C64C" w14:textId="77777777" w:rsidR="00C0546E" w:rsidRDefault="00C0546E" w:rsidP="00405902">
            <w:pPr>
              <w:spacing w:line="200" w:lineRule="exact"/>
            </w:pPr>
          </w:p>
          <w:p w14:paraId="74741737" w14:textId="77777777" w:rsidR="00C0546E" w:rsidRDefault="00C0546E" w:rsidP="00405902">
            <w:pPr>
              <w:spacing w:line="200" w:lineRule="exact"/>
            </w:pPr>
          </w:p>
          <w:p w14:paraId="24AB8F5F" w14:textId="77777777" w:rsidR="00C0546E" w:rsidRPr="00B821EB" w:rsidRDefault="00C0546E" w:rsidP="00405902">
            <w:pPr>
              <w:spacing w:line="200" w:lineRule="exact"/>
              <w:rPr>
                <w:sz w:val="36"/>
                <w:szCs w:val="36"/>
              </w:rPr>
            </w:pPr>
          </w:p>
          <w:p w14:paraId="64A7E2B0" w14:textId="77777777" w:rsidR="00C0546E" w:rsidRPr="00B821EB" w:rsidRDefault="00C0546E" w:rsidP="00405902">
            <w:pPr>
              <w:rPr>
                <w:rFonts w:ascii="Calibri" w:eastAsia="Calibri" w:hAnsi="Calibri" w:cs="Calibri"/>
                <w:b/>
                <w:sz w:val="44"/>
                <w:szCs w:val="44"/>
              </w:rPr>
            </w:pPr>
            <w:r w:rsidRPr="00B821EB">
              <w:rPr>
                <w:rFonts w:eastAsia="Calibri"/>
                <w:b/>
                <w:sz w:val="36"/>
                <w:szCs w:val="36"/>
              </w:rPr>
              <w:lastRenderedPageBreak/>
              <w:t>1</w:t>
            </w:r>
          </w:p>
        </w:tc>
        <w:tc>
          <w:tcPr>
            <w:tcW w:w="1166" w:type="dxa"/>
            <w:tcBorders>
              <w:top w:val="nil"/>
              <w:left w:val="nil"/>
              <w:bottom w:val="single" w:sz="4" w:space="0" w:color="auto"/>
              <w:right w:val="single" w:sz="4" w:space="0" w:color="auto"/>
            </w:tcBorders>
            <w:shd w:val="clear" w:color="auto" w:fill="auto"/>
            <w:noWrap/>
            <w:hideMark/>
          </w:tcPr>
          <w:p w14:paraId="17B0561A" w14:textId="77777777" w:rsidR="00C0546E" w:rsidRDefault="00C0546E" w:rsidP="00405902">
            <w:pPr>
              <w:spacing w:line="200" w:lineRule="exact"/>
            </w:pPr>
          </w:p>
          <w:p w14:paraId="62E3E6F4" w14:textId="77777777" w:rsidR="00C0546E" w:rsidRDefault="00C0546E" w:rsidP="00405902">
            <w:pPr>
              <w:spacing w:line="200" w:lineRule="exact"/>
            </w:pPr>
          </w:p>
          <w:p w14:paraId="5C2011BB" w14:textId="77777777" w:rsidR="00C0546E" w:rsidRDefault="00C0546E" w:rsidP="00405902">
            <w:pPr>
              <w:spacing w:line="200" w:lineRule="exact"/>
            </w:pPr>
          </w:p>
          <w:p w14:paraId="55550CC6" w14:textId="77777777" w:rsidR="00C0546E" w:rsidRDefault="00C0546E" w:rsidP="00405902">
            <w:pPr>
              <w:spacing w:line="200" w:lineRule="exact"/>
            </w:pPr>
          </w:p>
          <w:p w14:paraId="3AD7D99A" w14:textId="77777777" w:rsidR="00C0546E" w:rsidRDefault="00C0546E" w:rsidP="00405902">
            <w:pPr>
              <w:spacing w:line="200" w:lineRule="exact"/>
            </w:pPr>
          </w:p>
          <w:p w14:paraId="05C3C257" w14:textId="77777777" w:rsidR="00C0546E" w:rsidRDefault="00C0546E" w:rsidP="00405902">
            <w:pPr>
              <w:spacing w:line="200" w:lineRule="exact"/>
            </w:pPr>
          </w:p>
          <w:p w14:paraId="42032B78" w14:textId="77777777" w:rsidR="00C0546E" w:rsidRDefault="00C0546E" w:rsidP="00405902">
            <w:pPr>
              <w:spacing w:line="200" w:lineRule="exact"/>
            </w:pPr>
          </w:p>
          <w:p w14:paraId="0EA76659" w14:textId="77777777" w:rsidR="00C0546E" w:rsidRDefault="00C0546E" w:rsidP="00405902">
            <w:pPr>
              <w:spacing w:line="200" w:lineRule="exact"/>
            </w:pPr>
          </w:p>
          <w:p w14:paraId="470E304F" w14:textId="77777777" w:rsidR="00C0546E" w:rsidRDefault="00C0546E" w:rsidP="00405902">
            <w:pPr>
              <w:spacing w:line="200" w:lineRule="exact"/>
            </w:pPr>
          </w:p>
          <w:p w14:paraId="06602796" w14:textId="77777777" w:rsidR="00C0546E" w:rsidRDefault="00C0546E" w:rsidP="00405902">
            <w:pPr>
              <w:spacing w:line="200" w:lineRule="exact"/>
            </w:pPr>
          </w:p>
          <w:p w14:paraId="31DB53A6" w14:textId="77777777" w:rsidR="00C0546E" w:rsidRDefault="00C0546E" w:rsidP="00405902">
            <w:pPr>
              <w:spacing w:line="200" w:lineRule="exact"/>
            </w:pPr>
          </w:p>
          <w:p w14:paraId="4624DCF3" w14:textId="77777777" w:rsidR="00C0546E" w:rsidRDefault="00C0546E" w:rsidP="00405902">
            <w:pPr>
              <w:spacing w:line="200" w:lineRule="exact"/>
            </w:pPr>
          </w:p>
          <w:p w14:paraId="0F3D215C" w14:textId="77777777" w:rsidR="00C0546E" w:rsidRDefault="00C0546E" w:rsidP="00405902">
            <w:pPr>
              <w:spacing w:before="4" w:line="240" w:lineRule="exact"/>
              <w:rPr>
                <w:sz w:val="24"/>
                <w:szCs w:val="24"/>
              </w:rPr>
            </w:pPr>
          </w:p>
          <w:p w14:paraId="37357A0C" w14:textId="77777777" w:rsidR="00C0546E" w:rsidRDefault="00C0546E" w:rsidP="00405902">
            <w:pPr>
              <w:ind w:left="66"/>
              <w:rPr>
                <w:rFonts w:ascii="Calibri" w:eastAsia="Calibri" w:hAnsi="Calibri" w:cs="Calibri"/>
                <w:sz w:val="24"/>
                <w:szCs w:val="24"/>
              </w:rPr>
            </w:pPr>
          </w:p>
        </w:tc>
        <w:tc>
          <w:tcPr>
            <w:tcW w:w="4837" w:type="dxa"/>
            <w:tcBorders>
              <w:top w:val="nil"/>
              <w:left w:val="nil"/>
              <w:bottom w:val="single" w:sz="4" w:space="0" w:color="auto"/>
              <w:right w:val="single" w:sz="4" w:space="0" w:color="auto"/>
            </w:tcBorders>
            <w:shd w:val="clear" w:color="auto" w:fill="auto"/>
            <w:noWrap/>
            <w:hideMark/>
          </w:tcPr>
          <w:p w14:paraId="0EAA111F" w14:textId="046AAEC1" w:rsidR="00BF2BB8" w:rsidRDefault="00BF2BB8" w:rsidP="00BF2BB8">
            <w:pPr>
              <w:pStyle w:val="TableParagraph"/>
              <w:spacing w:before="4" w:line="391" w:lineRule="auto"/>
              <w:ind w:left="136" w:right="1634"/>
              <w:jc w:val="left"/>
              <w:rPr>
                <w:b/>
                <w:sz w:val="24"/>
              </w:rPr>
            </w:pPr>
            <w:r>
              <w:rPr>
                <w:b/>
                <w:sz w:val="24"/>
              </w:rPr>
              <w:lastRenderedPageBreak/>
              <w:t>Introduction</w:t>
            </w:r>
            <w:r>
              <w:rPr>
                <w:b/>
                <w:spacing w:val="-13"/>
                <w:sz w:val="24"/>
              </w:rPr>
              <w:t xml:space="preserve"> </w:t>
            </w:r>
            <w:r>
              <w:rPr>
                <w:b/>
                <w:sz w:val="24"/>
              </w:rPr>
              <w:t>to</w:t>
            </w:r>
            <w:r>
              <w:rPr>
                <w:b/>
                <w:spacing w:val="-8"/>
                <w:sz w:val="24"/>
              </w:rPr>
              <w:t xml:space="preserve"> </w:t>
            </w:r>
            <w:r>
              <w:rPr>
                <w:b/>
                <w:sz w:val="24"/>
              </w:rPr>
              <w:t>Latin</w:t>
            </w:r>
            <w:r>
              <w:rPr>
                <w:b/>
                <w:spacing w:val="-9"/>
                <w:sz w:val="24"/>
              </w:rPr>
              <w:t xml:space="preserve"> </w:t>
            </w:r>
            <w:r>
              <w:rPr>
                <w:b/>
                <w:spacing w:val="-9"/>
                <w:sz w:val="24"/>
              </w:rPr>
              <w:t>A</w:t>
            </w:r>
            <w:r>
              <w:rPr>
                <w:b/>
                <w:sz w:val="24"/>
              </w:rPr>
              <w:t>merican</w:t>
            </w:r>
            <w:r>
              <w:rPr>
                <w:b/>
                <w:spacing w:val="-51"/>
                <w:sz w:val="24"/>
              </w:rPr>
              <w:t xml:space="preserve"> </w:t>
            </w:r>
            <w:r>
              <w:rPr>
                <w:b/>
                <w:sz w:val="24"/>
              </w:rPr>
              <w:t>Society</w:t>
            </w:r>
          </w:p>
          <w:p w14:paraId="2D5F8BBC" w14:textId="77777777" w:rsidR="00BF2BB8" w:rsidRDefault="00BF2BB8" w:rsidP="00BF2BB8">
            <w:pPr>
              <w:pStyle w:val="TableParagraph"/>
              <w:numPr>
                <w:ilvl w:val="0"/>
                <w:numId w:val="39"/>
              </w:numPr>
              <w:tabs>
                <w:tab w:val="left" w:pos="262"/>
              </w:tabs>
              <w:spacing w:before="0" w:line="259" w:lineRule="auto"/>
              <w:ind w:right="1259" w:firstLine="0"/>
              <w:jc w:val="left"/>
              <w:rPr>
                <w:sz w:val="24"/>
              </w:rPr>
            </w:pPr>
            <w:r>
              <w:rPr>
                <w:sz w:val="24"/>
              </w:rPr>
              <w:t>Latin</w:t>
            </w:r>
            <w:r>
              <w:rPr>
                <w:spacing w:val="-11"/>
                <w:sz w:val="24"/>
              </w:rPr>
              <w:t xml:space="preserve"> </w:t>
            </w:r>
            <w:r>
              <w:rPr>
                <w:sz w:val="24"/>
              </w:rPr>
              <w:t>American</w:t>
            </w:r>
            <w:r>
              <w:rPr>
                <w:spacing w:val="-9"/>
                <w:sz w:val="24"/>
              </w:rPr>
              <w:t xml:space="preserve"> </w:t>
            </w:r>
            <w:r>
              <w:rPr>
                <w:sz w:val="24"/>
              </w:rPr>
              <w:t>History:</w:t>
            </w:r>
            <w:r>
              <w:rPr>
                <w:spacing w:val="-4"/>
                <w:sz w:val="24"/>
              </w:rPr>
              <w:t xml:space="preserve"> </w:t>
            </w:r>
            <w:r>
              <w:rPr>
                <w:sz w:val="24"/>
              </w:rPr>
              <w:t>Evolution,</w:t>
            </w:r>
            <w:r>
              <w:rPr>
                <w:spacing w:val="-52"/>
                <w:sz w:val="24"/>
              </w:rPr>
              <w:t xml:space="preserve">        </w:t>
            </w:r>
            <w:r>
              <w:rPr>
                <w:sz w:val="24"/>
              </w:rPr>
              <w:t>Geography and Institutional</w:t>
            </w:r>
            <w:r>
              <w:rPr>
                <w:spacing w:val="1"/>
                <w:sz w:val="24"/>
              </w:rPr>
              <w:t xml:space="preserve"> </w:t>
            </w:r>
            <w:r>
              <w:rPr>
                <w:sz w:val="24"/>
              </w:rPr>
              <w:t>Arrangements.</w:t>
            </w:r>
          </w:p>
          <w:p w14:paraId="45806AFC" w14:textId="77777777" w:rsidR="00BF2BB8" w:rsidRDefault="00BF2BB8" w:rsidP="00BF2BB8">
            <w:pPr>
              <w:pStyle w:val="TableParagraph"/>
              <w:spacing w:line="285" w:lineRule="exact"/>
              <w:ind w:left="136"/>
              <w:jc w:val="left"/>
              <w:rPr>
                <w:sz w:val="24"/>
              </w:rPr>
            </w:pPr>
            <w:r>
              <w:rPr>
                <w:sz w:val="24"/>
              </w:rPr>
              <w:t>-Major</w:t>
            </w:r>
            <w:r>
              <w:rPr>
                <w:spacing w:val="-9"/>
                <w:sz w:val="24"/>
              </w:rPr>
              <w:t xml:space="preserve"> </w:t>
            </w:r>
            <w:r>
              <w:rPr>
                <w:sz w:val="24"/>
              </w:rPr>
              <w:t>themes</w:t>
            </w:r>
            <w:r>
              <w:rPr>
                <w:spacing w:val="-7"/>
                <w:sz w:val="24"/>
              </w:rPr>
              <w:t xml:space="preserve"> </w:t>
            </w:r>
            <w:r>
              <w:rPr>
                <w:sz w:val="24"/>
              </w:rPr>
              <w:t>in</w:t>
            </w:r>
            <w:r>
              <w:rPr>
                <w:spacing w:val="-6"/>
                <w:sz w:val="24"/>
              </w:rPr>
              <w:t xml:space="preserve"> </w:t>
            </w:r>
            <w:r>
              <w:rPr>
                <w:sz w:val="24"/>
              </w:rPr>
              <w:t>Latin</w:t>
            </w:r>
            <w:r>
              <w:rPr>
                <w:spacing w:val="-8"/>
                <w:sz w:val="24"/>
              </w:rPr>
              <w:t xml:space="preserve"> </w:t>
            </w:r>
            <w:r>
              <w:rPr>
                <w:sz w:val="24"/>
              </w:rPr>
              <w:t>America:</w:t>
            </w:r>
          </w:p>
          <w:p w14:paraId="6A952E85" w14:textId="77777777" w:rsidR="00BF2BB8" w:rsidRDefault="00BF2BB8" w:rsidP="00BF2BB8">
            <w:pPr>
              <w:pStyle w:val="TableParagraph"/>
              <w:spacing w:line="285" w:lineRule="exact"/>
              <w:rPr>
                <w:sz w:val="24"/>
              </w:rPr>
            </w:pPr>
            <w:r>
              <w:rPr>
                <w:sz w:val="24"/>
              </w:rPr>
              <w:t>poverty,</w:t>
            </w:r>
            <w:r>
              <w:rPr>
                <w:spacing w:val="-4"/>
                <w:sz w:val="24"/>
              </w:rPr>
              <w:t xml:space="preserve"> </w:t>
            </w:r>
            <w:r>
              <w:rPr>
                <w:sz w:val="24"/>
              </w:rPr>
              <w:t>inequality,</w:t>
            </w:r>
            <w:r>
              <w:rPr>
                <w:spacing w:val="-4"/>
                <w:sz w:val="24"/>
              </w:rPr>
              <w:t xml:space="preserve"> </w:t>
            </w:r>
            <w:r>
              <w:rPr>
                <w:sz w:val="24"/>
              </w:rPr>
              <w:t>political cycles,</w:t>
            </w:r>
            <w:r>
              <w:rPr>
                <w:spacing w:val="-1"/>
                <w:sz w:val="24"/>
              </w:rPr>
              <w:t xml:space="preserve"> </w:t>
            </w:r>
            <w:r>
              <w:rPr>
                <w:sz w:val="24"/>
              </w:rPr>
              <w:t>corruption</w:t>
            </w:r>
          </w:p>
          <w:p w14:paraId="78269082" w14:textId="77777777" w:rsidR="00BF2BB8" w:rsidRDefault="00BF2BB8" w:rsidP="00BF2BB8">
            <w:pPr>
              <w:pStyle w:val="TableParagraph"/>
              <w:spacing w:before="184" w:line="388" w:lineRule="auto"/>
              <w:ind w:left="136" w:right="1653"/>
              <w:jc w:val="left"/>
              <w:rPr>
                <w:sz w:val="24"/>
              </w:rPr>
            </w:pPr>
            <w:r>
              <w:rPr>
                <w:sz w:val="24"/>
              </w:rPr>
              <w:lastRenderedPageBreak/>
              <w:t>-</w:t>
            </w:r>
            <w:r>
              <w:rPr>
                <w:spacing w:val="-5"/>
                <w:sz w:val="24"/>
              </w:rPr>
              <w:t xml:space="preserve"> </w:t>
            </w:r>
            <w:r>
              <w:rPr>
                <w:sz w:val="24"/>
              </w:rPr>
              <w:t>Major</w:t>
            </w:r>
            <w:r>
              <w:rPr>
                <w:spacing w:val="-8"/>
                <w:sz w:val="24"/>
              </w:rPr>
              <w:t xml:space="preserve"> </w:t>
            </w:r>
            <w:r>
              <w:rPr>
                <w:sz w:val="24"/>
              </w:rPr>
              <w:t>business</w:t>
            </w:r>
            <w:r>
              <w:rPr>
                <w:spacing w:val="-11"/>
                <w:sz w:val="24"/>
              </w:rPr>
              <w:t xml:space="preserve"> </w:t>
            </w:r>
            <w:r>
              <w:rPr>
                <w:sz w:val="24"/>
              </w:rPr>
              <w:t>trends</w:t>
            </w:r>
            <w:r>
              <w:rPr>
                <w:spacing w:val="-8"/>
                <w:sz w:val="24"/>
              </w:rPr>
              <w:t xml:space="preserve"> </w:t>
            </w:r>
            <w:r>
              <w:rPr>
                <w:sz w:val="24"/>
              </w:rPr>
              <w:t>in</w:t>
            </w:r>
            <w:r>
              <w:rPr>
                <w:spacing w:val="-5"/>
                <w:sz w:val="24"/>
              </w:rPr>
              <w:t xml:space="preserve"> </w:t>
            </w:r>
            <w:r>
              <w:rPr>
                <w:sz w:val="24"/>
              </w:rPr>
              <w:t>Latin</w:t>
            </w:r>
            <w:r>
              <w:rPr>
                <w:spacing w:val="-51"/>
                <w:sz w:val="24"/>
              </w:rPr>
              <w:t xml:space="preserve"> </w:t>
            </w:r>
            <w:r>
              <w:rPr>
                <w:sz w:val="24"/>
              </w:rPr>
              <w:t>America.</w:t>
            </w:r>
          </w:p>
          <w:p w14:paraId="41C448AF" w14:textId="7A82D684" w:rsidR="00C0546E" w:rsidRPr="00B43005" w:rsidRDefault="00BF2BB8" w:rsidP="00BF2BB8">
            <w:pPr>
              <w:ind w:left="64"/>
              <w:rPr>
                <w:rFonts w:ascii="Calibri" w:eastAsia="Calibri" w:hAnsi="Calibri" w:cs="Calibri"/>
                <w:b/>
                <w:sz w:val="24"/>
                <w:szCs w:val="24"/>
              </w:rPr>
            </w:pPr>
            <w:r w:rsidRPr="005231C1">
              <w:rPr>
                <w:b/>
                <w:sz w:val="20"/>
                <w:szCs w:val="20"/>
              </w:rPr>
              <w:t>-</w:t>
            </w:r>
            <w:r w:rsidRPr="005231C1">
              <w:rPr>
                <w:b/>
                <w:spacing w:val="-4"/>
                <w:sz w:val="20"/>
                <w:szCs w:val="20"/>
              </w:rPr>
              <w:t xml:space="preserve"> </w:t>
            </w:r>
            <w:r w:rsidRPr="005231C1">
              <w:rPr>
                <w:b/>
                <w:sz w:val="20"/>
                <w:szCs w:val="20"/>
              </w:rPr>
              <w:t>Business</w:t>
            </w:r>
            <w:r w:rsidRPr="005231C1">
              <w:rPr>
                <w:b/>
                <w:spacing w:val="-7"/>
                <w:sz w:val="20"/>
                <w:szCs w:val="20"/>
              </w:rPr>
              <w:t xml:space="preserve"> </w:t>
            </w:r>
            <w:r w:rsidRPr="005231C1">
              <w:rPr>
                <w:b/>
                <w:sz w:val="20"/>
                <w:szCs w:val="20"/>
              </w:rPr>
              <w:t>Case</w:t>
            </w:r>
          </w:p>
        </w:tc>
        <w:tc>
          <w:tcPr>
            <w:tcW w:w="2848" w:type="dxa"/>
            <w:tcBorders>
              <w:top w:val="nil"/>
              <w:left w:val="nil"/>
              <w:bottom w:val="single" w:sz="4" w:space="0" w:color="auto"/>
              <w:right w:val="single" w:sz="4" w:space="0" w:color="auto"/>
            </w:tcBorders>
            <w:shd w:val="clear" w:color="auto" w:fill="auto"/>
            <w:noWrap/>
            <w:hideMark/>
          </w:tcPr>
          <w:p w14:paraId="22253FFC" w14:textId="77777777" w:rsidR="00C0546E" w:rsidRPr="0088099A" w:rsidRDefault="00C0546E" w:rsidP="00405902">
            <w:pPr>
              <w:spacing w:line="200" w:lineRule="exact"/>
              <w:rPr>
                <w:lang w:val="en-US"/>
              </w:rPr>
            </w:pPr>
          </w:p>
          <w:p w14:paraId="0A147B4B" w14:textId="77777777" w:rsidR="00C0546E" w:rsidRPr="0088099A" w:rsidRDefault="00C0546E" w:rsidP="00405902">
            <w:pPr>
              <w:spacing w:line="200" w:lineRule="exact"/>
              <w:rPr>
                <w:lang w:val="en-US"/>
              </w:rPr>
            </w:pPr>
          </w:p>
          <w:p w14:paraId="4ECAB06E" w14:textId="77777777" w:rsidR="00C0546E" w:rsidRPr="0088099A" w:rsidRDefault="00C0546E" w:rsidP="00405902">
            <w:pPr>
              <w:ind w:left="64"/>
              <w:rPr>
                <w:rFonts w:ascii="Calibri" w:eastAsia="Calibri" w:hAnsi="Calibri" w:cs="Calibri"/>
                <w:sz w:val="24"/>
                <w:szCs w:val="24"/>
                <w:lang w:val="en-US"/>
              </w:rPr>
            </w:pPr>
            <w:r w:rsidRPr="0088099A">
              <w:rPr>
                <w:rFonts w:ascii="Calibri" w:eastAsia="Calibri" w:hAnsi="Calibri" w:cs="Calibri"/>
                <w:sz w:val="24"/>
                <w:szCs w:val="24"/>
                <w:lang w:val="en-US"/>
              </w:rPr>
              <w:t>-</w:t>
            </w:r>
            <w:r w:rsidRPr="0088099A">
              <w:rPr>
                <w:spacing w:val="-4"/>
                <w:sz w:val="24"/>
                <w:szCs w:val="24"/>
                <w:lang w:val="en-US"/>
              </w:rPr>
              <w:t xml:space="preserve"> </w:t>
            </w:r>
            <w:r w:rsidRPr="0088099A">
              <w:rPr>
                <w:rFonts w:ascii="Calibri" w:eastAsia="Calibri" w:hAnsi="Calibri" w:cs="Calibri"/>
                <w:sz w:val="24"/>
                <w:szCs w:val="24"/>
                <w:lang w:val="en-US"/>
              </w:rPr>
              <w:t>(S</w:t>
            </w:r>
            <w:r w:rsidRPr="0088099A">
              <w:rPr>
                <w:spacing w:val="-5"/>
                <w:sz w:val="24"/>
                <w:szCs w:val="24"/>
                <w:lang w:val="en-US"/>
              </w:rPr>
              <w:t xml:space="preserve"> </w:t>
            </w:r>
            <w:r w:rsidRPr="0088099A">
              <w:rPr>
                <w:rFonts w:ascii="Calibri" w:eastAsia="Calibri" w:hAnsi="Calibri" w:cs="Calibri"/>
                <w:sz w:val="24"/>
                <w:szCs w:val="24"/>
                <w:lang w:val="en-US"/>
              </w:rPr>
              <w:t>–</w:t>
            </w:r>
            <w:r w:rsidRPr="0088099A">
              <w:rPr>
                <w:rFonts w:ascii="Calibri" w:eastAsia="Calibri" w:hAnsi="Calibri" w:cs="Calibri"/>
                <w:spacing w:val="-2"/>
                <w:sz w:val="24"/>
                <w:szCs w:val="24"/>
                <w:lang w:val="en-US"/>
              </w:rPr>
              <w:t>V</w:t>
            </w:r>
            <w:r w:rsidRPr="0088099A">
              <w:rPr>
                <w:rFonts w:ascii="Calibri" w:eastAsia="Calibri" w:hAnsi="Calibri" w:cs="Calibri"/>
                <w:spacing w:val="1"/>
                <w:sz w:val="24"/>
                <w:szCs w:val="24"/>
                <w:lang w:val="en-US"/>
              </w:rPr>
              <w:t>-</w:t>
            </w:r>
            <w:r w:rsidRPr="0088099A">
              <w:rPr>
                <w:rFonts w:ascii="Calibri" w:eastAsia="Calibri" w:hAnsi="Calibri" w:cs="Calibri"/>
                <w:sz w:val="24"/>
                <w:szCs w:val="24"/>
                <w:lang w:val="en-US"/>
              </w:rPr>
              <w:t>G</w:t>
            </w:r>
            <w:r w:rsidRPr="0088099A">
              <w:rPr>
                <w:rFonts w:ascii="Calibri" w:eastAsia="Calibri" w:hAnsi="Calibri" w:cs="Calibri"/>
                <w:spacing w:val="-1"/>
                <w:sz w:val="24"/>
                <w:szCs w:val="24"/>
                <w:lang w:val="en-US"/>
              </w:rPr>
              <w:t>)</w:t>
            </w:r>
            <w:r w:rsidRPr="0088099A">
              <w:rPr>
                <w:rFonts w:ascii="Calibri" w:eastAsia="Calibri" w:hAnsi="Calibri" w:cs="Calibri"/>
                <w:sz w:val="24"/>
                <w:szCs w:val="24"/>
                <w:lang w:val="en-US"/>
              </w:rPr>
              <w:t>:</w:t>
            </w:r>
            <w:r w:rsidRPr="0088099A">
              <w:rPr>
                <w:spacing w:val="-4"/>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pacing w:val="1"/>
                <w:sz w:val="24"/>
                <w:szCs w:val="24"/>
                <w:lang w:val="en-US"/>
              </w:rPr>
              <w:t>h</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pt</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r</w:t>
            </w:r>
            <w:r w:rsidRPr="0088099A">
              <w:rPr>
                <w:rFonts w:ascii="Calibri" w:eastAsia="Calibri" w:hAnsi="Calibri" w:cs="Calibri"/>
                <w:sz w:val="24"/>
                <w:szCs w:val="24"/>
                <w:lang w:val="en-US"/>
              </w:rPr>
              <w:t>s</w:t>
            </w:r>
            <w:r w:rsidRPr="0088099A">
              <w:rPr>
                <w:spacing w:val="-8"/>
                <w:sz w:val="24"/>
                <w:szCs w:val="24"/>
                <w:lang w:val="en-US"/>
              </w:rPr>
              <w:t xml:space="preserve"> </w:t>
            </w:r>
            <w:r w:rsidRPr="0088099A">
              <w:rPr>
                <w:rFonts w:ascii="Calibri" w:eastAsia="Calibri" w:hAnsi="Calibri" w:cs="Calibri"/>
                <w:sz w:val="24"/>
                <w:szCs w:val="24"/>
                <w:lang w:val="en-US"/>
              </w:rPr>
              <w:t>1</w:t>
            </w:r>
            <w:r w:rsidRPr="0088099A">
              <w:rPr>
                <w:spacing w:val="-4"/>
                <w:sz w:val="24"/>
                <w:szCs w:val="24"/>
                <w:lang w:val="en-US"/>
              </w:rPr>
              <w:t xml:space="preserve"> </w:t>
            </w:r>
            <w:r w:rsidRPr="0088099A">
              <w:rPr>
                <w:rFonts w:ascii="Calibri" w:eastAsia="Calibri" w:hAnsi="Calibri" w:cs="Calibri"/>
                <w:sz w:val="24"/>
                <w:szCs w:val="24"/>
                <w:lang w:val="en-US"/>
              </w:rPr>
              <w:t>&amp;</w:t>
            </w:r>
            <w:r w:rsidRPr="0088099A">
              <w:rPr>
                <w:spacing w:val="-10"/>
                <w:sz w:val="24"/>
                <w:szCs w:val="24"/>
                <w:lang w:val="en-US"/>
              </w:rPr>
              <w:t xml:space="preserve"> </w:t>
            </w:r>
            <w:r w:rsidRPr="0088099A">
              <w:rPr>
                <w:rFonts w:ascii="Calibri" w:eastAsia="Calibri" w:hAnsi="Calibri" w:cs="Calibri"/>
                <w:sz w:val="24"/>
                <w:szCs w:val="24"/>
                <w:lang w:val="en-US"/>
              </w:rPr>
              <w:t>3</w:t>
            </w:r>
          </w:p>
          <w:p w14:paraId="50DF510A" w14:textId="77777777" w:rsidR="00C0546E" w:rsidRPr="0088099A" w:rsidRDefault="00C0546E" w:rsidP="00405902">
            <w:pPr>
              <w:ind w:left="64"/>
              <w:rPr>
                <w:rFonts w:ascii="Calibri" w:eastAsia="Calibri" w:hAnsi="Calibri" w:cs="Calibri"/>
                <w:sz w:val="24"/>
                <w:szCs w:val="24"/>
                <w:lang w:val="en-US"/>
              </w:rPr>
            </w:pPr>
            <w:r w:rsidRPr="0088099A">
              <w:rPr>
                <w:rFonts w:ascii="Calibri" w:eastAsia="Calibri" w:hAnsi="Calibri" w:cs="Calibri"/>
                <w:sz w:val="24"/>
                <w:szCs w:val="24"/>
                <w:lang w:val="en-US"/>
              </w:rPr>
              <w:t>-</w:t>
            </w:r>
            <w:r w:rsidRPr="0088099A">
              <w:rPr>
                <w:spacing w:val="-4"/>
                <w:sz w:val="24"/>
                <w:szCs w:val="24"/>
                <w:lang w:val="en-US"/>
              </w:rPr>
              <w:t xml:space="preserve"> </w:t>
            </w:r>
            <w:r w:rsidRPr="0088099A">
              <w:rPr>
                <w:rFonts w:ascii="Calibri" w:eastAsia="Calibri" w:hAnsi="Calibri" w:cs="Calibri"/>
                <w:sz w:val="24"/>
                <w:szCs w:val="24"/>
                <w:lang w:val="en-US"/>
              </w:rPr>
              <w:t>(F</w:t>
            </w:r>
            <w:r w:rsidRPr="0088099A">
              <w:rPr>
                <w:rFonts w:ascii="Calibri" w:eastAsia="Calibri" w:hAnsi="Calibri" w:cs="Calibri"/>
                <w:spacing w:val="-1"/>
                <w:sz w:val="24"/>
                <w:szCs w:val="24"/>
                <w:lang w:val="en-US"/>
              </w:rPr>
              <w:t>)</w:t>
            </w:r>
            <w:r w:rsidRPr="0088099A">
              <w:rPr>
                <w:rFonts w:ascii="Calibri" w:eastAsia="Calibri" w:hAnsi="Calibri" w:cs="Calibri"/>
                <w:sz w:val="24"/>
                <w:szCs w:val="24"/>
                <w:lang w:val="en-US"/>
              </w:rPr>
              <w:t>:</w:t>
            </w:r>
            <w:r w:rsidRPr="0088099A">
              <w:rPr>
                <w:spacing w:val="-4"/>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p</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r</w:t>
            </w:r>
            <w:r w:rsidRPr="0088099A">
              <w:rPr>
                <w:rFonts w:ascii="Calibri" w:eastAsia="Calibri" w:hAnsi="Calibri" w:cs="Calibri"/>
                <w:sz w:val="24"/>
                <w:szCs w:val="24"/>
                <w:lang w:val="en-US"/>
              </w:rPr>
              <w:t>s</w:t>
            </w:r>
            <w:r w:rsidRPr="0088099A">
              <w:rPr>
                <w:spacing w:val="-8"/>
                <w:sz w:val="24"/>
                <w:szCs w:val="24"/>
                <w:lang w:val="en-US"/>
              </w:rPr>
              <w:t xml:space="preserve"> </w:t>
            </w:r>
            <w:r w:rsidRPr="0088099A">
              <w:rPr>
                <w:rFonts w:ascii="Calibri" w:eastAsia="Calibri" w:hAnsi="Calibri" w:cs="Calibri"/>
                <w:sz w:val="24"/>
                <w:szCs w:val="24"/>
                <w:lang w:val="en-US"/>
              </w:rPr>
              <w:t>1</w:t>
            </w:r>
            <w:r w:rsidRPr="0088099A">
              <w:rPr>
                <w:spacing w:val="-4"/>
                <w:sz w:val="24"/>
                <w:szCs w:val="24"/>
                <w:lang w:val="en-US"/>
              </w:rPr>
              <w:t xml:space="preserve"> </w:t>
            </w:r>
            <w:r w:rsidRPr="0088099A">
              <w:rPr>
                <w:rFonts w:ascii="Calibri" w:eastAsia="Calibri" w:hAnsi="Calibri" w:cs="Calibri"/>
                <w:sz w:val="24"/>
                <w:szCs w:val="24"/>
                <w:lang w:val="en-US"/>
              </w:rPr>
              <w:t>&amp;</w:t>
            </w:r>
            <w:r w:rsidRPr="0088099A">
              <w:rPr>
                <w:spacing w:val="-8"/>
                <w:sz w:val="24"/>
                <w:szCs w:val="24"/>
                <w:lang w:val="en-US"/>
              </w:rPr>
              <w:t xml:space="preserve"> </w:t>
            </w:r>
            <w:r w:rsidRPr="0088099A">
              <w:rPr>
                <w:rFonts w:ascii="Calibri" w:eastAsia="Calibri" w:hAnsi="Calibri" w:cs="Calibri"/>
                <w:sz w:val="24"/>
                <w:szCs w:val="24"/>
                <w:lang w:val="en-US"/>
              </w:rPr>
              <w:t>2</w:t>
            </w:r>
          </w:p>
          <w:p w14:paraId="2234C7BF" w14:textId="77777777" w:rsidR="00C0546E" w:rsidRPr="0088099A" w:rsidRDefault="00C0546E" w:rsidP="00405902">
            <w:pPr>
              <w:ind w:left="64"/>
              <w:rPr>
                <w:rFonts w:ascii="Calibri" w:eastAsia="Calibri" w:hAnsi="Calibri" w:cs="Calibri"/>
                <w:sz w:val="24"/>
                <w:szCs w:val="24"/>
                <w:lang w:val="en-US"/>
              </w:rPr>
            </w:pPr>
            <w:r w:rsidRPr="0088099A">
              <w:rPr>
                <w:rFonts w:ascii="Calibri" w:eastAsia="Calibri" w:hAnsi="Calibri" w:cs="Calibri"/>
                <w:sz w:val="24"/>
                <w:szCs w:val="24"/>
                <w:lang w:val="en-US"/>
              </w:rPr>
              <w:t>-Papers of WB, IMF, IDB and CEPAL (ECLAC)</w:t>
            </w:r>
          </w:p>
          <w:p w14:paraId="5DDFBF6E" w14:textId="77777777" w:rsidR="00C0546E" w:rsidRPr="0088099A" w:rsidRDefault="00C0546E" w:rsidP="00405902">
            <w:pPr>
              <w:spacing w:before="13" w:line="280" w:lineRule="exact"/>
              <w:rPr>
                <w:sz w:val="28"/>
                <w:szCs w:val="28"/>
                <w:lang w:val="en-US"/>
              </w:rPr>
            </w:pPr>
          </w:p>
          <w:p w14:paraId="6BBFBF04" w14:textId="77777777" w:rsidR="00C0546E" w:rsidRPr="0088099A" w:rsidRDefault="00C0546E" w:rsidP="00405902">
            <w:pPr>
              <w:ind w:left="64" w:right="33"/>
              <w:rPr>
                <w:rFonts w:ascii="Calibri" w:eastAsia="Calibri" w:hAnsi="Calibri" w:cs="Calibri"/>
                <w:sz w:val="24"/>
                <w:szCs w:val="24"/>
                <w:lang w:val="en-US"/>
              </w:rPr>
            </w:pPr>
            <w:r w:rsidRPr="0088099A">
              <w:rPr>
                <w:rFonts w:ascii="Calibri" w:eastAsia="Calibri" w:hAnsi="Calibri" w:cs="Calibri"/>
                <w:sz w:val="24"/>
                <w:szCs w:val="24"/>
                <w:lang w:val="en-US"/>
              </w:rPr>
              <w:lastRenderedPageBreak/>
              <w:t>-</w:t>
            </w:r>
            <w:r w:rsidRPr="0088099A">
              <w:rPr>
                <w:spacing w:val="-4"/>
                <w:sz w:val="24"/>
                <w:szCs w:val="24"/>
                <w:lang w:val="en-US"/>
              </w:rPr>
              <w:t xml:space="preserve"> </w:t>
            </w:r>
            <w:r w:rsidRPr="0088099A">
              <w:rPr>
                <w:rFonts w:ascii="Calibri" w:eastAsia="Calibri" w:hAnsi="Calibri" w:cs="Calibri"/>
                <w:sz w:val="24"/>
                <w:szCs w:val="24"/>
                <w:lang w:val="en-US"/>
              </w:rPr>
              <w:t>Wo</w:t>
            </w:r>
            <w:r w:rsidRPr="0088099A">
              <w:rPr>
                <w:rFonts w:ascii="Calibri" w:eastAsia="Calibri" w:hAnsi="Calibri" w:cs="Calibri"/>
                <w:spacing w:val="1"/>
                <w:sz w:val="24"/>
                <w:szCs w:val="24"/>
                <w:lang w:val="en-US"/>
              </w:rPr>
              <w:t>r</w:t>
            </w:r>
            <w:r w:rsidRPr="0088099A">
              <w:rPr>
                <w:rFonts w:ascii="Calibri" w:eastAsia="Calibri" w:hAnsi="Calibri" w:cs="Calibri"/>
                <w:spacing w:val="-1"/>
                <w:sz w:val="24"/>
                <w:szCs w:val="24"/>
                <w:lang w:val="en-US"/>
              </w:rPr>
              <w:t>k</w:t>
            </w:r>
            <w:r w:rsidRPr="0088099A">
              <w:rPr>
                <w:rFonts w:ascii="Calibri" w:eastAsia="Calibri" w:hAnsi="Calibri" w:cs="Calibri"/>
                <w:sz w:val="24"/>
                <w:szCs w:val="24"/>
                <w:lang w:val="en-US"/>
              </w:rPr>
              <w:t>i</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g</w:t>
            </w:r>
            <w:r w:rsidRPr="0088099A">
              <w:rPr>
                <w:spacing w:val="-8"/>
                <w:sz w:val="24"/>
                <w:szCs w:val="24"/>
                <w:lang w:val="en-US"/>
              </w:rPr>
              <w:t xml:space="preserve"> </w:t>
            </w:r>
            <w:r w:rsidRPr="0088099A">
              <w:rPr>
                <w:rFonts w:ascii="Calibri" w:eastAsia="Calibri" w:hAnsi="Calibri" w:cs="Calibri"/>
                <w:spacing w:val="1"/>
                <w:sz w:val="24"/>
                <w:szCs w:val="24"/>
                <w:lang w:val="en-US"/>
              </w:rPr>
              <w:t>p</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p</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r</w:t>
            </w:r>
            <w:r w:rsidRPr="0088099A">
              <w:rPr>
                <w:rFonts w:ascii="Calibri" w:eastAsia="Calibri" w:hAnsi="Calibri" w:cs="Calibri"/>
                <w:sz w:val="24"/>
                <w:szCs w:val="24"/>
                <w:lang w:val="en-US"/>
              </w:rPr>
              <w:t>s</w:t>
            </w:r>
            <w:r w:rsidRPr="0088099A">
              <w:rPr>
                <w:spacing w:val="-5"/>
                <w:sz w:val="24"/>
                <w:szCs w:val="24"/>
                <w:lang w:val="en-US"/>
              </w:rPr>
              <w:t xml:space="preserve"> </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d</w:t>
            </w:r>
            <w:r w:rsidRPr="0088099A">
              <w:rPr>
                <w:spacing w:val="-6"/>
                <w:sz w:val="24"/>
                <w:szCs w:val="24"/>
                <w:lang w:val="en-US"/>
              </w:rPr>
              <w:t xml:space="preserve"> </w:t>
            </w:r>
            <w:r w:rsidRPr="0088099A">
              <w:rPr>
                <w:rFonts w:ascii="Calibri" w:eastAsia="Calibri" w:hAnsi="Calibri" w:cs="Calibri"/>
                <w:spacing w:val="1"/>
                <w:sz w:val="24"/>
                <w:szCs w:val="24"/>
                <w:lang w:val="en-US"/>
              </w:rPr>
              <w:t>p</w:t>
            </w:r>
            <w:r w:rsidRPr="0088099A">
              <w:rPr>
                <w:rFonts w:ascii="Calibri" w:eastAsia="Calibri" w:hAnsi="Calibri" w:cs="Calibri"/>
                <w:spacing w:val="-2"/>
                <w:sz w:val="24"/>
                <w:szCs w:val="24"/>
                <w:lang w:val="en-US"/>
              </w:rPr>
              <w:t>r</w:t>
            </w:r>
            <w:r w:rsidRPr="0088099A">
              <w:rPr>
                <w:rFonts w:ascii="Calibri" w:eastAsia="Calibri" w:hAnsi="Calibri" w:cs="Calibri"/>
                <w:sz w:val="24"/>
                <w:szCs w:val="24"/>
                <w:lang w:val="en-US"/>
              </w:rPr>
              <w:t>es</w:t>
            </w:r>
            <w:r w:rsidRPr="0088099A">
              <w:rPr>
                <w:rFonts w:ascii="Calibri" w:eastAsia="Calibri" w:hAnsi="Calibri" w:cs="Calibri"/>
                <w:spacing w:val="1"/>
                <w:sz w:val="24"/>
                <w:szCs w:val="24"/>
                <w:lang w:val="en-US"/>
              </w:rPr>
              <w:t>ent</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i</w:t>
            </w:r>
            <w:r w:rsidRPr="0088099A">
              <w:rPr>
                <w:rFonts w:ascii="Calibri" w:eastAsia="Calibri" w:hAnsi="Calibri" w:cs="Calibri"/>
                <w:spacing w:val="-2"/>
                <w:sz w:val="24"/>
                <w:szCs w:val="24"/>
                <w:lang w:val="en-US"/>
              </w:rPr>
              <w:t>o</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s</w:t>
            </w:r>
            <w:r w:rsidRPr="0088099A">
              <w:rPr>
                <w:spacing w:val="-5"/>
                <w:sz w:val="24"/>
                <w:szCs w:val="24"/>
                <w:lang w:val="en-US"/>
              </w:rPr>
              <w:t xml:space="preserve"> </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o</w:t>
            </w:r>
            <w:r w:rsidRPr="0088099A">
              <w:rPr>
                <w:spacing w:val="-7"/>
                <w:sz w:val="24"/>
                <w:szCs w:val="24"/>
                <w:lang w:val="en-US"/>
              </w:rPr>
              <w:t xml:space="preserve"> </w:t>
            </w:r>
            <w:r w:rsidRPr="0088099A">
              <w:rPr>
                <w:rFonts w:ascii="Calibri" w:eastAsia="Calibri" w:hAnsi="Calibri" w:cs="Calibri"/>
                <w:spacing w:val="1"/>
                <w:sz w:val="24"/>
                <w:szCs w:val="24"/>
                <w:lang w:val="en-US"/>
              </w:rPr>
              <w:t>b</w:t>
            </w:r>
            <w:r w:rsidRPr="0088099A">
              <w:rPr>
                <w:rFonts w:ascii="Calibri" w:eastAsia="Calibri" w:hAnsi="Calibri" w:cs="Calibri"/>
                <w:sz w:val="24"/>
                <w:szCs w:val="24"/>
                <w:lang w:val="en-US"/>
              </w:rPr>
              <w:t>e</w:t>
            </w:r>
            <w:r w:rsidRPr="0088099A">
              <w:rPr>
                <w:sz w:val="24"/>
                <w:szCs w:val="24"/>
                <w:lang w:val="en-US"/>
              </w:rPr>
              <w:t xml:space="preserve"> </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pacing w:val="-1"/>
                <w:sz w:val="24"/>
                <w:szCs w:val="24"/>
                <w:lang w:val="en-US"/>
              </w:rPr>
              <w:t>d</w:t>
            </w:r>
            <w:r w:rsidRPr="0088099A">
              <w:rPr>
                <w:rFonts w:ascii="Calibri" w:eastAsia="Calibri" w:hAnsi="Calibri" w:cs="Calibri"/>
                <w:sz w:val="24"/>
                <w:szCs w:val="24"/>
                <w:lang w:val="en-US"/>
              </w:rPr>
              <w:t>ed</w:t>
            </w:r>
            <w:r w:rsidRPr="0088099A">
              <w:rPr>
                <w:spacing w:val="-6"/>
                <w:sz w:val="24"/>
                <w:szCs w:val="24"/>
                <w:lang w:val="en-US"/>
              </w:rPr>
              <w:t xml:space="preserve"> </w:t>
            </w:r>
            <w:r w:rsidRPr="0088099A">
              <w:rPr>
                <w:rFonts w:ascii="Calibri" w:eastAsia="Calibri" w:hAnsi="Calibri" w:cs="Calibri"/>
                <w:sz w:val="24"/>
                <w:szCs w:val="24"/>
                <w:lang w:val="en-US"/>
              </w:rPr>
              <w:t>in</w:t>
            </w:r>
            <w:r w:rsidRPr="0088099A">
              <w:rPr>
                <w:spacing w:val="-6"/>
                <w:sz w:val="24"/>
                <w:szCs w:val="24"/>
                <w:lang w:val="en-US"/>
              </w:rPr>
              <w:t xml:space="preserve"> </w:t>
            </w:r>
            <w:r w:rsidRPr="0088099A">
              <w:rPr>
                <w:rFonts w:ascii="Calibri" w:eastAsia="Calibri" w:hAnsi="Calibri" w:cs="Calibri"/>
                <w:spacing w:val="1"/>
                <w:sz w:val="24"/>
                <w:szCs w:val="24"/>
                <w:lang w:val="en-US"/>
              </w:rPr>
              <w:t>b</w:t>
            </w:r>
            <w:r w:rsidRPr="0088099A">
              <w:rPr>
                <w:rFonts w:ascii="Calibri" w:eastAsia="Calibri" w:hAnsi="Calibri" w:cs="Calibri"/>
                <w:sz w:val="24"/>
                <w:szCs w:val="24"/>
                <w:lang w:val="en-US"/>
              </w:rPr>
              <w:t>y</w:t>
            </w:r>
            <w:r w:rsidRPr="0088099A">
              <w:rPr>
                <w:spacing w:val="-6"/>
                <w:sz w:val="24"/>
                <w:szCs w:val="24"/>
                <w:lang w:val="en-US"/>
              </w:rPr>
              <w:t xml:space="preserve"> </w:t>
            </w:r>
            <w:r w:rsidRPr="0088099A">
              <w:rPr>
                <w:rFonts w:ascii="Calibri" w:eastAsia="Calibri" w:hAnsi="Calibri" w:cs="Calibri"/>
                <w:sz w:val="24"/>
                <w:szCs w:val="24"/>
                <w:lang w:val="en-US"/>
              </w:rPr>
              <w:t>Fr</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is</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o</w:t>
            </w:r>
            <w:r w:rsidRPr="0088099A">
              <w:rPr>
                <w:spacing w:val="-4"/>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as</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ñ</w:t>
            </w:r>
            <w:r w:rsidRPr="0088099A">
              <w:rPr>
                <w:rFonts w:ascii="Calibri" w:eastAsia="Calibri" w:hAnsi="Calibri" w:cs="Calibri"/>
                <w:spacing w:val="-2"/>
                <w:sz w:val="24"/>
                <w:szCs w:val="24"/>
                <w:lang w:val="en-US"/>
              </w:rPr>
              <w:t>e</w:t>
            </w:r>
            <w:r w:rsidRPr="0088099A">
              <w:rPr>
                <w:rFonts w:ascii="Calibri" w:eastAsia="Calibri" w:hAnsi="Calibri" w:cs="Calibri"/>
                <w:spacing w:val="1"/>
                <w:sz w:val="24"/>
                <w:szCs w:val="24"/>
                <w:lang w:val="en-US"/>
              </w:rPr>
              <w:t>d</w:t>
            </w:r>
            <w:r w:rsidRPr="0088099A">
              <w:rPr>
                <w:rFonts w:ascii="Calibri" w:eastAsia="Calibri" w:hAnsi="Calibri" w:cs="Calibri"/>
                <w:sz w:val="24"/>
                <w:szCs w:val="24"/>
                <w:lang w:val="en-US"/>
              </w:rPr>
              <w:t>a</w:t>
            </w:r>
          </w:p>
        </w:tc>
      </w:tr>
      <w:tr w:rsidR="00C0546E" w:rsidRPr="00BF2BB8" w14:paraId="7D053CDE" w14:textId="77777777" w:rsidTr="00405902">
        <w:trPr>
          <w:trHeight w:val="51"/>
        </w:trPr>
        <w:tc>
          <w:tcPr>
            <w:tcW w:w="834" w:type="dxa"/>
            <w:tcBorders>
              <w:top w:val="nil"/>
              <w:left w:val="single" w:sz="4" w:space="0" w:color="auto"/>
              <w:bottom w:val="single" w:sz="4" w:space="0" w:color="auto"/>
              <w:right w:val="single" w:sz="4" w:space="0" w:color="auto"/>
            </w:tcBorders>
            <w:shd w:val="clear" w:color="auto" w:fill="auto"/>
            <w:noWrap/>
            <w:hideMark/>
          </w:tcPr>
          <w:p w14:paraId="1D9353D5" w14:textId="77777777" w:rsidR="00C0546E" w:rsidRPr="0088099A" w:rsidRDefault="00C0546E" w:rsidP="00405902">
            <w:pPr>
              <w:spacing w:before="7" w:line="180" w:lineRule="exact"/>
              <w:rPr>
                <w:sz w:val="18"/>
                <w:szCs w:val="18"/>
                <w:lang w:val="en-US"/>
              </w:rPr>
            </w:pPr>
          </w:p>
          <w:p w14:paraId="3803E04E" w14:textId="77777777" w:rsidR="00C0546E" w:rsidRPr="0088099A" w:rsidRDefault="00C0546E" w:rsidP="00405902">
            <w:pPr>
              <w:spacing w:line="200" w:lineRule="exact"/>
              <w:rPr>
                <w:lang w:val="en-US"/>
              </w:rPr>
            </w:pPr>
          </w:p>
          <w:p w14:paraId="07C0E695" w14:textId="77777777" w:rsidR="00C0546E" w:rsidRPr="0088099A" w:rsidRDefault="00C0546E" w:rsidP="00405902">
            <w:pPr>
              <w:spacing w:line="200" w:lineRule="exact"/>
              <w:rPr>
                <w:lang w:val="en-US"/>
              </w:rPr>
            </w:pPr>
          </w:p>
          <w:p w14:paraId="0E5A983B" w14:textId="77777777" w:rsidR="00C0546E" w:rsidRPr="0088099A" w:rsidRDefault="00C0546E" w:rsidP="00405902">
            <w:pPr>
              <w:spacing w:line="200" w:lineRule="exact"/>
              <w:rPr>
                <w:lang w:val="en-US"/>
              </w:rPr>
            </w:pPr>
          </w:p>
          <w:p w14:paraId="448EC874" w14:textId="77777777" w:rsidR="00C0546E" w:rsidRPr="0088099A" w:rsidRDefault="00C0546E" w:rsidP="00405902">
            <w:pPr>
              <w:spacing w:line="200" w:lineRule="exact"/>
              <w:rPr>
                <w:lang w:val="en-US"/>
              </w:rPr>
            </w:pPr>
          </w:p>
          <w:p w14:paraId="34ACECBF" w14:textId="77777777" w:rsidR="00C0546E" w:rsidRPr="0088099A" w:rsidRDefault="00C0546E" w:rsidP="00405902">
            <w:pPr>
              <w:spacing w:line="200" w:lineRule="exact"/>
              <w:rPr>
                <w:lang w:val="en-US"/>
              </w:rPr>
            </w:pPr>
          </w:p>
          <w:p w14:paraId="690336B9" w14:textId="77777777" w:rsidR="00C0546E" w:rsidRPr="0088099A" w:rsidRDefault="00C0546E" w:rsidP="00405902">
            <w:pPr>
              <w:spacing w:line="200" w:lineRule="exact"/>
              <w:rPr>
                <w:lang w:val="en-US"/>
              </w:rPr>
            </w:pPr>
          </w:p>
          <w:p w14:paraId="3B574128" w14:textId="77777777" w:rsidR="00C0546E" w:rsidRPr="00B821EB" w:rsidRDefault="00C0546E" w:rsidP="00405902">
            <w:pPr>
              <w:ind w:left="64"/>
              <w:rPr>
                <w:rFonts w:ascii="Calibri" w:eastAsia="Calibri" w:hAnsi="Calibri" w:cs="Calibri"/>
                <w:sz w:val="36"/>
                <w:szCs w:val="36"/>
              </w:rPr>
            </w:pPr>
            <w:r w:rsidRPr="00B821EB">
              <w:rPr>
                <w:rFonts w:ascii="Calibri" w:eastAsia="Calibri" w:hAnsi="Calibri" w:cs="Calibri"/>
                <w:b/>
                <w:sz w:val="36"/>
                <w:szCs w:val="36"/>
              </w:rPr>
              <w:t>2-3</w:t>
            </w:r>
          </w:p>
        </w:tc>
        <w:tc>
          <w:tcPr>
            <w:tcW w:w="1166" w:type="dxa"/>
            <w:tcBorders>
              <w:top w:val="nil"/>
              <w:left w:val="nil"/>
              <w:bottom w:val="single" w:sz="4" w:space="0" w:color="auto"/>
              <w:right w:val="single" w:sz="4" w:space="0" w:color="auto"/>
            </w:tcBorders>
            <w:shd w:val="clear" w:color="auto" w:fill="auto"/>
            <w:noWrap/>
            <w:hideMark/>
          </w:tcPr>
          <w:p w14:paraId="1D6B6F3B" w14:textId="77777777" w:rsidR="00C0546E" w:rsidRDefault="00C0546E" w:rsidP="00405902">
            <w:pPr>
              <w:spacing w:before="14" w:line="280" w:lineRule="exact"/>
              <w:rPr>
                <w:sz w:val="28"/>
                <w:szCs w:val="28"/>
              </w:rPr>
            </w:pPr>
          </w:p>
          <w:p w14:paraId="3D96D9CA" w14:textId="77777777" w:rsidR="00C0546E" w:rsidRDefault="00C0546E" w:rsidP="00405902">
            <w:pPr>
              <w:ind w:left="64" w:right="176"/>
              <w:rPr>
                <w:rFonts w:ascii="Calibri" w:eastAsia="Calibri" w:hAnsi="Calibri" w:cs="Calibri"/>
                <w:sz w:val="24"/>
                <w:szCs w:val="24"/>
              </w:rPr>
            </w:pPr>
          </w:p>
        </w:tc>
        <w:tc>
          <w:tcPr>
            <w:tcW w:w="4837" w:type="dxa"/>
            <w:tcBorders>
              <w:top w:val="nil"/>
              <w:left w:val="nil"/>
              <w:bottom w:val="single" w:sz="4" w:space="0" w:color="auto"/>
              <w:right w:val="single" w:sz="4" w:space="0" w:color="auto"/>
            </w:tcBorders>
            <w:shd w:val="clear" w:color="auto" w:fill="auto"/>
            <w:noWrap/>
            <w:hideMark/>
          </w:tcPr>
          <w:p w14:paraId="5F2DEC6D" w14:textId="77777777" w:rsidR="00C0546E" w:rsidRPr="009211A5" w:rsidRDefault="00C0546E" w:rsidP="00405902">
            <w:pPr>
              <w:spacing w:before="7" w:line="180" w:lineRule="exact"/>
              <w:rPr>
                <w:sz w:val="18"/>
                <w:szCs w:val="18"/>
                <w:lang w:val="es-CL"/>
              </w:rPr>
            </w:pPr>
          </w:p>
          <w:p w14:paraId="7FD40DD3" w14:textId="77777777" w:rsidR="00C0546E" w:rsidRPr="009211A5" w:rsidRDefault="00C0546E" w:rsidP="00405902">
            <w:pPr>
              <w:rPr>
                <w:rFonts w:ascii="Calibri" w:eastAsia="Calibri" w:hAnsi="Calibri" w:cs="Calibri"/>
                <w:b/>
                <w:sz w:val="24"/>
                <w:szCs w:val="24"/>
                <w:lang w:val="es-CL"/>
              </w:rPr>
            </w:pPr>
            <w:r w:rsidRPr="009211A5">
              <w:rPr>
                <w:rFonts w:ascii="Calibri" w:eastAsia="Calibri" w:hAnsi="Calibri" w:cs="Calibri"/>
                <w:b/>
                <w:spacing w:val="-1"/>
                <w:sz w:val="24"/>
                <w:szCs w:val="24"/>
                <w:lang w:val="es-CL"/>
              </w:rPr>
              <w:t>Main La</w:t>
            </w:r>
            <w:r w:rsidRPr="009211A5">
              <w:rPr>
                <w:rFonts w:ascii="Calibri" w:eastAsia="Calibri" w:hAnsi="Calibri" w:cs="Calibri"/>
                <w:b/>
                <w:sz w:val="24"/>
                <w:szCs w:val="24"/>
                <w:lang w:val="es-CL"/>
              </w:rPr>
              <w:t>t</w:t>
            </w:r>
            <w:r w:rsidRPr="009211A5">
              <w:rPr>
                <w:rFonts w:ascii="Calibri" w:eastAsia="Calibri" w:hAnsi="Calibri" w:cs="Calibri"/>
                <w:b/>
                <w:spacing w:val="2"/>
                <w:sz w:val="24"/>
                <w:szCs w:val="24"/>
                <w:lang w:val="es-CL"/>
              </w:rPr>
              <w:t>i</w:t>
            </w:r>
            <w:r w:rsidRPr="009211A5">
              <w:rPr>
                <w:rFonts w:ascii="Calibri" w:eastAsia="Calibri" w:hAnsi="Calibri" w:cs="Calibri"/>
                <w:b/>
                <w:sz w:val="24"/>
                <w:szCs w:val="24"/>
                <w:lang w:val="es-CL"/>
              </w:rPr>
              <w:t>n</w:t>
            </w:r>
            <w:r w:rsidRPr="009211A5">
              <w:rPr>
                <w:b/>
                <w:spacing w:val="-4"/>
                <w:sz w:val="24"/>
                <w:szCs w:val="24"/>
                <w:lang w:val="es-CL"/>
              </w:rPr>
              <w:t xml:space="preserve"> </w:t>
            </w:r>
            <w:r w:rsidRPr="009211A5">
              <w:rPr>
                <w:rFonts w:ascii="Calibri" w:eastAsia="Calibri" w:hAnsi="Calibri" w:cs="Calibri"/>
                <w:b/>
                <w:spacing w:val="1"/>
                <w:sz w:val="24"/>
                <w:szCs w:val="24"/>
                <w:lang w:val="es-CL"/>
              </w:rPr>
              <w:t>A</w:t>
            </w:r>
            <w:r w:rsidRPr="009211A5">
              <w:rPr>
                <w:rFonts w:ascii="Calibri" w:eastAsia="Calibri" w:hAnsi="Calibri" w:cs="Calibri"/>
                <w:b/>
                <w:spacing w:val="-1"/>
                <w:sz w:val="24"/>
                <w:szCs w:val="24"/>
                <w:lang w:val="es-CL"/>
              </w:rPr>
              <w:t>me</w:t>
            </w:r>
            <w:r w:rsidRPr="009211A5">
              <w:rPr>
                <w:rFonts w:ascii="Calibri" w:eastAsia="Calibri" w:hAnsi="Calibri" w:cs="Calibri"/>
                <w:b/>
                <w:spacing w:val="1"/>
                <w:sz w:val="24"/>
                <w:szCs w:val="24"/>
                <w:lang w:val="es-CL"/>
              </w:rPr>
              <w:t>r</w:t>
            </w:r>
            <w:r w:rsidRPr="009211A5">
              <w:rPr>
                <w:rFonts w:ascii="Calibri" w:eastAsia="Calibri" w:hAnsi="Calibri" w:cs="Calibri"/>
                <w:b/>
                <w:spacing w:val="-1"/>
                <w:sz w:val="24"/>
                <w:szCs w:val="24"/>
                <w:lang w:val="es-CL"/>
              </w:rPr>
              <w:t>i</w:t>
            </w:r>
            <w:r w:rsidRPr="009211A5">
              <w:rPr>
                <w:rFonts w:ascii="Calibri" w:eastAsia="Calibri" w:hAnsi="Calibri" w:cs="Calibri"/>
                <w:b/>
                <w:sz w:val="24"/>
                <w:szCs w:val="24"/>
                <w:lang w:val="es-CL"/>
              </w:rPr>
              <w:t>can</w:t>
            </w:r>
            <w:r w:rsidRPr="009211A5">
              <w:rPr>
                <w:b/>
                <w:spacing w:val="-5"/>
                <w:sz w:val="24"/>
                <w:szCs w:val="24"/>
                <w:lang w:val="es-CL"/>
              </w:rPr>
              <w:t xml:space="preserve"> </w:t>
            </w:r>
            <w:r w:rsidRPr="009211A5">
              <w:rPr>
                <w:rFonts w:ascii="Calibri" w:eastAsia="Calibri" w:hAnsi="Calibri" w:cs="Calibri"/>
                <w:b/>
                <w:sz w:val="24"/>
                <w:szCs w:val="24"/>
                <w:lang w:val="es-CL"/>
              </w:rPr>
              <w:t>B</w:t>
            </w:r>
            <w:r w:rsidRPr="009211A5">
              <w:rPr>
                <w:rFonts w:ascii="Calibri" w:eastAsia="Calibri" w:hAnsi="Calibri" w:cs="Calibri"/>
                <w:b/>
                <w:spacing w:val="-1"/>
                <w:sz w:val="24"/>
                <w:szCs w:val="24"/>
                <w:lang w:val="es-CL"/>
              </w:rPr>
              <w:t>l</w:t>
            </w:r>
            <w:r w:rsidRPr="009211A5">
              <w:rPr>
                <w:rFonts w:ascii="Calibri" w:eastAsia="Calibri" w:hAnsi="Calibri" w:cs="Calibri"/>
                <w:b/>
                <w:sz w:val="24"/>
                <w:szCs w:val="24"/>
                <w:lang w:val="es-CL"/>
              </w:rPr>
              <w:t>o</w:t>
            </w:r>
            <w:r w:rsidRPr="009211A5">
              <w:rPr>
                <w:rFonts w:ascii="Calibri" w:eastAsia="Calibri" w:hAnsi="Calibri" w:cs="Calibri"/>
                <w:b/>
                <w:spacing w:val="1"/>
                <w:sz w:val="24"/>
                <w:szCs w:val="24"/>
                <w:lang w:val="es-CL"/>
              </w:rPr>
              <w:t>c</w:t>
            </w:r>
            <w:r w:rsidRPr="009211A5">
              <w:rPr>
                <w:rFonts w:ascii="Calibri" w:eastAsia="Calibri" w:hAnsi="Calibri" w:cs="Calibri"/>
                <w:b/>
                <w:sz w:val="24"/>
                <w:szCs w:val="24"/>
                <w:lang w:val="es-CL"/>
              </w:rPr>
              <w:t>ks</w:t>
            </w:r>
            <w:r w:rsidRPr="009211A5">
              <w:rPr>
                <w:b/>
                <w:spacing w:val="-7"/>
                <w:sz w:val="24"/>
                <w:szCs w:val="24"/>
                <w:lang w:val="es-CL"/>
              </w:rPr>
              <w:t xml:space="preserve"> </w:t>
            </w:r>
            <w:r w:rsidRPr="009211A5">
              <w:rPr>
                <w:rFonts w:ascii="Calibri" w:eastAsia="Calibri" w:hAnsi="Calibri" w:cs="Calibri"/>
                <w:b/>
                <w:spacing w:val="1"/>
                <w:sz w:val="24"/>
                <w:szCs w:val="24"/>
                <w:lang w:val="es-CL"/>
              </w:rPr>
              <w:t>T</w:t>
            </w:r>
            <w:r w:rsidRPr="009211A5">
              <w:rPr>
                <w:rFonts w:ascii="Calibri" w:eastAsia="Calibri" w:hAnsi="Calibri" w:cs="Calibri"/>
                <w:b/>
                <w:spacing w:val="-1"/>
                <w:sz w:val="24"/>
                <w:szCs w:val="24"/>
                <w:lang w:val="es-CL"/>
              </w:rPr>
              <w:t>ra</w:t>
            </w:r>
            <w:r w:rsidRPr="009211A5">
              <w:rPr>
                <w:rFonts w:ascii="Calibri" w:eastAsia="Calibri" w:hAnsi="Calibri" w:cs="Calibri"/>
                <w:b/>
                <w:spacing w:val="1"/>
                <w:sz w:val="24"/>
                <w:szCs w:val="24"/>
                <w:lang w:val="es-CL"/>
              </w:rPr>
              <w:t>d</w:t>
            </w:r>
            <w:r w:rsidRPr="009211A5">
              <w:rPr>
                <w:rFonts w:ascii="Calibri" w:eastAsia="Calibri" w:hAnsi="Calibri" w:cs="Calibri"/>
                <w:b/>
                <w:sz w:val="24"/>
                <w:szCs w:val="24"/>
                <w:lang w:val="es-CL"/>
              </w:rPr>
              <w:t>e</w:t>
            </w:r>
          </w:p>
          <w:p w14:paraId="05235E01" w14:textId="77777777" w:rsidR="00C0546E" w:rsidRPr="009211A5" w:rsidRDefault="00C0546E" w:rsidP="00405902">
            <w:pPr>
              <w:rPr>
                <w:rFonts w:ascii="Calibri" w:eastAsia="Calibri" w:hAnsi="Calibri" w:cs="Calibri"/>
                <w:sz w:val="24"/>
                <w:szCs w:val="24"/>
                <w:lang w:val="es-CL"/>
              </w:rPr>
            </w:pPr>
            <w:r w:rsidRPr="009211A5">
              <w:rPr>
                <w:rFonts w:ascii="Calibri" w:eastAsia="Calibri" w:hAnsi="Calibri" w:cs="Calibri"/>
                <w:sz w:val="24"/>
                <w:szCs w:val="24"/>
                <w:lang w:val="es-CL"/>
              </w:rPr>
              <w:t>- Mercosur y la Alianza del Pacifico</w:t>
            </w:r>
          </w:p>
          <w:p w14:paraId="38D9F3B4" w14:textId="77777777" w:rsidR="00C0546E" w:rsidRPr="0088099A" w:rsidRDefault="00C0546E" w:rsidP="00405902">
            <w:pPr>
              <w:ind w:left="64" w:right="396"/>
              <w:rPr>
                <w:rFonts w:ascii="Calibri" w:eastAsia="Calibri" w:hAnsi="Calibri" w:cs="Calibri"/>
                <w:sz w:val="24"/>
                <w:szCs w:val="24"/>
                <w:lang w:val="en-US"/>
              </w:rPr>
            </w:pPr>
            <w:r w:rsidRPr="0088099A">
              <w:rPr>
                <w:rFonts w:ascii="Calibri" w:eastAsia="Calibri" w:hAnsi="Calibri" w:cs="Calibri"/>
                <w:spacing w:val="1"/>
                <w:sz w:val="24"/>
                <w:szCs w:val="24"/>
                <w:lang w:val="en-US"/>
              </w:rPr>
              <w:t>-</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o</w:t>
            </w:r>
            <w:r w:rsidRPr="0088099A">
              <w:rPr>
                <w:rFonts w:ascii="Calibri" w:eastAsia="Calibri" w:hAnsi="Calibri" w:cs="Calibri"/>
                <w:spacing w:val="1"/>
                <w:sz w:val="24"/>
                <w:szCs w:val="24"/>
                <w:lang w:val="en-US"/>
              </w:rPr>
              <w:t>m</w:t>
            </w:r>
            <w:r w:rsidRPr="0088099A">
              <w:rPr>
                <w:rFonts w:ascii="Calibri" w:eastAsia="Calibri" w:hAnsi="Calibri" w:cs="Calibri"/>
                <w:sz w:val="24"/>
                <w:szCs w:val="24"/>
                <w:lang w:val="en-US"/>
              </w:rPr>
              <w:t>m</w:t>
            </w:r>
            <w:r w:rsidRPr="0088099A">
              <w:rPr>
                <w:rFonts w:ascii="Calibri" w:eastAsia="Calibri" w:hAnsi="Calibri" w:cs="Calibri"/>
                <w:spacing w:val="1"/>
                <w:sz w:val="24"/>
                <w:szCs w:val="24"/>
                <w:lang w:val="en-US"/>
              </w:rPr>
              <w:t>od</w:t>
            </w:r>
            <w:r w:rsidRPr="0088099A">
              <w:rPr>
                <w:rFonts w:ascii="Calibri" w:eastAsia="Calibri" w:hAnsi="Calibri" w:cs="Calibri"/>
                <w:spacing w:val="-2"/>
                <w:sz w:val="24"/>
                <w:szCs w:val="24"/>
                <w:lang w:val="en-US"/>
              </w:rPr>
              <w:t>i</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ies</w:t>
            </w:r>
            <w:r w:rsidRPr="0088099A">
              <w:rPr>
                <w:spacing w:val="-7"/>
                <w:sz w:val="24"/>
                <w:szCs w:val="24"/>
                <w:lang w:val="en-US"/>
              </w:rPr>
              <w:t xml:space="preserve"> </w:t>
            </w:r>
            <w:r w:rsidRPr="0088099A">
              <w:rPr>
                <w:rFonts w:ascii="Calibri" w:eastAsia="Calibri" w:hAnsi="Calibri" w:cs="Calibri"/>
                <w:spacing w:val="1"/>
                <w:sz w:val="24"/>
                <w:szCs w:val="24"/>
                <w:lang w:val="en-US"/>
              </w:rPr>
              <w:t>p</w:t>
            </w:r>
            <w:r w:rsidRPr="0088099A">
              <w:rPr>
                <w:rFonts w:ascii="Calibri" w:eastAsia="Calibri" w:hAnsi="Calibri" w:cs="Calibri"/>
                <w:sz w:val="24"/>
                <w:szCs w:val="24"/>
                <w:lang w:val="en-US"/>
              </w:rPr>
              <w:t>r</w:t>
            </w:r>
            <w:r w:rsidRPr="0088099A">
              <w:rPr>
                <w:rFonts w:ascii="Calibri" w:eastAsia="Calibri" w:hAnsi="Calibri" w:cs="Calibri"/>
                <w:spacing w:val="-1"/>
                <w:sz w:val="24"/>
                <w:szCs w:val="24"/>
                <w:lang w:val="en-US"/>
              </w:rPr>
              <w:t>o</w:t>
            </w:r>
            <w:r w:rsidRPr="0088099A">
              <w:rPr>
                <w:rFonts w:ascii="Calibri" w:eastAsia="Calibri" w:hAnsi="Calibri" w:cs="Calibri"/>
                <w:spacing w:val="1"/>
                <w:sz w:val="24"/>
                <w:szCs w:val="24"/>
                <w:lang w:val="en-US"/>
              </w:rPr>
              <w:t>du</w:t>
            </w:r>
            <w:r w:rsidRPr="0088099A">
              <w:rPr>
                <w:rFonts w:ascii="Calibri" w:eastAsia="Calibri" w:hAnsi="Calibri" w:cs="Calibri"/>
                <w:spacing w:val="-1"/>
                <w:sz w:val="24"/>
                <w:szCs w:val="24"/>
                <w:lang w:val="en-US"/>
              </w:rPr>
              <w:t>c</w:t>
            </w:r>
            <w:r w:rsidRPr="0088099A">
              <w:rPr>
                <w:rFonts w:ascii="Calibri" w:eastAsia="Calibri" w:hAnsi="Calibri" w:cs="Calibri"/>
                <w:spacing w:val="1"/>
                <w:sz w:val="24"/>
                <w:szCs w:val="24"/>
                <w:lang w:val="en-US"/>
              </w:rPr>
              <w:t>t</w:t>
            </w:r>
            <w:r w:rsidRPr="0088099A">
              <w:rPr>
                <w:rFonts w:ascii="Calibri" w:eastAsia="Calibri" w:hAnsi="Calibri" w:cs="Calibri"/>
                <w:spacing w:val="-2"/>
                <w:sz w:val="24"/>
                <w:szCs w:val="24"/>
                <w:lang w:val="en-US"/>
              </w:rPr>
              <w:t>io</w:t>
            </w:r>
            <w:r w:rsidRPr="0088099A">
              <w:rPr>
                <w:rFonts w:ascii="Calibri" w:eastAsia="Calibri" w:hAnsi="Calibri" w:cs="Calibri"/>
                <w:sz w:val="24"/>
                <w:szCs w:val="24"/>
                <w:lang w:val="en-US"/>
              </w:rPr>
              <w:t>n</w:t>
            </w:r>
            <w:r w:rsidRPr="0088099A">
              <w:rPr>
                <w:spacing w:val="-4"/>
                <w:sz w:val="24"/>
                <w:szCs w:val="24"/>
                <w:lang w:val="en-US"/>
              </w:rPr>
              <w:t xml:space="preserve"> </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d</w:t>
            </w:r>
            <w:r w:rsidRPr="0088099A">
              <w:rPr>
                <w:sz w:val="24"/>
                <w:szCs w:val="24"/>
                <w:lang w:val="en-US"/>
              </w:rPr>
              <w:t xml:space="preserve"> </w:t>
            </w:r>
            <w:r w:rsidRPr="0088099A">
              <w:rPr>
                <w:rFonts w:ascii="Calibri" w:eastAsia="Calibri" w:hAnsi="Calibri" w:cs="Calibri"/>
                <w:spacing w:val="1"/>
                <w:sz w:val="24"/>
                <w:szCs w:val="24"/>
                <w:lang w:val="en-US"/>
              </w:rPr>
              <w:t>th</w:t>
            </w:r>
            <w:r w:rsidRPr="0088099A">
              <w:rPr>
                <w:rFonts w:ascii="Calibri" w:eastAsia="Calibri" w:hAnsi="Calibri" w:cs="Calibri"/>
                <w:sz w:val="24"/>
                <w:szCs w:val="24"/>
                <w:lang w:val="en-US"/>
              </w:rPr>
              <w:t>e</w:t>
            </w:r>
            <w:r w:rsidRPr="0088099A">
              <w:rPr>
                <w:spacing w:val="-7"/>
                <w:sz w:val="24"/>
                <w:szCs w:val="24"/>
                <w:lang w:val="en-US"/>
              </w:rPr>
              <w:t xml:space="preserve"> </w:t>
            </w:r>
            <w:r w:rsidRPr="0088099A">
              <w:rPr>
                <w:rFonts w:ascii="Calibri" w:eastAsia="Calibri" w:hAnsi="Calibri" w:cs="Calibri"/>
                <w:spacing w:val="1"/>
                <w:sz w:val="24"/>
                <w:szCs w:val="24"/>
                <w:lang w:val="en-US"/>
              </w:rPr>
              <w:t>n</w:t>
            </w:r>
            <w:r w:rsidRPr="0088099A">
              <w:rPr>
                <w:rFonts w:ascii="Calibri" w:eastAsia="Calibri" w:hAnsi="Calibri" w:cs="Calibri"/>
                <w:spacing w:val="-2"/>
                <w:sz w:val="24"/>
                <w:szCs w:val="24"/>
                <w:lang w:val="en-US"/>
              </w:rPr>
              <w:t>e</w:t>
            </w:r>
            <w:r w:rsidRPr="0088099A">
              <w:rPr>
                <w:rFonts w:ascii="Calibri" w:eastAsia="Calibri" w:hAnsi="Calibri" w:cs="Calibri"/>
                <w:sz w:val="24"/>
                <w:szCs w:val="24"/>
                <w:lang w:val="en-US"/>
              </w:rPr>
              <w:t>ed</w:t>
            </w:r>
            <w:r w:rsidRPr="0088099A">
              <w:rPr>
                <w:spacing w:val="-6"/>
                <w:sz w:val="24"/>
                <w:szCs w:val="24"/>
                <w:lang w:val="en-US"/>
              </w:rPr>
              <w:t xml:space="preserve"> </w:t>
            </w:r>
            <w:r w:rsidRPr="0088099A">
              <w:rPr>
                <w:rFonts w:ascii="Calibri" w:eastAsia="Calibri" w:hAnsi="Calibri" w:cs="Calibri"/>
                <w:sz w:val="24"/>
                <w:szCs w:val="24"/>
                <w:lang w:val="en-US"/>
              </w:rPr>
              <w:t>of</w:t>
            </w:r>
            <w:r w:rsidRPr="0088099A">
              <w:rPr>
                <w:spacing w:val="-6"/>
                <w:sz w:val="24"/>
                <w:szCs w:val="24"/>
                <w:lang w:val="en-US"/>
              </w:rPr>
              <w:t xml:space="preserve"> </w:t>
            </w:r>
            <w:r w:rsidRPr="0088099A">
              <w:rPr>
                <w:rFonts w:ascii="Calibri" w:eastAsia="Calibri" w:hAnsi="Calibri" w:cs="Calibri"/>
                <w:sz w:val="24"/>
                <w:szCs w:val="24"/>
                <w:lang w:val="en-US"/>
              </w:rPr>
              <w:t>val</w:t>
            </w:r>
            <w:r w:rsidRPr="0088099A">
              <w:rPr>
                <w:rFonts w:ascii="Calibri" w:eastAsia="Calibri" w:hAnsi="Calibri" w:cs="Calibri"/>
                <w:spacing w:val="1"/>
                <w:sz w:val="24"/>
                <w:szCs w:val="24"/>
                <w:lang w:val="en-US"/>
              </w:rPr>
              <w:t>u</w:t>
            </w:r>
            <w:r w:rsidRPr="0088099A">
              <w:rPr>
                <w:rFonts w:ascii="Calibri" w:eastAsia="Calibri" w:hAnsi="Calibri" w:cs="Calibri"/>
                <w:sz w:val="24"/>
                <w:szCs w:val="24"/>
                <w:lang w:val="en-US"/>
              </w:rPr>
              <w:t>e</w:t>
            </w:r>
            <w:r w:rsidRPr="0088099A">
              <w:rPr>
                <w:spacing w:val="-7"/>
                <w:sz w:val="24"/>
                <w:szCs w:val="24"/>
                <w:lang w:val="en-US"/>
              </w:rPr>
              <w:t xml:space="preserve"> </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d</w:t>
            </w:r>
            <w:r w:rsidRPr="0088099A">
              <w:rPr>
                <w:rFonts w:ascii="Calibri" w:eastAsia="Calibri" w:hAnsi="Calibri" w:cs="Calibri"/>
                <w:spacing w:val="1"/>
                <w:sz w:val="24"/>
                <w:szCs w:val="24"/>
                <w:lang w:val="en-US"/>
              </w:rPr>
              <w:t>d</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d</w:t>
            </w:r>
            <w:r w:rsidRPr="0088099A">
              <w:rPr>
                <w:rFonts w:ascii="Calibri" w:eastAsia="Calibri" w:hAnsi="Calibri" w:cs="Calibri"/>
                <w:sz w:val="24"/>
                <w:szCs w:val="24"/>
                <w:lang w:val="en-US"/>
              </w:rPr>
              <w:t>.</w:t>
            </w:r>
          </w:p>
          <w:p w14:paraId="1C6701BB" w14:textId="77777777" w:rsidR="00C0546E" w:rsidRPr="0088099A" w:rsidRDefault="00C0546E" w:rsidP="00405902">
            <w:pPr>
              <w:ind w:left="64" w:right="612"/>
              <w:rPr>
                <w:rFonts w:ascii="Calibri" w:eastAsia="Calibri" w:hAnsi="Calibri" w:cs="Calibri"/>
                <w:sz w:val="24"/>
                <w:szCs w:val="24"/>
                <w:lang w:val="en-US"/>
              </w:rPr>
            </w:pPr>
            <w:r w:rsidRPr="0088099A">
              <w:rPr>
                <w:rFonts w:ascii="Calibri" w:eastAsia="Calibri" w:hAnsi="Calibri" w:cs="Calibri"/>
                <w:spacing w:val="1"/>
                <w:sz w:val="24"/>
                <w:szCs w:val="24"/>
                <w:lang w:val="en-US"/>
              </w:rPr>
              <w:t>-</w:t>
            </w:r>
            <w:r w:rsidRPr="0088099A">
              <w:rPr>
                <w:rFonts w:ascii="Calibri" w:eastAsia="Calibri" w:hAnsi="Calibri" w:cs="Calibri"/>
                <w:sz w:val="24"/>
                <w:szCs w:val="24"/>
                <w:lang w:val="en-US"/>
              </w:rPr>
              <w:t>A</w:t>
            </w:r>
            <w:r w:rsidRPr="0088099A">
              <w:rPr>
                <w:spacing w:val="48"/>
                <w:sz w:val="24"/>
                <w:szCs w:val="24"/>
                <w:lang w:val="en-US"/>
              </w:rPr>
              <w:t xml:space="preserve"> </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ew</w:t>
            </w:r>
            <w:r w:rsidRPr="0088099A">
              <w:rPr>
                <w:spacing w:val="-5"/>
                <w:sz w:val="24"/>
                <w:szCs w:val="24"/>
                <w:lang w:val="en-US"/>
              </w:rPr>
              <w:t xml:space="preserve"> </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d</w:t>
            </w:r>
            <w:r w:rsidRPr="0088099A">
              <w:rPr>
                <w:spacing w:val="-4"/>
                <w:sz w:val="24"/>
                <w:szCs w:val="24"/>
                <w:lang w:val="en-US"/>
              </w:rPr>
              <w:t xml:space="preserve"> </w:t>
            </w:r>
            <w:r w:rsidRPr="0088099A">
              <w:rPr>
                <w:rFonts w:ascii="Calibri" w:eastAsia="Calibri" w:hAnsi="Calibri" w:cs="Calibri"/>
                <w:spacing w:val="-2"/>
                <w:sz w:val="24"/>
                <w:szCs w:val="24"/>
                <w:lang w:val="en-US"/>
              </w:rPr>
              <w:t>r</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ju</w:t>
            </w:r>
            <w:r w:rsidRPr="0088099A">
              <w:rPr>
                <w:rFonts w:ascii="Calibri" w:eastAsia="Calibri" w:hAnsi="Calibri" w:cs="Calibri"/>
                <w:sz w:val="24"/>
                <w:szCs w:val="24"/>
                <w:lang w:val="en-US"/>
              </w:rPr>
              <w:t>v</w:t>
            </w:r>
            <w:r w:rsidRPr="0088099A">
              <w:rPr>
                <w:rFonts w:ascii="Calibri" w:eastAsia="Calibri" w:hAnsi="Calibri" w:cs="Calibri"/>
                <w:spacing w:val="-2"/>
                <w:sz w:val="24"/>
                <w:szCs w:val="24"/>
                <w:lang w:val="en-US"/>
              </w:rPr>
              <w:t>e</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ed</w:t>
            </w:r>
            <w:r w:rsidRPr="0088099A">
              <w:rPr>
                <w:sz w:val="24"/>
                <w:szCs w:val="24"/>
                <w:lang w:val="en-US"/>
              </w:rPr>
              <w:t xml:space="preserve"> </w:t>
            </w:r>
            <w:r w:rsidRPr="0088099A">
              <w:rPr>
                <w:rFonts w:ascii="Calibri" w:eastAsia="Calibri" w:hAnsi="Calibri" w:cs="Calibri"/>
                <w:sz w:val="24"/>
                <w:szCs w:val="24"/>
                <w:lang w:val="en-US"/>
              </w:rPr>
              <w:t>In</w:t>
            </w:r>
            <w:r w:rsidRPr="0088099A">
              <w:rPr>
                <w:rFonts w:ascii="Calibri" w:eastAsia="Calibri" w:hAnsi="Calibri" w:cs="Calibri"/>
                <w:spacing w:val="1"/>
                <w:sz w:val="24"/>
                <w:szCs w:val="24"/>
                <w:lang w:val="en-US"/>
              </w:rPr>
              <w:t>du</w:t>
            </w:r>
            <w:r w:rsidRPr="0088099A">
              <w:rPr>
                <w:rFonts w:ascii="Calibri" w:eastAsia="Calibri" w:hAnsi="Calibri" w:cs="Calibri"/>
                <w:spacing w:val="-3"/>
                <w:sz w:val="24"/>
                <w:szCs w:val="24"/>
                <w:lang w:val="en-US"/>
              </w:rPr>
              <w:t>s</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rial</w:t>
            </w:r>
            <w:r w:rsidRPr="0088099A">
              <w:rPr>
                <w:spacing w:val="-7"/>
                <w:sz w:val="24"/>
                <w:szCs w:val="24"/>
                <w:lang w:val="en-US"/>
              </w:rPr>
              <w:t xml:space="preserve"> </w:t>
            </w:r>
            <w:r w:rsidRPr="0088099A">
              <w:rPr>
                <w:rFonts w:ascii="Calibri" w:eastAsia="Calibri" w:hAnsi="Calibri" w:cs="Calibri"/>
                <w:spacing w:val="1"/>
                <w:sz w:val="24"/>
                <w:szCs w:val="24"/>
                <w:lang w:val="en-US"/>
              </w:rPr>
              <w:t>p</w:t>
            </w:r>
            <w:r w:rsidRPr="0088099A">
              <w:rPr>
                <w:rFonts w:ascii="Calibri" w:eastAsia="Calibri" w:hAnsi="Calibri" w:cs="Calibri"/>
                <w:sz w:val="24"/>
                <w:szCs w:val="24"/>
                <w:lang w:val="en-US"/>
              </w:rPr>
              <w:t>olicy</w:t>
            </w:r>
            <w:r w:rsidRPr="0088099A">
              <w:rPr>
                <w:spacing w:val="-6"/>
                <w:sz w:val="24"/>
                <w:szCs w:val="24"/>
                <w:lang w:val="en-US"/>
              </w:rPr>
              <w:t xml:space="preserve"> </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d</w:t>
            </w:r>
            <w:r w:rsidRPr="0088099A">
              <w:rPr>
                <w:spacing w:val="-6"/>
                <w:sz w:val="24"/>
                <w:szCs w:val="24"/>
                <w:lang w:val="en-US"/>
              </w:rPr>
              <w:t xml:space="preserve"> </w:t>
            </w:r>
            <w:r w:rsidRPr="0088099A">
              <w:rPr>
                <w:rFonts w:ascii="Calibri" w:eastAsia="Calibri" w:hAnsi="Calibri" w:cs="Calibri"/>
                <w:spacing w:val="1"/>
                <w:sz w:val="24"/>
                <w:szCs w:val="24"/>
                <w:lang w:val="en-US"/>
              </w:rPr>
              <w:t>t</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e</w:t>
            </w:r>
            <w:r w:rsidRPr="0088099A">
              <w:rPr>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o</w:t>
            </w:r>
            <w:r w:rsidRPr="0088099A">
              <w:rPr>
                <w:rFonts w:ascii="Calibri" w:eastAsia="Calibri" w:hAnsi="Calibri" w:cs="Calibri"/>
                <w:spacing w:val="1"/>
                <w:sz w:val="24"/>
                <w:szCs w:val="24"/>
                <w:lang w:val="en-US"/>
              </w:rPr>
              <w:t>mp</w:t>
            </w:r>
            <w:r w:rsidRPr="0088099A">
              <w:rPr>
                <w:rFonts w:ascii="Calibri" w:eastAsia="Calibri" w:hAnsi="Calibri" w:cs="Calibri"/>
                <w:sz w:val="24"/>
                <w:szCs w:val="24"/>
                <w:lang w:val="en-US"/>
              </w:rPr>
              <w:t>lexi</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y</w:t>
            </w:r>
            <w:r w:rsidRPr="0088099A">
              <w:rPr>
                <w:spacing w:val="-6"/>
                <w:sz w:val="24"/>
                <w:szCs w:val="24"/>
                <w:lang w:val="en-US"/>
              </w:rPr>
              <w:t xml:space="preserve"> </w:t>
            </w:r>
            <w:r w:rsidRPr="0088099A">
              <w:rPr>
                <w:rFonts w:ascii="Calibri" w:eastAsia="Calibri" w:hAnsi="Calibri" w:cs="Calibri"/>
                <w:spacing w:val="-2"/>
                <w:sz w:val="24"/>
                <w:szCs w:val="24"/>
                <w:lang w:val="en-US"/>
              </w:rPr>
              <w:t>o</w:t>
            </w:r>
            <w:r w:rsidRPr="0088099A">
              <w:rPr>
                <w:rFonts w:ascii="Calibri" w:eastAsia="Calibri" w:hAnsi="Calibri" w:cs="Calibri"/>
                <w:sz w:val="24"/>
                <w:szCs w:val="24"/>
                <w:lang w:val="en-US"/>
              </w:rPr>
              <w:t>f</w:t>
            </w:r>
            <w:r w:rsidRPr="0088099A">
              <w:rPr>
                <w:spacing w:val="-6"/>
                <w:sz w:val="24"/>
                <w:szCs w:val="24"/>
                <w:lang w:val="en-US"/>
              </w:rPr>
              <w:t xml:space="preserve"> </w:t>
            </w:r>
            <w:r w:rsidRPr="0088099A">
              <w:rPr>
                <w:rFonts w:ascii="Calibri" w:eastAsia="Calibri" w:hAnsi="Calibri" w:cs="Calibri"/>
                <w:spacing w:val="1"/>
                <w:sz w:val="24"/>
                <w:szCs w:val="24"/>
                <w:lang w:val="en-US"/>
              </w:rPr>
              <w:t>t</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e</w:t>
            </w:r>
            <w:r w:rsidRPr="0088099A">
              <w:rPr>
                <w:spacing w:val="-4"/>
                <w:sz w:val="24"/>
                <w:szCs w:val="24"/>
                <w:lang w:val="en-US"/>
              </w:rPr>
              <w:t xml:space="preserve"> </w:t>
            </w:r>
            <w:r w:rsidRPr="0088099A">
              <w:rPr>
                <w:rFonts w:ascii="Calibri" w:eastAsia="Calibri" w:hAnsi="Calibri" w:cs="Calibri"/>
                <w:sz w:val="24"/>
                <w:szCs w:val="24"/>
                <w:lang w:val="en-US"/>
              </w:rPr>
              <w:t>ec</w:t>
            </w:r>
            <w:r w:rsidRPr="0088099A">
              <w:rPr>
                <w:rFonts w:ascii="Calibri" w:eastAsia="Calibri" w:hAnsi="Calibri" w:cs="Calibri"/>
                <w:spacing w:val="-2"/>
                <w:sz w:val="24"/>
                <w:szCs w:val="24"/>
                <w:lang w:val="en-US"/>
              </w:rPr>
              <w:t>o</w:t>
            </w:r>
            <w:r w:rsidRPr="0088099A">
              <w:rPr>
                <w:rFonts w:ascii="Calibri" w:eastAsia="Calibri" w:hAnsi="Calibri" w:cs="Calibri"/>
                <w:spacing w:val="1"/>
                <w:sz w:val="24"/>
                <w:szCs w:val="24"/>
                <w:lang w:val="en-US"/>
              </w:rPr>
              <w:t>n</w:t>
            </w:r>
            <w:r w:rsidRPr="0088099A">
              <w:rPr>
                <w:rFonts w:ascii="Calibri" w:eastAsia="Calibri" w:hAnsi="Calibri" w:cs="Calibri"/>
                <w:spacing w:val="-2"/>
                <w:sz w:val="24"/>
                <w:szCs w:val="24"/>
                <w:lang w:val="en-US"/>
              </w:rPr>
              <w:t>o</w:t>
            </w:r>
            <w:r w:rsidRPr="0088099A">
              <w:rPr>
                <w:rFonts w:ascii="Calibri" w:eastAsia="Calibri" w:hAnsi="Calibri" w:cs="Calibri"/>
                <w:sz w:val="24"/>
                <w:szCs w:val="24"/>
                <w:lang w:val="en-US"/>
              </w:rPr>
              <w:t>mic</w:t>
            </w:r>
            <w:r w:rsidRPr="0088099A">
              <w:rPr>
                <w:sz w:val="24"/>
                <w:szCs w:val="24"/>
                <w:lang w:val="en-US"/>
              </w:rPr>
              <w:t xml:space="preserve"> </w:t>
            </w:r>
            <w:r w:rsidRPr="0088099A">
              <w:rPr>
                <w:rFonts w:ascii="Calibri" w:eastAsia="Calibri" w:hAnsi="Calibri" w:cs="Calibri"/>
                <w:spacing w:val="1"/>
                <w:sz w:val="24"/>
                <w:szCs w:val="24"/>
                <w:lang w:val="en-US"/>
              </w:rPr>
              <w:t>d</w:t>
            </w:r>
            <w:r w:rsidRPr="0088099A">
              <w:rPr>
                <w:rFonts w:ascii="Calibri" w:eastAsia="Calibri" w:hAnsi="Calibri" w:cs="Calibri"/>
                <w:sz w:val="24"/>
                <w:szCs w:val="24"/>
                <w:lang w:val="en-US"/>
              </w:rPr>
              <w:t>evel</w:t>
            </w:r>
            <w:r w:rsidRPr="0088099A">
              <w:rPr>
                <w:rFonts w:ascii="Calibri" w:eastAsia="Calibri" w:hAnsi="Calibri" w:cs="Calibri"/>
                <w:spacing w:val="-1"/>
                <w:sz w:val="24"/>
                <w:szCs w:val="24"/>
                <w:lang w:val="en-US"/>
              </w:rPr>
              <w:t>o</w:t>
            </w:r>
            <w:r w:rsidRPr="0088099A">
              <w:rPr>
                <w:rFonts w:ascii="Calibri" w:eastAsia="Calibri" w:hAnsi="Calibri" w:cs="Calibri"/>
                <w:spacing w:val="1"/>
                <w:sz w:val="24"/>
                <w:szCs w:val="24"/>
                <w:lang w:val="en-US"/>
              </w:rPr>
              <w:t>p</w:t>
            </w:r>
            <w:r w:rsidRPr="0088099A">
              <w:rPr>
                <w:rFonts w:ascii="Calibri" w:eastAsia="Calibri" w:hAnsi="Calibri" w:cs="Calibri"/>
                <w:sz w:val="24"/>
                <w:szCs w:val="24"/>
                <w:lang w:val="en-US"/>
              </w:rPr>
              <w:t>ment.</w:t>
            </w:r>
          </w:p>
          <w:p w14:paraId="36BA2565" w14:textId="77777777" w:rsidR="00C0546E" w:rsidRPr="0088099A" w:rsidRDefault="00C0546E" w:rsidP="00405902">
            <w:pPr>
              <w:ind w:left="64" w:right="166"/>
              <w:rPr>
                <w:rFonts w:ascii="Calibri" w:eastAsia="Calibri" w:hAnsi="Calibri" w:cs="Calibri"/>
                <w:sz w:val="24"/>
                <w:szCs w:val="24"/>
                <w:lang w:val="en-US"/>
              </w:rPr>
            </w:pPr>
            <w:r w:rsidRPr="0088099A">
              <w:rPr>
                <w:rFonts w:ascii="Calibri" w:eastAsia="Calibri" w:hAnsi="Calibri" w:cs="Calibri"/>
                <w:sz w:val="24"/>
                <w:szCs w:val="24"/>
                <w:lang w:val="en-US"/>
              </w:rPr>
              <w:t>-</w:t>
            </w:r>
            <w:r w:rsidRPr="0088099A">
              <w:rPr>
                <w:spacing w:val="-4"/>
                <w:sz w:val="24"/>
                <w:szCs w:val="24"/>
                <w:lang w:val="en-US"/>
              </w:rPr>
              <w:t xml:space="preserve"> </w:t>
            </w:r>
            <w:r w:rsidRPr="0088099A">
              <w:rPr>
                <w:rFonts w:ascii="Calibri" w:eastAsia="Calibri" w:hAnsi="Calibri" w:cs="Calibri"/>
                <w:sz w:val="24"/>
                <w:szCs w:val="24"/>
                <w:lang w:val="en-US"/>
              </w:rPr>
              <w:t>F</w:t>
            </w:r>
            <w:r w:rsidRPr="0088099A">
              <w:rPr>
                <w:rFonts w:ascii="Calibri" w:eastAsia="Calibri" w:hAnsi="Calibri" w:cs="Calibri"/>
                <w:spacing w:val="1"/>
                <w:sz w:val="24"/>
                <w:szCs w:val="24"/>
                <w:lang w:val="en-US"/>
              </w:rPr>
              <w:t>o</w:t>
            </w:r>
            <w:r w:rsidRPr="0088099A">
              <w:rPr>
                <w:rFonts w:ascii="Calibri" w:eastAsia="Calibri" w:hAnsi="Calibri" w:cs="Calibri"/>
                <w:sz w:val="24"/>
                <w:szCs w:val="24"/>
                <w:lang w:val="en-US"/>
              </w:rPr>
              <w:t>r</w:t>
            </w:r>
            <w:r w:rsidRPr="0088099A">
              <w:rPr>
                <w:rFonts w:ascii="Calibri" w:eastAsia="Calibri" w:hAnsi="Calibri" w:cs="Calibri"/>
                <w:spacing w:val="-1"/>
                <w:sz w:val="24"/>
                <w:szCs w:val="24"/>
                <w:lang w:val="en-US"/>
              </w:rPr>
              <w:t>e</w:t>
            </w:r>
            <w:r w:rsidRPr="0088099A">
              <w:rPr>
                <w:rFonts w:ascii="Calibri" w:eastAsia="Calibri" w:hAnsi="Calibri" w:cs="Calibri"/>
                <w:sz w:val="24"/>
                <w:szCs w:val="24"/>
                <w:lang w:val="en-US"/>
              </w:rPr>
              <w:t>ign</w:t>
            </w:r>
            <w:r w:rsidRPr="0088099A">
              <w:rPr>
                <w:spacing w:val="-4"/>
                <w:sz w:val="24"/>
                <w:szCs w:val="24"/>
                <w:lang w:val="en-US"/>
              </w:rPr>
              <w:t xml:space="preserve"> </w:t>
            </w:r>
            <w:r w:rsidRPr="0088099A">
              <w:rPr>
                <w:rFonts w:ascii="Calibri" w:eastAsia="Calibri" w:hAnsi="Calibri" w:cs="Calibri"/>
                <w:sz w:val="24"/>
                <w:szCs w:val="24"/>
                <w:lang w:val="en-US"/>
              </w:rPr>
              <w:t>Rel</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i</w:t>
            </w:r>
            <w:r w:rsidRPr="0088099A">
              <w:rPr>
                <w:rFonts w:ascii="Calibri" w:eastAsia="Calibri" w:hAnsi="Calibri" w:cs="Calibri"/>
                <w:spacing w:val="-2"/>
                <w:sz w:val="24"/>
                <w:szCs w:val="24"/>
                <w:lang w:val="en-US"/>
              </w:rPr>
              <w:t>o</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s</w:t>
            </w:r>
            <w:r w:rsidRPr="0088099A">
              <w:rPr>
                <w:spacing w:val="-5"/>
                <w:sz w:val="24"/>
                <w:szCs w:val="24"/>
                <w:lang w:val="en-US"/>
              </w:rPr>
              <w:t xml:space="preserve"> </w:t>
            </w:r>
            <w:r w:rsidRPr="0088099A">
              <w:rPr>
                <w:rFonts w:ascii="Calibri" w:eastAsia="Calibri" w:hAnsi="Calibri" w:cs="Calibri"/>
                <w:sz w:val="24"/>
                <w:szCs w:val="24"/>
                <w:lang w:val="en-US"/>
              </w:rPr>
              <w:t>(p</w:t>
            </w:r>
            <w:r w:rsidRPr="0088099A">
              <w:rPr>
                <w:rFonts w:ascii="Calibri" w:eastAsia="Calibri" w:hAnsi="Calibri" w:cs="Calibri"/>
                <w:spacing w:val="1"/>
                <w:sz w:val="24"/>
                <w:szCs w:val="24"/>
                <w:lang w:val="en-US"/>
              </w:rPr>
              <w:t>o</w:t>
            </w:r>
            <w:r w:rsidRPr="0088099A">
              <w:rPr>
                <w:rFonts w:ascii="Calibri" w:eastAsia="Calibri" w:hAnsi="Calibri" w:cs="Calibri"/>
                <w:sz w:val="24"/>
                <w:szCs w:val="24"/>
                <w:lang w:val="en-US"/>
              </w:rPr>
              <w:t>l</w:t>
            </w:r>
            <w:r w:rsidRPr="0088099A">
              <w:rPr>
                <w:rFonts w:ascii="Calibri" w:eastAsia="Calibri" w:hAnsi="Calibri" w:cs="Calibri"/>
                <w:spacing w:val="-2"/>
                <w:sz w:val="24"/>
                <w:szCs w:val="24"/>
                <w:lang w:val="en-US"/>
              </w:rPr>
              <w:t>i</w:t>
            </w:r>
            <w:r w:rsidRPr="0088099A">
              <w:rPr>
                <w:rFonts w:ascii="Calibri" w:eastAsia="Calibri" w:hAnsi="Calibri" w:cs="Calibri"/>
                <w:spacing w:val="1"/>
                <w:sz w:val="24"/>
                <w:szCs w:val="24"/>
                <w:lang w:val="en-US"/>
              </w:rPr>
              <w:t>t</w:t>
            </w:r>
            <w:r w:rsidRPr="0088099A">
              <w:rPr>
                <w:rFonts w:ascii="Calibri" w:eastAsia="Calibri" w:hAnsi="Calibri" w:cs="Calibri"/>
                <w:spacing w:val="-2"/>
                <w:sz w:val="24"/>
                <w:szCs w:val="24"/>
                <w:lang w:val="en-US"/>
              </w:rPr>
              <w:t>i</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al</w:t>
            </w:r>
            <w:r w:rsidRPr="0088099A">
              <w:rPr>
                <w:spacing w:val="-5"/>
                <w:sz w:val="24"/>
                <w:szCs w:val="24"/>
                <w:lang w:val="en-US"/>
              </w:rPr>
              <w:t xml:space="preserve"> </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d</w:t>
            </w:r>
            <w:r w:rsidRPr="0088099A">
              <w:rPr>
                <w:sz w:val="24"/>
                <w:szCs w:val="24"/>
                <w:lang w:val="en-US"/>
              </w:rPr>
              <w:t xml:space="preserve"> </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ra</w:t>
            </w:r>
            <w:r w:rsidRPr="0088099A">
              <w:rPr>
                <w:rFonts w:ascii="Calibri" w:eastAsia="Calibri" w:hAnsi="Calibri" w:cs="Calibri"/>
                <w:spacing w:val="1"/>
                <w:sz w:val="24"/>
                <w:szCs w:val="24"/>
                <w:lang w:val="en-US"/>
              </w:rPr>
              <w:t>d</w:t>
            </w:r>
            <w:r w:rsidRPr="0088099A">
              <w:rPr>
                <w:rFonts w:ascii="Calibri" w:eastAsia="Calibri" w:hAnsi="Calibri" w:cs="Calibri"/>
                <w:sz w:val="24"/>
                <w:szCs w:val="24"/>
                <w:lang w:val="en-US"/>
              </w:rPr>
              <w:t>e)</w:t>
            </w:r>
            <w:r w:rsidRPr="0088099A">
              <w:rPr>
                <w:spacing w:val="-5"/>
                <w:sz w:val="24"/>
                <w:szCs w:val="24"/>
                <w:lang w:val="en-US"/>
              </w:rPr>
              <w:t xml:space="preserve"> </w:t>
            </w:r>
            <w:r w:rsidRPr="0088099A">
              <w:rPr>
                <w:rFonts w:ascii="Calibri" w:eastAsia="Calibri" w:hAnsi="Calibri" w:cs="Calibri"/>
                <w:spacing w:val="-1"/>
                <w:sz w:val="24"/>
                <w:szCs w:val="24"/>
                <w:lang w:val="en-US"/>
              </w:rPr>
              <w:t>w</w:t>
            </w:r>
            <w:r w:rsidRPr="0088099A">
              <w:rPr>
                <w:rFonts w:ascii="Calibri" w:eastAsia="Calibri" w:hAnsi="Calibri" w:cs="Calibri"/>
                <w:spacing w:val="-2"/>
                <w:sz w:val="24"/>
                <w:szCs w:val="24"/>
                <w:lang w:val="en-US"/>
              </w:rPr>
              <w:t>i</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h</w:t>
            </w:r>
            <w:r w:rsidRPr="0088099A">
              <w:rPr>
                <w:spacing w:val="49"/>
                <w:sz w:val="24"/>
                <w:szCs w:val="24"/>
                <w:lang w:val="en-US"/>
              </w:rPr>
              <w:t xml:space="preserve"> </w:t>
            </w:r>
            <w:r w:rsidRPr="0088099A">
              <w:rPr>
                <w:rFonts w:ascii="Calibri" w:eastAsia="Calibri" w:hAnsi="Calibri" w:cs="Calibri"/>
                <w:sz w:val="24"/>
                <w:szCs w:val="24"/>
                <w:lang w:val="en-US"/>
              </w:rPr>
              <w:t>EU,</w:t>
            </w:r>
            <w:r w:rsidRPr="0088099A">
              <w:rPr>
                <w:spacing w:val="-5"/>
                <w:sz w:val="24"/>
                <w:szCs w:val="24"/>
                <w:lang w:val="en-US"/>
              </w:rPr>
              <w:t xml:space="preserve"> </w:t>
            </w:r>
            <w:r w:rsidRPr="0088099A">
              <w:rPr>
                <w:rFonts w:ascii="Calibri" w:eastAsia="Calibri" w:hAnsi="Calibri" w:cs="Calibri"/>
                <w:sz w:val="24"/>
                <w:szCs w:val="24"/>
                <w:lang w:val="en-US"/>
              </w:rPr>
              <w:t>USA</w:t>
            </w:r>
            <w:r w:rsidRPr="0088099A">
              <w:rPr>
                <w:spacing w:val="-7"/>
                <w:sz w:val="24"/>
                <w:szCs w:val="24"/>
                <w:lang w:val="en-US"/>
              </w:rPr>
              <w:t xml:space="preserve"> </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d</w:t>
            </w:r>
            <w:r w:rsidRPr="0088099A">
              <w:rPr>
                <w:spacing w:val="-6"/>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i</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a.</w:t>
            </w:r>
          </w:p>
          <w:p w14:paraId="1E3971F4" w14:textId="77777777" w:rsidR="00C0546E" w:rsidRPr="0088099A" w:rsidRDefault="00C0546E" w:rsidP="00405902">
            <w:pPr>
              <w:ind w:left="64"/>
              <w:rPr>
                <w:rFonts w:ascii="Calibri" w:eastAsia="Calibri" w:hAnsi="Calibri" w:cs="Calibri"/>
                <w:sz w:val="24"/>
                <w:szCs w:val="24"/>
                <w:lang w:val="en-US"/>
              </w:rPr>
            </w:pPr>
            <w:r w:rsidRPr="0088099A">
              <w:rPr>
                <w:rFonts w:ascii="Calibri" w:eastAsia="Calibri" w:hAnsi="Calibri" w:cs="Calibri"/>
                <w:sz w:val="24"/>
                <w:szCs w:val="24"/>
                <w:lang w:val="en-US"/>
              </w:rPr>
              <w:t>-</w:t>
            </w:r>
            <w:r w:rsidRPr="0088099A">
              <w:rPr>
                <w:spacing w:val="-4"/>
                <w:sz w:val="24"/>
                <w:szCs w:val="24"/>
                <w:lang w:val="en-US"/>
              </w:rPr>
              <w:t xml:space="preserve"> </w:t>
            </w:r>
            <w:r w:rsidRPr="0088099A">
              <w:rPr>
                <w:rFonts w:ascii="Calibri" w:eastAsia="Calibri" w:hAnsi="Calibri" w:cs="Calibri"/>
                <w:sz w:val="24"/>
                <w:szCs w:val="24"/>
                <w:lang w:val="en-US"/>
              </w:rPr>
              <w:t>Was</w:t>
            </w:r>
            <w:r w:rsidRPr="0088099A">
              <w:rPr>
                <w:rFonts w:ascii="Calibri" w:eastAsia="Calibri" w:hAnsi="Calibri" w:cs="Calibri"/>
                <w:spacing w:val="1"/>
                <w:sz w:val="24"/>
                <w:szCs w:val="24"/>
                <w:lang w:val="en-US"/>
              </w:rPr>
              <w:t>h</w:t>
            </w:r>
            <w:r w:rsidRPr="0088099A">
              <w:rPr>
                <w:rFonts w:ascii="Calibri" w:eastAsia="Calibri" w:hAnsi="Calibri" w:cs="Calibri"/>
                <w:spacing w:val="-2"/>
                <w:sz w:val="24"/>
                <w:szCs w:val="24"/>
                <w:lang w:val="en-US"/>
              </w:rPr>
              <w:t>i</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g</w:t>
            </w:r>
            <w:r w:rsidRPr="0088099A">
              <w:rPr>
                <w:rFonts w:ascii="Calibri" w:eastAsia="Calibri" w:hAnsi="Calibri" w:cs="Calibri"/>
                <w:spacing w:val="1"/>
                <w:sz w:val="24"/>
                <w:szCs w:val="24"/>
                <w:lang w:val="en-US"/>
              </w:rPr>
              <w:t>t</w:t>
            </w:r>
            <w:r w:rsidRPr="0088099A">
              <w:rPr>
                <w:rFonts w:ascii="Calibri" w:eastAsia="Calibri" w:hAnsi="Calibri" w:cs="Calibri"/>
                <w:spacing w:val="-2"/>
                <w:sz w:val="24"/>
                <w:szCs w:val="24"/>
                <w:lang w:val="en-US"/>
              </w:rPr>
              <w:t>o</w:t>
            </w:r>
            <w:r w:rsidRPr="0088099A">
              <w:rPr>
                <w:rFonts w:ascii="Calibri" w:eastAsia="Calibri" w:hAnsi="Calibri" w:cs="Calibri"/>
                <w:sz w:val="24"/>
                <w:szCs w:val="24"/>
                <w:lang w:val="en-US"/>
              </w:rPr>
              <w:t>n</w:t>
            </w:r>
            <w:r w:rsidRPr="0088099A">
              <w:rPr>
                <w:spacing w:val="-4"/>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pacing w:val="-2"/>
                <w:sz w:val="24"/>
                <w:szCs w:val="24"/>
                <w:lang w:val="en-US"/>
              </w:rPr>
              <w:t>o</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se</w:t>
            </w:r>
            <w:r w:rsidRPr="0088099A">
              <w:rPr>
                <w:rFonts w:ascii="Calibri" w:eastAsia="Calibri" w:hAnsi="Calibri" w:cs="Calibri"/>
                <w:spacing w:val="1"/>
                <w:sz w:val="24"/>
                <w:szCs w:val="24"/>
                <w:lang w:val="en-US"/>
              </w:rPr>
              <w:t>n</w:t>
            </w:r>
            <w:r w:rsidRPr="0088099A">
              <w:rPr>
                <w:rFonts w:ascii="Calibri" w:eastAsia="Calibri" w:hAnsi="Calibri" w:cs="Calibri"/>
                <w:spacing w:val="-3"/>
                <w:sz w:val="24"/>
                <w:szCs w:val="24"/>
                <w:lang w:val="en-US"/>
              </w:rPr>
              <w:t>s</w:t>
            </w:r>
            <w:r w:rsidRPr="0088099A">
              <w:rPr>
                <w:rFonts w:ascii="Calibri" w:eastAsia="Calibri" w:hAnsi="Calibri" w:cs="Calibri"/>
                <w:spacing w:val="1"/>
                <w:sz w:val="24"/>
                <w:szCs w:val="24"/>
                <w:lang w:val="en-US"/>
              </w:rPr>
              <w:t>u</w:t>
            </w:r>
            <w:r w:rsidRPr="0088099A">
              <w:rPr>
                <w:rFonts w:ascii="Calibri" w:eastAsia="Calibri" w:hAnsi="Calibri" w:cs="Calibri"/>
                <w:sz w:val="24"/>
                <w:szCs w:val="24"/>
                <w:lang w:val="en-US"/>
              </w:rPr>
              <w:t>s</w:t>
            </w:r>
            <w:r w:rsidRPr="0088099A">
              <w:rPr>
                <w:spacing w:val="-7"/>
                <w:sz w:val="24"/>
                <w:szCs w:val="24"/>
                <w:lang w:val="en-US"/>
              </w:rPr>
              <w:t xml:space="preserve"> </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d</w:t>
            </w:r>
            <w:r w:rsidRPr="0088099A">
              <w:rPr>
                <w:spacing w:val="-6"/>
                <w:sz w:val="24"/>
                <w:szCs w:val="24"/>
                <w:lang w:val="en-US"/>
              </w:rPr>
              <w:t xml:space="preserve"> </w:t>
            </w:r>
            <w:r w:rsidRPr="0088099A">
              <w:rPr>
                <w:rFonts w:ascii="Calibri" w:eastAsia="Calibri" w:hAnsi="Calibri" w:cs="Calibri"/>
                <w:spacing w:val="1"/>
                <w:sz w:val="24"/>
                <w:szCs w:val="24"/>
                <w:lang w:val="en-US"/>
              </w:rPr>
              <w:t>t</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e</w:t>
            </w:r>
          </w:p>
          <w:p w14:paraId="1CD56473" w14:textId="77777777" w:rsidR="00C0546E" w:rsidRPr="0088099A" w:rsidRDefault="00C0546E" w:rsidP="00405902">
            <w:pPr>
              <w:ind w:left="64"/>
              <w:rPr>
                <w:rFonts w:ascii="Calibri" w:eastAsia="Calibri" w:hAnsi="Calibri" w:cs="Calibri"/>
                <w:sz w:val="24"/>
                <w:szCs w:val="24"/>
                <w:lang w:val="en-US"/>
              </w:rPr>
            </w:pPr>
            <w:r w:rsidRPr="0088099A">
              <w:rPr>
                <w:rFonts w:ascii="Calibri" w:eastAsia="Calibri" w:hAnsi="Calibri" w:cs="Calibri"/>
                <w:sz w:val="24"/>
                <w:szCs w:val="24"/>
                <w:lang w:val="en-US"/>
              </w:rPr>
              <w:t>P</w:t>
            </w:r>
            <w:r w:rsidRPr="0088099A">
              <w:rPr>
                <w:rFonts w:ascii="Calibri" w:eastAsia="Calibri" w:hAnsi="Calibri" w:cs="Calibri"/>
                <w:spacing w:val="1"/>
                <w:sz w:val="24"/>
                <w:szCs w:val="24"/>
                <w:lang w:val="en-US"/>
              </w:rPr>
              <w:t>o</w:t>
            </w:r>
            <w:r w:rsidRPr="0088099A">
              <w:rPr>
                <w:rFonts w:ascii="Calibri" w:eastAsia="Calibri" w:hAnsi="Calibri" w:cs="Calibri"/>
                <w:sz w:val="24"/>
                <w:szCs w:val="24"/>
                <w:lang w:val="en-US"/>
              </w:rPr>
              <w:t>s</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Wa</w:t>
            </w:r>
            <w:r w:rsidRPr="0088099A">
              <w:rPr>
                <w:rFonts w:ascii="Calibri" w:eastAsia="Calibri" w:hAnsi="Calibri" w:cs="Calibri"/>
                <w:spacing w:val="-2"/>
                <w:sz w:val="24"/>
                <w:szCs w:val="24"/>
                <w:lang w:val="en-US"/>
              </w:rPr>
              <w:t>s</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i</w:t>
            </w:r>
            <w:r w:rsidRPr="0088099A">
              <w:rPr>
                <w:rFonts w:ascii="Calibri" w:eastAsia="Calibri" w:hAnsi="Calibri" w:cs="Calibri"/>
                <w:spacing w:val="1"/>
                <w:sz w:val="24"/>
                <w:szCs w:val="24"/>
                <w:lang w:val="en-US"/>
              </w:rPr>
              <w:t>n</w:t>
            </w:r>
            <w:r w:rsidRPr="0088099A">
              <w:rPr>
                <w:rFonts w:ascii="Calibri" w:eastAsia="Calibri" w:hAnsi="Calibri" w:cs="Calibri"/>
                <w:spacing w:val="-3"/>
                <w:sz w:val="24"/>
                <w:szCs w:val="24"/>
                <w:lang w:val="en-US"/>
              </w:rPr>
              <w:t>g</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on</w:t>
            </w:r>
            <w:r w:rsidRPr="0088099A">
              <w:rPr>
                <w:spacing w:val="-6"/>
                <w:sz w:val="24"/>
                <w:szCs w:val="24"/>
                <w:lang w:val="en-US"/>
              </w:rPr>
              <w:t xml:space="preserve"> </w:t>
            </w:r>
            <w:r w:rsidRPr="0088099A">
              <w:rPr>
                <w:rFonts w:ascii="Calibri" w:eastAsia="Calibri" w:hAnsi="Calibri" w:cs="Calibri"/>
                <w:sz w:val="24"/>
                <w:szCs w:val="24"/>
                <w:lang w:val="en-US"/>
              </w:rPr>
              <w:t>Co</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s</w:t>
            </w:r>
            <w:r w:rsidRPr="0088099A">
              <w:rPr>
                <w:rFonts w:ascii="Calibri" w:eastAsia="Calibri" w:hAnsi="Calibri" w:cs="Calibri"/>
                <w:spacing w:val="-2"/>
                <w:sz w:val="24"/>
                <w:szCs w:val="24"/>
                <w:lang w:val="en-US"/>
              </w:rPr>
              <w:t>e</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s</w:t>
            </w:r>
            <w:r w:rsidRPr="0088099A">
              <w:rPr>
                <w:rFonts w:ascii="Calibri" w:eastAsia="Calibri" w:hAnsi="Calibri" w:cs="Calibri"/>
                <w:spacing w:val="1"/>
                <w:sz w:val="24"/>
                <w:szCs w:val="24"/>
                <w:lang w:val="en-US"/>
              </w:rPr>
              <w:t>u</w:t>
            </w:r>
            <w:r w:rsidRPr="0088099A">
              <w:rPr>
                <w:rFonts w:ascii="Calibri" w:eastAsia="Calibri" w:hAnsi="Calibri" w:cs="Calibri"/>
                <w:sz w:val="24"/>
                <w:szCs w:val="24"/>
                <w:lang w:val="en-US"/>
              </w:rPr>
              <w:t>s</w:t>
            </w:r>
          </w:p>
          <w:p w14:paraId="3D551069" w14:textId="77777777" w:rsidR="00BF2BB8" w:rsidRDefault="00C0546E" w:rsidP="00BF2BB8">
            <w:pPr>
              <w:ind w:left="64"/>
              <w:rPr>
                <w:spacing w:val="-5"/>
                <w:sz w:val="24"/>
                <w:szCs w:val="24"/>
                <w:lang w:val="en-US"/>
              </w:rPr>
            </w:pPr>
            <w:r w:rsidRPr="0088099A">
              <w:rPr>
                <w:rFonts w:ascii="Calibri" w:eastAsia="Calibri" w:hAnsi="Calibri" w:cs="Calibri"/>
                <w:sz w:val="24"/>
                <w:szCs w:val="24"/>
                <w:lang w:val="en-US"/>
              </w:rPr>
              <w:t>-</w:t>
            </w:r>
            <w:r w:rsidRPr="0088099A">
              <w:rPr>
                <w:spacing w:val="-4"/>
                <w:sz w:val="24"/>
                <w:szCs w:val="24"/>
                <w:lang w:val="en-US"/>
              </w:rPr>
              <w:t xml:space="preserve"> </w:t>
            </w:r>
            <w:r w:rsidRPr="0088099A">
              <w:rPr>
                <w:rFonts w:ascii="Calibri" w:eastAsia="Calibri" w:hAnsi="Calibri" w:cs="Calibri"/>
                <w:sz w:val="24"/>
                <w:szCs w:val="24"/>
                <w:lang w:val="en-US"/>
              </w:rPr>
              <w:t>P</w:t>
            </w:r>
            <w:r w:rsidRPr="0088099A">
              <w:rPr>
                <w:rFonts w:ascii="Calibri" w:eastAsia="Calibri" w:hAnsi="Calibri" w:cs="Calibri"/>
                <w:spacing w:val="1"/>
                <w:sz w:val="24"/>
                <w:szCs w:val="24"/>
                <w:lang w:val="en-US"/>
              </w:rPr>
              <w:t>o</w:t>
            </w:r>
            <w:r w:rsidRPr="0088099A">
              <w:rPr>
                <w:rFonts w:ascii="Calibri" w:eastAsia="Calibri" w:hAnsi="Calibri" w:cs="Calibri"/>
                <w:sz w:val="24"/>
                <w:szCs w:val="24"/>
                <w:lang w:val="en-US"/>
              </w:rPr>
              <w:t>l</w:t>
            </w:r>
            <w:r w:rsidRPr="0088099A">
              <w:rPr>
                <w:rFonts w:ascii="Calibri" w:eastAsia="Calibri" w:hAnsi="Calibri" w:cs="Calibri"/>
                <w:spacing w:val="-2"/>
                <w:sz w:val="24"/>
                <w:szCs w:val="24"/>
                <w:lang w:val="en-US"/>
              </w:rPr>
              <w:t>i</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i</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al</w:t>
            </w:r>
            <w:r w:rsidRPr="0088099A">
              <w:rPr>
                <w:spacing w:val="-5"/>
                <w:sz w:val="24"/>
                <w:szCs w:val="24"/>
                <w:lang w:val="en-US"/>
              </w:rPr>
              <w:t xml:space="preserve"> </w:t>
            </w:r>
            <w:r w:rsidRPr="0088099A">
              <w:rPr>
                <w:rFonts w:ascii="Calibri" w:eastAsia="Calibri" w:hAnsi="Calibri" w:cs="Calibri"/>
                <w:sz w:val="24"/>
                <w:szCs w:val="24"/>
                <w:lang w:val="en-US"/>
              </w:rPr>
              <w:t>Ri</w:t>
            </w:r>
            <w:r w:rsidRPr="0088099A">
              <w:rPr>
                <w:rFonts w:ascii="Calibri" w:eastAsia="Calibri" w:hAnsi="Calibri" w:cs="Calibri"/>
                <w:spacing w:val="-1"/>
                <w:sz w:val="24"/>
                <w:szCs w:val="24"/>
                <w:lang w:val="en-US"/>
              </w:rPr>
              <w:t>s</w:t>
            </w:r>
            <w:r w:rsidRPr="0088099A">
              <w:rPr>
                <w:rFonts w:ascii="Calibri" w:eastAsia="Calibri" w:hAnsi="Calibri" w:cs="Calibri"/>
                <w:sz w:val="24"/>
                <w:szCs w:val="24"/>
                <w:lang w:val="en-US"/>
              </w:rPr>
              <w:t>k</w:t>
            </w:r>
            <w:r w:rsidRPr="0088099A">
              <w:rPr>
                <w:spacing w:val="-6"/>
                <w:sz w:val="24"/>
                <w:szCs w:val="24"/>
                <w:lang w:val="en-US"/>
              </w:rPr>
              <w:t xml:space="preserve"> </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aly</w:t>
            </w:r>
            <w:r w:rsidRPr="0088099A">
              <w:rPr>
                <w:rFonts w:ascii="Calibri" w:eastAsia="Calibri" w:hAnsi="Calibri" w:cs="Calibri"/>
                <w:spacing w:val="-1"/>
                <w:sz w:val="24"/>
                <w:szCs w:val="24"/>
                <w:lang w:val="en-US"/>
              </w:rPr>
              <w:t>s</w:t>
            </w:r>
            <w:r w:rsidRPr="0088099A">
              <w:rPr>
                <w:rFonts w:ascii="Calibri" w:eastAsia="Calibri" w:hAnsi="Calibri" w:cs="Calibri"/>
                <w:sz w:val="24"/>
                <w:szCs w:val="24"/>
                <w:lang w:val="en-US"/>
              </w:rPr>
              <w:t>is</w:t>
            </w:r>
            <w:r w:rsidRPr="0088099A">
              <w:rPr>
                <w:spacing w:val="-5"/>
                <w:sz w:val="24"/>
                <w:szCs w:val="24"/>
                <w:lang w:val="en-US"/>
              </w:rPr>
              <w:t xml:space="preserve"> </w:t>
            </w:r>
          </w:p>
          <w:p w14:paraId="245A1580" w14:textId="318B053F" w:rsidR="00C0546E" w:rsidRPr="0088099A" w:rsidRDefault="00C0546E" w:rsidP="00BF2BB8">
            <w:pPr>
              <w:ind w:left="64"/>
              <w:rPr>
                <w:rFonts w:ascii="Calibri" w:eastAsia="Calibri" w:hAnsi="Calibri" w:cs="Calibri"/>
                <w:sz w:val="24"/>
                <w:szCs w:val="24"/>
                <w:lang w:val="en-US"/>
              </w:rPr>
            </w:pPr>
            <w:r w:rsidRPr="0088099A">
              <w:rPr>
                <w:rFonts w:ascii="Calibri" w:eastAsia="Calibri" w:hAnsi="Calibri" w:cs="Calibri"/>
                <w:b/>
                <w:sz w:val="24"/>
                <w:szCs w:val="24"/>
                <w:lang w:val="en-US"/>
              </w:rPr>
              <w:t>C</w:t>
            </w:r>
            <w:r w:rsidRPr="0088099A">
              <w:rPr>
                <w:rFonts w:ascii="Calibri" w:eastAsia="Calibri" w:hAnsi="Calibri" w:cs="Calibri"/>
                <w:b/>
                <w:spacing w:val="1"/>
                <w:sz w:val="24"/>
                <w:szCs w:val="24"/>
                <w:lang w:val="en-US"/>
              </w:rPr>
              <w:t>hil</w:t>
            </w:r>
            <w:r w:rsidRPr="0088099A">
              <w:rPr>
                <w:rFonts w:ascii="Calibri" w:eastAsia="Calibri" w:hAnsi="Calibri" w:cs="Calibri"/>
                <w:b/>
                <w:spacing w:val="-1"/>
                <w:sz w:val="24"/>
                <w:szCs w:val="24"/>
                <w:lang w:val="en-US"/>
              </w:rPr>
              <w:t>e</w:t>
            </w:r>
            <w:r w:rsidRPr="0088099A">
              <w:rPr>
                <w:rFonts w:ascii="Calibri" w:eastAsia="Calibri" w:hAnsi="Calibri" w:cs="Calibri"/>
                <w:b/>
                <w:sz w:val="24"/>
                <w:szCs w:val="24"/>
                <w:lang w:val="en-US"/>
              </w:rPr>
              <w:t>:</w:t>
            </w:r>
            <w:r w:rsidRPr="0088099A">
              <w:rPr>
                <w:b/>
                <w:spacing w:val="-6"/>
                <w:sz w:val="24"/>
                <w:szCs w:val="24"/>
                <w:lang w:val="en-US"/>
              </w:rPr>
              <w:t xml:space="preserve"> </w:t>
            </w:r>
            <w:r w:rsidRPr="0088099A">
              <w:rPr>
                <w:rFonts w:ascii="Calibri" w:eastAsia="Calibri" w:hAnsi="Calibri" w:cs="Calibri"/>
                <w:b/>
                <w:sz w:val="24"/>
                <w:szCs w:val="24"/>
                <w:lang w:val="en-US"/>
              </w:rPr>
              <w:t>C</w:t>
            </w:r>
            <w:r w:rsidRPr="0088099A">
              <w:rPr>
                <w:rFonts w:ascii="Calibri" w:eastAsia="Calibri" w:hAnsi="Calibri" w:cs="Calibri"/>
                <w:b/>
                <w:spacing w:val="-1"/>
                <w:sz w:val="24"/>
                <w:szCs w:val="24"/>
                <w:lang w:val="en-US"/>
              </w:rPr>
              <w:t>a</w:t>
            </w:r>
            <w:r w:rsidRPr="0088099A">
              <w:rPr>
                <w:rFonts w:ascii="Calibri" w:eastAsia="Calibri" w:hAnsi="Calibri" w:cs="Calibri"/>
                <w:b/>
                <w:sz w:val="24"/>
                <w:szCs w:val="24"/>
                <w:lang w:val="en-US"/>
              </w:rPr>
              <w:t>se</w:t>
            </w:r>
            <w:r w:rsidRPr="0088099A">
              <w:rPr>
                <w:b/>
                <w:spacing w:val="-6"/>
                <w:sz w:val="24"/>
                <w:szCs w:val="24"/>
                <w:lang w:val="en-US"/>
              </w:rPr>
              <w:t xml:space="preserve"> </w:t>
            </w:r>
            <w:r w:rsidRPr="0088099A">
              <w:rPr>
                <w:rFonts w:ascii="Calibri" w:eastAsia="Calibri" w:hAnsi="Calibri" w:cs="Calibri"/>
                <w:b/>
                <w:spacing w:val="1"/>
                <w:sz w:val="24"/>
                <w:szCs w:val="24"/>
                <w:lang w:val="en-US"/>
              </w:rPr>
              <w:t>o</w:t>
            </w:r>
            <w:r w:rsidRPr="0088099A">
              <w:rPr>
                <w:rFonts w:ascii="Calibri" w:eastAsia="Calibri" w:hAnsi="Calibri" w:cs="Calibri"/>
                <w:b/>
                <w:sz w:val="24"/>
                <w:szCs w:val="24"/>
                <w:lang w:val="en-US"/>
              </w:rPr>
              <w:t>f</w:t>
            </w:r>
            <w:r w:rsidRPr="0088099A">
              <w:rPr>
                <w:b/>
                <w:spacing w:val="-7"/>
                <w:sz w:val="24"/>
                <w:szCs w:val="24"/>
                <w:lang w:val="en-US"/>
              </w:rPr>
              <w:t xml:space="preserve"> </w:t>
            </w:r>
            <w:r w:rsidRPr="0088099A">
              <w:rPr>
                <w:rFonts w:ascii="Calibri" w:eastAsia="Calibri" w:hAnsi="Calibri" w:cs="Calibri"/>
                <w:b/>
                <w:sz w:val="24"/>
                <w:szCs w:val="24"/>
                <w:lang w:val="en-US"/>
              </w:rPr>
              <w:t>a</w:t>
            </w:r>
            <w:r w:rsidRPr="0088099A">
              <w:rPr>
                <w:b/>
                <w:spacing w:val="-6"/>
                <w:sz w:val="24"/>
                <w:szCs w:val="24"/>
                <w:lang w:val="en-US"/>
              </w:rPr>
              <w:t xml:space="preserve"> </w:t>
            </w:r>
            <w:r w:rsidRPr="0088099A">
              <w:rPr>
                <w:rFonts w:ascii="Calibri" w:eastAsia="Calibri" w:hAnsi="Calibri" w:cs="Calibri"/>
                <w:b/>
                <w:sz w:val="24"/>
                <w:szCs w:val="24"/>
                <w:lang w:val="en-US"/>
              </w:rPr>
              <w:t>sm</w:t>
            </w:r>
            <w:r w:rsidRPr="0088099A">
              <w:rPr>
                <w:rFonts w:ascii="Calibri" w:eastAsia="Calibri" w:hAnsi="Calibri" w:cs="Calibri"/>
                <w:b/>
                <w:spacing w:val="-1"/>
                <w:sz w:val="24"/>
                <w:szCs w:val="24"/>
                <w:lang w:val="en-US"/>
              </w:rPr>
              <w:t>a</w:t>
            </w:r>
            <w:r w:rsidRPr="0088099A">
              <w:rPr>
                <w:rFonts w:ascii="Calibri" w:eastAsia="Calibri" w:hAnsi="Calibri" w:cs="Calibri"/>
                <w:b/>
                <w:spacing w:val="1"/>
                <w:sz w:val="24"/>
                <w:szCs w:val="24"/>
                <w:lang w:val="en-US"/>
              </w:rPr>
              <w:t>l</w:t>
            </w:r>
            <w:r w:rsidRPr="0088099A">
              <w:rPr>
                <w:rFonts w:ascii="Calibri" w:eastAsia="Calibri" w:hAnsi="Calibri" w:cs="Calibri"/>
                <w:b/>
                <w:sz w:val="24"/>
                <w:szCs w:val="24"/>
                <w:lang w:val="en-US"/>
              </w:rPr>
              <w:t>l</w:t>
            </w:r>
            <w:r w:rsidRPr="0088099A">
              <w:rPr>
                <w:b/>
                <w:spacing w:val="-4"/>
                <w:sz w:val="24"/>
                <w:szCs w:val="24"/>
                <w:lang w:val="en-US"/>
              </w:rPr>
              <w:t xml:space="preserve"> </w:t>
            </w:r>
            <w:r w:rsidRPr="0088099A">
              <w:rPr>
                <w:rFonts w:ascii="Calibri" w:eastAsia="Calibri" w:hAnsi="Calibri" w:cs="Calibri"/>
                <w:b/>
                <w:spacing w:val="-1"/>
                <w:sz w:val="24"/>
                <w:szCs w:val="24"/>
                <w:lang w:val="en-US"/>
              </w:rPr>
              <w:t>a</w:t>
            </w:r>
            <w:r w:rsidRPr="0088099A">
              <w:rPr>
                <w:rFonts w:ascii="Calibri" w:eastAsia="Calibri" w:hAnsi="Calibri" w:cs="Calibri"/>
                <w:b/>
                <w:spacing w:val="-2"/>
                <w:sz w:val="24"/>
                <w:szCs w:val="24"/>
                <w:lang w:val="en-US"/>
              </w:rPr>
              <w:t>n</w:t>
            </w:r>
            <w:r w:rsidRPr="0088099A">
              <w:rPr>
                <w:rFonts w:ascii="Calibri" w:eastAsia="Calibri" w:hAnsi="Calibri" w:cs="Calibri"/>
                <w:b/>
                <w:sz w:val="24"/>
                <w:szCs w:val="24"/>
                <w:lang w:val="en-US"/>
              </w:rPr>
              <w:t>d</w:t>
            </w:r>
            <w:r w:rsidRPr="0088099A">
              <w:rPr>
                <w:b/>
                <w:spacing w:val="-4"/>
                <w:sz w:val="24"/>
                <w:szCs w:val="24"/>
                <w:lang w:val="en-US"/>
              </w:rPr>
              <w:t xml:space="preserve"> </w:t>
            </w:r>
            <w:r w:rsidRPr="0088099A">
              <w:rPr>
                <w:rFonts w:ascii="Calibri" w:eastAsia="Calibri" w:hAnsi="Calibri" w:cs="Calibri"/>
                <w:b/>
                <w:sz w:val="24"/>
                <w:szCs w:val="24"/>
                <w:lang w:val="en-US"/>
              </w:rPr>
              <w:t>o</w:t>
            </w:r>
            <w:r w:rsidRPr="0088099A">
              <w:rPr>
                <w:rFonts w:ascii="Calibri" w:eastAsia="Calibri" w:hAnsi="Calibri" w:cs="Calibri"/>
                <w:b/>
                <w:spacing w:val="1"/>
                <w:sz w:val="24"/>
                <w:szCs w:val="24"/>
                <w:lang w:val="en-US"/>
              </w:rPr>
              <w:t>p</w:t>
            </w:r>
            <w:r w:rsidRPr="0088099A">
              <w:rPr>
                <w:rFonts w:ascii="Calibri" w:eastAsia="Calibri" w:hAnsi="Calibri" w:cs="Calibri"/>
                <w:b/>
                <w:spacing w:val="-1"/>
                <w:sz w:val="24"/>
                <w:szCs w:val="24"/>
                <w:lang w:val="en-US"/>
              </w:rPr>
              <w:t>e</w:t>
            </w:r>
            <w:r w:rsidRPr="0088099A">
              <w:rPr>
                <w:rFonts w:ascii="Calibri" w:eastAsia="Calibri" w:hAnsi="Calibri" w:cs="Calibri"/>
                <w:b/>
                <w:sz w:val="24"/>
                <w:szCs w:val="24"/>
                <w:lang w:val="en-US"/>
              </w:rPr>
              <w:t>n</w:t>
            </w:r>
            <w:r w:rsidRPr="0088099A">
              <w:rPr>
                <w:b/>
                <w:sz w:val="24"/>
                <w:szCs w:val="24"/>
                <w:lang w:val="en-US"/>
              </w:rPr>
              <w:t xml:space="preserve"> </w:t>
            </w:r>
            <w:r w:rsidRPr="0088099A">
              <w:rPr>
                <w:rFonts w:ascii="Calibri" w:eastAsia="Calibri" w:hAnsi="Calibri" w:cs="Calibri"/>
                <w:b/>
                <w:sz w:val="24"/>
                <w:szCs w:val="24"/>
                <w:lang w:val="en-US"/>
              </w:rPr>
              <w:t>o</w:t>
            </w:r>
            <w:r w:rsidRPr="0088099A">
              <w:rPr>
                <w:rFonts w:ascii="Calibri" w:eastAsia="Calibri" w:hAnsi="Calibri" w:cs="Calibri"/>
                <w:b/>
                <w:spacing w:val="1"/>
                <w:sz w:val="24"/>
                <w:szCs w:val="24"/>
                <w:lang w:val="en-US"/>
              </w:rPr>
              <w:t>u</w:t>
            </w:r>
            <w:r w:rsidRPr="0088099A">
              <w:rPr>
                <w:rFonts w:ascii="Calibri" w:eastAsia="Calibri" w:hAnsi="Calibri" w:cs="Calibri"/>
                <w:b/>
                <w:sz w:val="24"/>
                <w:szCs w:val="24"/>
                <w:lang w:val="en-US"/>
              </w:rPr>
              <w:t>t</w:t>
            </w:r>
            <w:r w:rsidRPr="0088099A">
              <w:rPr>
                <w:rFonts w:ascii="Calibri" w:eastAsia="Calibri" w:hAnsi="Calibri" w:cs="Calibri"/>
                <w:b/>
                <w:spacing w:val="2"/>
                <w:sz w:val="24"/>
                <w:szCs w:val="24"/>
                <w:lang w:val="en-US"/>
              </w:rPr>
              <w:t>w</w:t>
            </w:r>
            <w:r w:rsidRPr="0088099A">
              <w:rPr>
                <w:rFonts w:ascii="Calibri" w:eastAsia="Calibri" w:hAnsi="Calibri" w:cs="Calibri"/>
                <w:b/>
                <w:spacing w:val="-1"/>
                <w:sz w:val="24"/>
                <w:szCs w:val="24"/>
                <w:lang w:val="en-US"/>
              </w:rPr>
              <w:t>ar</w:t>
            </w:r>
            <w:r w:rsidRPr="0088099A">
              <w:rPr>
                <w:rFonts w:ascii="Calibri" w:eastAsia="Calibri" w:hAnsi="Calibri" w:cs="Calibri"/>
                <w:b/>
                <w:sz w:val="24"/>
                <w:szCs w:val="24"/>
                <w:lang w:val="en-US"/>
              </w:rPr>
              <w:t>d</w:t>
            </w:r>
            <w:r w:rsidRPr="0088099A">
              <w:rPr>
                <w:b/>
                <w:spacing w:val="-4"/>
                <w:sz w:val="24"/>
                <w:szCs w:val="24"/>
                <w:lang w:val="en-US"/>
              </w:rPr>
              <w:t xml:space="preserve"> </w:t>
            </w:r>
            <w:r w:rsidRPr="0088099A">
              <w:rPr>
                <w:rFonts w:ascii="Calibri" w:eastAsia="Calibri" w:hAnsi="Calibri" w:cs="Calibri"/>
                <w:b/>
                <w:spacing w:val="-2"/>
                <w:sz w:val="24"/>
                <w:szCs w:val="24"/>
                <w:lang w:val="en-US"/>
              </w:rPr>
              <w:t>o</w:t>
            </w:r>
            <w:r w:rsidRPr="0088099A">
              <w:rPr>
                <w:rFonts w:ascii="Calibri" w:eastAsia="Calibri" w:hAnsi="Calibri" w:cs="Calibri"/>
                <w:b/>
                <w:spacing w:val="1"/>
                <w:sz w:val="24"/>
                <w:szCs w:val="24"/>
                <w:lang w:val="en-US"/>
              </w:rPr>
              <w:t>ri</w:t>
            </w:r>
            <w:r w:rsidRPr="0088099A">
              <w:rPr>
                <w:rFonts w:ascii="Calibri" w:eastAsia="Calibri" w:hAnsi="Calibri" w:cs="Calibri"/>
                <w:b/>
                <w:spacing w:val="-1"/>
                <w:sz w:val="24"/>
                <w:szCs w:val="24"/>
                <w:lang w:val="en-US"/>
              </w:rPr>
              <w:t>e</w:t>
            </w:r>
            <w:r w:rsidRPr="0088099A">
              <w:rPr>
                <w:rFonts w:ascii="Calibri" w:eastAsia="Calibri" w:hAnsi="Calibri" w:cs="Calibri"/>
                <w:b/>
                <w:spacing w:val="-2"/>
                <w:sz w:val="24"/>
                <w:szCs w:val="24"/>
                <w:lang w:val="en-US"/>
              </w:rPr>
              <w:t>n</w:t>
            </w:r>
            <w:r w:rsidRPr="0088099A">
              <w:rPr>
                <w:rFonts w:ascii="Calibri" w:eastAsia="Calibri" w:hAnsi="Calibri" w:cs="Calibri"/>
                <w:b/>
                <w:sz w:val="24"/>
                <w:szCs w:val="24"/>
                <w:lang w:val="en-US"/>
              </w:rPr>
              <w:t>ted</w:t>
            </w:r>
            <w:r w:rsidRPr="0088099A">
              <w:rPr>
                <w:b/>
                <w:spacing w:val="-4"/>
                <w:sz w:val="24"/>
                <w:szCs w:val="24"/>
                <w:lang w:val="en-US"/>
              </w:rPr>
              <w:t xml:space="preserve"> </w:t>
            </w:r>
            <w:r w:rsidRPr="0088099A">
              <w:rPr>
                <w:rFonts w:ascii="Calibri" w:eastAsia="Calibri" w:hAnsi="Calibri" w:cs="Calibri"/>
                <w:b/>
                <w:spacing w:val="-1"/>
                <w:sz w:val="24"/>
                <w:szCs w:val="24"/>
                <w:lang w:val="en-US"/>
              </w:rPr>
              <w:t>e</w:t>
            </w:r>
            <w:r w:rsidRPr="0088099A">
              <w:rPr>
                <w:rFonts w:ascii="Calibri" w:eastAsia="Calibri" w:hAnsi="Calibri" w:cs="Calibri"/>
                <w:b/>
                <w:sz w:val="24"/>
                <w:szCs w:val="24"/>
                <w:lang w:val="en-US"/>
              </w:rPr>
              <w:t>c</w:t>
            </w:r>
            <w:r w:rsidRPr="0088099A">
              <w:rPr>
                <w:rFonts w:ascii="Calibri" w:eastAsia="Calibri" w:hAnsi="Calibri" w:cs="Calibri"/>
                <w:b/>
                <w:spacing w:val="1"/>
                <w:sz w:val="24"/>
                <w:szCs w:val="24"/>
                <w:lang w:val="en-US"/>
              </w:rPr>
              <w:t>o</w:t>
            </w:r>
            <w:r w:rsidRPr="0088099A">
              <w:rPr>
                <w:rFonts w:ascii="Calibri" w:eastAsia="Calibri" w:hAnsi="Calibri" w:cs="Calibri"/>
                <w:b/>
                <w:spacing w:val="-2"/>
                <w:sz w:val="24"/>
                <w:szCs w:val="24"/>
                <w:lang w:val="en-US"/>
              </w:rPr>
              <w:t>no</w:t>
            </w:r>
            <w:r w:rsidRPr="0088099A">
              <w:rPr>
                <w:rFonts w:ascii="Calibri" w:eastAsia="Calibri" w:hAnsi="Calibri" w:cs="Calibri"/>
                <w:b/>
                <w:spacing w:val="-1"/>
                <w:sz w:val="24"/>
                <w:szCs w:val="24"/>
                <w:lang w:val="en-US"/>
              </w:rPr>
              <w:t>my</w:t>
            </w:r>
            <w:r w:rsidRPr="0088099A">
              <w:rPr>
                <w:rFonts w:ascii="Calibri" w:eastAsia="Calibri" w:hAnsi="Calibri" w:cs="Calibri"/>
                <w:b/>
                <w:sz w:val="24"/>
                <w:szCs w:val="24"/>
                <w:lang w:val="en-US"/>
              </w:rPr>
              <w:t>.</w:t>
            </w:r>
          </w:p>
        </w:tc>
        <w:tc>
          <w:tcPr>
            <w:tcW w:w="2848" w:type="dxa"/>
            <w:tcBorders>
              <w:top w:val="nil"/>
              <w:left w:val="nil"/>
              <w:bottom w:val="single" w:sz="4" w:space="0" w:color="auto"/>
              <w:right w:val="single" w:sz="4" w:space="0" w:color="auto"/>
            </w:tcBorders>
            <w:shd w:val="clear" w:color="auto" w:fill="auto"/>
            <w:noWrap/>
            <w:hideMark/>
          </w:tcPr>
          <w:p w14:paraId="2EF7A764" w14:textId="77777777" w:rsidR="00C0546E" w:rsidRPr="0088099A" w:rsidRDefault="00C0546E" w:rsidP="00405902">
            <w:pPr>
              <w:spacing w:before="14" w:line="280" w:lineRule="exact"/>
              <w:rPr>
                <w:sz w:val="28"/>
                <w:szCs w:val="28"/>
                <w:lang w:val="en-US"/>
              </w:rPr>
            </w:pPr>
          </w:p>
          <w:p w14:paraId="6DDD83A3" w14:textId="77777777" w:rsidR="00C0546E" w:rsidRPr="0088099A" w:rsidRDefault="00C0546E" w:rsidP="00405902">
            <w:pPr>
              <w:ind w:left="64"/>
              <w:rPr>
                <w:rFonts w:ascii="Calibri" w:eastAsia="Calibri" w:hAnsi="Calibri" w:cs="Calibri"/>
                <w:sz w:val="24"/>
                <w:szCs w:val="24"/>
                <w:lang w:val="en-US"/>
              </w:rPr>
            </w:pPr>
            <w:r w:rsidRPr="0088099A">
              <w:rPr>
                <w:rFonts w:ascii="Calibri" w:eastAsia="Calibri" w:hAnsi="Calibri" w:cs="Calibri"/>
                <w:sz w:val="24"/>
                <w:szCs w:val="24"/>
                <w:lang w:val="en-US"/>
              </w:rPr>
              <w:t>-</w:t>
            </w:r>
            <w:r w:rsidRPr="0088099A">
              <w:rPr>
                <w:spacing w:val="-4"/>
                <w:sz w:val="24"/>
                <w:szCs w:val="24"/>
                <w:lang w:val="en-US"/>
              </w:rPr>
              <w:t xml:space="preserve"> </w:t>
            </w:r>
            <w:r w:rsidRPr="0088099A">
              <w:rPr>
                <w:rFonts w:ascii="Calibri" w:eastAsia="Calibri" w:hAnsi="Calibri" w:cs="Calibri"/>
                <w:spacing w:val="-1"/>
                <w:sz w:val="24"/>
                <w:szCs w:val="24"/>
                <w:lang w:val="en-US"/>
              </w:rPr>
              <w:t>(</w:t>
            </w:r>
            <w:r w:rsidRPr="0088099A">
              <w:rPr>
                <w:rFonts w:ascii="Calibri" w:eastAsia="Calibri" w:hAnsi="Calibri" w:cs="Calibri"/>
                <w:sz w:val="24"/>
                <w:szCs w:val="24"/>
                <w:lang w:val="en-US"/>
              </w:rPr>
              <w:t>R</w:t>
            </w:r>
            <w:r w:rsidRPr="0088099A">
              <w:rPr>
                <w:spacing w:val="-5"/>
                <w:sz w:val="24"/>
                <w:szCs w:val="24"/>
                <w:lang w:val="en-US"/>
              </w:rPr>
              <w:t xml:space="preserve"> </w:t>
            </w:r>
            <w:r w:rsidRPr="0088099A">
              <w:rPr>
                <w:rFonts w:ascii="Calibri" w:eastAsia="Calibri" w:hAnsi="Calibri" w:cs="Calibri"/>
                <w:sz w:val="24"/>
                <w:szCs w:val="24"/>
                <w:lang w:val="en-US"/>
              </w:rPr>
              <w:t>–</w:t>
            </w:r>
            <w:r w:rsidRPr="0088099A">
              <w:rPr>
                <w:rFonts w:ascii="Calibri" w:eastAsia="Calibri" w:hAnsi="Calibri" w:cs="Calibri"/>
                <w:spacing w:val="1"/>
                <w:sz w:val="24"/>
                <w:szCs w:val="24"/>
                <w:lang w:val="en-US"/>
              </w:rPr>
              <w:t xml:space="preserve"> </w:t>
            </w:r>
            <w:r w:rsidRPr="0088099A">
              <w:rPr>
                <w:rFonts w:ascii="Calibri" w:eastAsia="Calibri" w:hAnsi="Calibri" w:cs="Calibri"/>
                <w:sz w:val="24"/>
                <w:szCs w:val="24"/>
                <w:lang w:val="en-US"/>
              </w:rPr>
              <w:t>S):</w:t>
            </w:r>
            <w:r w:rsidRPr="0088099A">
              <w:rPr>
                <w:spacing w:val="-5"/>
                <w:sz w:val="24"/>
                <w:szCs w:val="24"/>
                <w:lang w:val="en-US"/>
              </w:rPr>
              <w:t xml:space="preserve"> </w:t>
            </w:r>
            <w:r w:rsidRPr="0088099A">
              <w:rPr>
                <w:rFonts w:ascii="Calibri" w:eastAsia="Calibri" w:hAnsi="Calibri" w:cs="Calibri"/>
                <w:spacing w:val="-3"/>
                <w:sz w:val="24"/>
                <w:szCs w:val="24"/>
                <w:lang w:val="en-US"/>
              </w:rPr>
              <w:t>C</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p</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er</w:t>
            </w:r>
            <w:r w:rsidRPr="0088099A">
              <w:rPr>
                <w:spacing w:val="-7"/>
                <w:sz w:val="24"/>
                <w:szCs w:val="24"/>
                <w:lang w:val="en-US"/>
              </w:rPr>
              <w:t xml:space="preserve"> </w:t>
            </w:r>
            <w:r w:rsidRPr="0088099A">
              <w:rPr>
                <w:rFonts w:ascii="Calibri" w:eastAsia="Calibri" w:hAnsi="Calibri" w:cs="Calibri"/>
                <w:sz w:val="24"/>
                <w:szCs w:val="24"/>
                <w:lang w:val="en-US"/>
              </w:rPr>
              <w:t>7</w:t>
            </w:r>
          </w:p>
          <w:p w14:paraId="660FFC06" w14:textId="77777777" w:rsidR="00C0546E" w:rsidRPr="0088099A" w:rsidRDefault="00C0546E" w:rsidP="00405902">
            <w:pPr>
              <w:ind w:left="64"/>
              <w:rPr>
                <w:rFonts w:ascii="Calibri" w:eastAsia="Calibri" w:hAnsi="Calibri" w:cs="Calibri"/>
                <w:sz w:val="24"/>
                <w:szCs w:val="24"/>
                <w:lang w:val="en-US"/>
              </w:rPr>
            </w:pPr>
            <w:r w:rsidRPr="0088099A">
              <w:rPr>
                <w:rFonts w:ascii="Calibri" w:eastAsia="Calibri" w:hAnsi="Calibri" w:cs="Calibri"/>
                <w:sz w:val="24"/>
                <w:szCs w:val="24"/>
                <w:lang w:val="en-US"/>
              </w:rPr>
              <w:t>-</w:t>
            </w:r>
            <w:r w:rsidRPr="0088099A">
              <w:rPr>
                <w:spacing w:val="-4"/>
                <w:sz w:val="24"/>
                <w:szCs w:val="24"/>
                <w:lang w:val="en-US"/>
              </w:rPr>
              <w:t xml:space="preserve"> </w:t>
            </w:r>
            <w:r w:rsidRPr="0088099A">
              <w:rPr>
                <w:rFonts w:ascii="Calibri" w:eastAsia="Calibri" w:hAnsi="Calibri" w:cs="Calibri"/>
                <w:sz w:val="24"/>
                <w:szCs w:val="24"/>
                <w:lang w:val="en-US"/>
              </w:rPr>
              <w:t>(F</w:t>
            </w:r>
            <w:r w:rsidRPr="0088099A">
              <w:rPr>
                <w:rFonts w:ascii="Calibri" w:eastAsia="Calibri" w:hAnsi="Calibri" w:cs="Calibri"/>
                <w:spacing w:val="-1"/>
                <w:sz w:val="24"/>
                <w:szCs w:val="24"/>
                <w:lang w:val="en-US"/>
              </w:rPr>
              <w:t>)</w:t>
            </w:r>
            <w:r w:rsidRPr="0088099A">
              <w:rPr>
                <w:rFonts w:ascii="Calibri" w:eastAsia="Calibri" w:hAnsi="Calibri" w:cs="Calibri"/>
                <w:sz w:val="24"/>
                <w:szCs w:val="24"/>
                <w:lang w:val="en-US"/>
              </w:rPr>
              <w:t>:</w:t>
            </w:r>
            <w:r w:rsidRPr="0088099A">
              <w:rPr>
                <w:spacing w:val="-4"/>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p</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r</w:t>
            </w:r>
            <w:r w:rsidRPr="0088099A">
              <w:rPr>
                <w:rFonts w:ascii="Calibri" w:eastAsia="Calibri" w:hAnsi="Calibri" w:cs="Calibri"/>
                <w:sz w:val="24"/>
                <w:szCs w:val="24"/>
                <w:lang w:val="en-US"/>
              </w:rPr>
              <w:t>s</w:t>
            </w:r>
            <w:r w:rsidRPr="0088099A">
              <w:rPr>
                <w:spacing w:val="-8"/>
                <w:sz w:val="24"/>
                <w:szCs w:val="24"/>
                <w:lang w:val="en-US"/>
              </w:rPr>
              <w:t xml:space="preserve"> </w:t>
            </w:r>
            <w:r w:rsidRPr="0088099A">
              <w:rPr>
                <w:rFonts w:ascii="Calibri" w:eastAsia="Calibri" w:hAnsi="Calibri" w:cs="Calibri"/>
                <w:sz w:val="24"/>
                <w:szCs w:val="24"/>
                <w:lang w:val="en-US"/>
              </w:rPr>
              <w:t>8</w:t>
            </w:r>
            <w:r w:rsidRPr="0088099A">
              <w:rPr>
                <w:spacing w:val="-4"/>
                <w:sz w:val="24"/>
                <w:szCs w:val="24"/>
                <w:lang w:val="en-US"/>
              </w:rPr>
              <w:t xml:space="preserve"> </w:t>
            </w:r>
            <w:r w:rsidRPr="0088099A">
              <w:rPr>
                <w:rFonts w:ascii="Calibri" w:eastAsia="Calibri" w:hAnsi="Calibri" w:cs="Calibri"/>
                <w:sz w:val="24"/>
                <w:szCs w:val="24"/>
                <w:lang w:val="en-US"/>
              </w:rPr>
              <w:t>&amp;</w:t>
            </w:r>
            <w:r w:rsidRPr="0088099A">
              <w:rPr>
                <w:spacing w:val="-8"/>
                <w:sz w:val="24"/>
                <w:szCs w:val="24"/>
                <w:lang w:val="en-US"/>
              </w:rPr>
              <w:t xml:space="preserve"> </w:t>
            </w:r>
            <w:r w:rsidRPr="0088099A">
              <w:rPr>
                <w:rFonts w:ascii="Calibri" w:eastAsia="Calibri" w:hAnsi="Calibri" w:cs="Calibri"/>
                <w:sz w:val="24"/>
                <w:szCs w:val="24"/>
                <w:lang w:val="en-US"/>
              </w:rPr>
              <w:t>9</w:t>
            </w:r>
          </w:p>
          <w:p w14:paraId="0E445D1B" w14:textId="77777777" w:rsidR="00C0546E" w:rsidRPr="0088099A" w:rsidRDefault="00C0546E" w:rsidP="00405902">
            <w:pPr>
              <w:spacing w:before="13" w:line="280" w:lineRule="exact"/>
              <w:rPr>
                <w:sz w:val="28"/>
                <w:szCs w:val="28"/>
                <w:lang w:val="en-US"/>
              </w:rPr>
            </w:pPr>
          </w:p>
          <w:p w14:paraId="6FB49000" w14:textId="77777777" w:rsidR="00C0546E" w:rsidRPr="0088099A" w:rsidRDefault="00C0546E" w:rsidP="00405902">
            <w:pPr>
              <w:ind w:left="64" w:right="176"/>
              <w:rPr>
                <w:rFonts w:ascii="Calibri" w:eastAsia="Calibri" w:hAnsi="Calibri" w:cs="Calibri"/>
                <w:sz w:val="24"/>
                <w:szCs w:val="24"/>
                <w:lang w:val="en-US"/>
              </w:rPr>
            </w:pPr>
            <w:r w:rsidRPr="0088099A">
              <w:rPr>
                <w:rFonts w:ascii="Calibri" w:eastAsia="Calibri" w:hAnsi="Calibri" w:cs="Calibri"/>
                <w:sz w:val="24"/>
                <w:szCs w:val="24"/>
                <w:lang w:val="en-US"/>
              </w:rPr>
              <w:t>Wo</w:t>
            </w:r>
            <w:r w:rsidRPr="0088099A">
              <w:rPr>
                <w:rFonts w:ascii="Calibri" w:eastAsia="Calibri" w:hAnsi="Calibri" w:cs="Calibri"/>
                <w:spacing w:val="1"/>
                <w:sz w:val="24"/>
                <w:szCs w:val="24"/>
                <w:lang w:val="en-US"/>
              </w:rPr>
              <w:t>r</w:t>
            </w:r>
            <w:r w:rsidRPr="0088099A">
              <w:rPr>
                <w:rFonts w:ascii="Calibri" w:eastAsia="Calibri" w:hAnsi="Calibri" w:cs="Calibri"/>
                <w:spacing w:val="-1"/>
                <w:sz w:val="24"/>
                <w:szCs w:val="24"/>
                <w:lang w:val="en-US"/>
              </w:rPr>
              <w:t>k</w:t>
            </w:r>
            <w:r w:rsidRPr="0088099A">
              <w:rPr>
                <w:rFonts w:ascii="Calibri" w:eastAsia="Calibri" w:hAnsi="Calibri" w:cs="Calibri"/>
                <w:sz w:val="24"/>
                <w:szCs w:val="24"/>
                <w:lang w:val="en-US"/>
              </w:rPr>
              <w:t>i</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g</w:t>
            </w:r>
            <w:r w:rsidRPr="0088099A">
              <w:rPr>
                <w:spacing w:val="-5"/>
                <w:sz w:val="24"/>
                <w:szCs w:val="24"/>
                <w:lang w:val="en-US"/>
              </w:rPr>
              <w:t xml:space="preserve"> </w:t>
            </w:r>
            <w:r w:rsidRPr="0088099A">
              <w:rPr>
                <w:rFonts w:ascii="Calibri" w:eastAsia="Calibri" w:hAnsi="Calibri" w:cs="Calibri"/>
                <w:spacing w:val="1"/>
                <w:sz w:val="24"/>
                <w:szCs w:val="24"/>
                <w:lang w:val="en-US"/>
              </w:rPr>
              <w:t>p</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p</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r</w:t>
            </w:r>
            <w:r w:rsidRPr="0088099A">
              <w:rPr>
                <w:rFonts w:ascii="Calibri" w:eastAsia="Calibri" w:hAnsi="Calibri" w:cs="Calibri"/>
                <w:sz w:val="24"/>
                <w:szCs w:val="24"/>
                <w:lang w:val="en-US"/>
              </w:rPr>
              <w:t>s</w:t>
            </w:r>
            <w:r w:rsidRPr="0088099A">
              <w:rPr>
                <w:spacing w:val="-7"/>
                <w:sz w:val="24"/>
                <w:szCs w:val="24"/>
                <w:lang w:val="en-US"/>
              </w:rPr>
              <w:t xml:space="preserve"> </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d</w:t>
            </w:r>
            <w:r w:rsidRPr="0088099A">
              <w:rPr>
                <w:spacing w:val="-6"/>
                <w:sz w:val="24"/>
                <w:szCs w:val="24"/>
                <w:lang w:val="en-US"/>
              </w:rPr>
              <w:t xml:space="preserve"> </w:t>
            </w:r>
            <w:r w:rsidRPr="0088099A">
              <w:rPr>
                <w:rFonts w:ascii="Calibri" w:eastAsia="Calibri" w:hAnsi="Calibri" w:cs="Calibri"/>
                <w:spacing w:val="1"/>
                <w:sz w:val="24"/>
                <w:szCs w:val="24"/>
                <w:lang w:val="en-US"/>
              </w:rPr>
              <w:t>p</w:t>
            </w:r>
            <w:r w:rsidRPr="0088099A">
              <w:rPr>
                <w:rFonts w:ascii="Calibri" w:eastAsia="Calibri" w:hAnsi="Calibri" w:cs="Calibri"/>
                <w:spacing w:val="-2"/>
                <w:sz w:val="24"/>
                <w:szCs w:val="24"/>
                <w:lang w:val="en-US"/>
              </w:rPr>
              <w:t>r</w:t>
            </w:r>
            <w:r w:rsidRPr="0088099A">
              <w:rPr>
                <w:rFonts w:ascii="Calibri" w:eastAsia="Calibri" w:hAnsi="Calibri" w:cs="Calibri"/>
                <w:sz w:val="24"/>
                <w:szCs w:val="24"/>
                <w:lang w:val="en-US"/>
              </w:rPr>
              <w:t>e</w:t>
            </w:r>
            <w:r w:rsidRPr="0088099A">
              <w:rPr>
                <w:rFonts w:ascii="Calibri" w:eastAsia="Calibri" w:hAnsi="Calibri" w:cs="Calibri"/>
                <w:spacing w:val="-2"/>
                <w:sz w:val="24"/>
                <w:szCs w:val="24"/>
                <w:lang w:val="en-US"/>
              </w:rPr>
              <w:t>s</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nt</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i</w:t>
            </w:r>
            <w:r w:rsidRPr="0088099A">
              <w:rPr>
                <w:rFonts w:ascii="Calibri" w:eastAsia="Calibri" w:hAnsi="Calibri" w:cs="Calibri"/>
                <w:spacing w:val="-2"/>
                <w:sz w:val="24"/>
                <w:szCs w:val="24"/>
                <w:lang w:val="en-US"/>
              </w:rPr>
              <w:t>o</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s</w:t>
            </w:r>
            <w:r w:rsidRPr="0088099A">
              <w:rPr>
                <w:spacing w:val="-5"/>
                <w:sz w:val="24"/>
                <w:szCs w:val="24"/>
                <w:lang w:val="en-US"/>
              </w:rPr>
              <w:t xml:space="preserve"> </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o</w:t>
            </w:r>
            <w:r w:rsidRPr="0088099A">
              <w:rPr>
                <w:spacing w:val="-4"/>
                <w:sz w:val="24"/>
                <w:szCs w:val="24"/>
                <w:lang w:val="en-US"/>
              </w:rPr>
              <w:t xml:space="preserve"> </w:t>
            </w:r>
            <w:r w:rsidRPr="0088099A">
              <w:rPr>
                <w:rFonts w:ascii="Calibri" w:eastAsia="Calibri" w:hAnsi="Calibri" w:cs="Calibri"/>
                <w:spacing w:val="-1"/>
                <w:sz w:val="24"/>
                <w:szCs w:val="24"/>
                <w:lang w:val="en-US"/>
              </w:rPr>
              <w:t>b</w:t>
            </w:r>
            <w:r w:rsidRPr="0088099A">
              <w:rPr>
                <w:rFonts w:ascii="Calibri" w:eastAsia="Calibri" w:hAnsi="Calibri" w:cs="Calibri"/>
                <w:sz w:val="24"/>
                <w:szCs w:val="24"/>
                <w:lang w:val="en-US"/>
              </w:rPr>
              <w:t>e</w:t>
            </w:r>
            <w:r w:rsidRPr="0088099A">
              <w:rPr>
                <w:sz w:val="24"/>
                <w:szCs w:val="24"/>
                <w:lang w:val="en-US"/>
              </w:rPr>
              <w:t xml:space="preserve"> </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pacing w:val="-1"/>
                <w:sz w:val="24"/>
                <w:szCs w:val="24"/>
                <w:lang w:val="en-US"/>
              </w:rPr>
              <w:t>d</w:t>
            </w:r>
            <w:r w:rsidRPr="0088099A">
              <w:rPr>
                <w:rFonts w:ascii="Calibri" w:eastAsia="Calibri" w:hAnsi="Calibri" w:cs="Calibri"/>
                <w:sz w:val="24"/>
                <w:szCs w:val="24"/>
                <w:lang w:val="en-US"/>
              </w:rPr>
              <w:t>ed</w:t>
            </w:r>
            <w:r w:rsidRPr="0088099A">
              <w:rPr>
                <w:spacing w:val="-6"/>
                <w:sz w:val="24"/>
                <w:szCs w:val="24"/>
                <w:lang w:val="en-US"/>
              </w:rPr>
              <w:t xml:space="preserve"> </w:t>
            </w:r>
            <w:r w:rsidRPr="0088099A">
              <w:rPr>
                <w:rFonts w:ascii="Calibri" w:eastAsia="Calibri" w:hAnsi="Calibri" w:cs="Calibri"/>
                <w:sz w:val="24"/>
                <w:szCs w:val="24"/>
                <w:lang w:val="en-US"/>
              </w:rPr>
              <w:t>in</w:t>
            </w:r>
            <w:r w:rsidRPr="0088099A">
              <w:rPr>
                <w:spacing w:val="-6"/>
                <w:sz w:val="24"/>
                <w:szCs w:val="24"/>
                <w:lang w:val="en-US"/>
              </w:rPr>
              <w:t xml:space="preserve"> </w:t>
            </w:r>
            <w:r w:rsidRPr="0088099A">
              <w:rPr>
                <w:rFonts w:ascii="Calibri" w:eastAsia="Calibri" w:hAnsi="Calibri" w:cs="Calibri"/>
                <w:spacing w:val="1"/>
                <w:sz w:val="24"/>
                <w:szCs w:val="24"/>
                <w:lang w:val="en-US"/>
              </w:rPr>
              <w:t>b</w:t>
            </w:r>
            <w:r w:rsidRPr="0088099A">
              <w:rPr>
                <w:rFonts w:ascii="Calibri" w:eastAsia="Calibri" w:hAnsi="Calibri" w:cs="Calibri"/>
                <w:sz w:val="24"/>
                <w:szCs w:val="24"/>
                <w:lang w:val="en-US"/>
              </w:rPr>
              <w:t>y</w:t>
            </w:r>
            <w:r w:rsidRPr="0088099A">
              <w:rPr>
                <w:spacing w:val="-6"/>
                <w:sz w:val="24"/>
                <w:szCs w:val="24"/>
                <w:lang w:val="en-US"/>
              </w:rPr>
              <w:t xml:space="preserve"> </w:t>
            </w:r>
            <w:r w:rsidRPr="0088099A">
              <w:rPr>
                <w:rFonts w:ascii="Calibri" w:eastAsia="Calibri" w:hAnsi="Calibri" w:cs="Calibri"/>
                <w:sz w:val="24"/>
                <w:szCs w:val="24"/>
                <w:lang w:val="en-US"/>
              </w:rPr>
              <w:t>Fr</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is</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o</w:t>
            </w:r>
            <w:r w:rsidRPr="0088099A">
              <w:rPr>
                <w:spacing w:val="-4"/>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as</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ñ</w:t>
            </w:r>
            <w:r w:rsidRPr="0088099A">
              <w:rPr>
                <w:rFonts w:ascii="Calibri" w:eastAsia="Calibri" w:hAnsi="Calibri" w:cs="Calibri"/>
                <w:spacing w:val="-2"/>
                <w:sz w:val="24"/>
                <w:szCs w:val="24"/>
                <w:lang w:val="en-US"/>
              </w:rPr>
              <w:t>e</w:t>
            </w:r>
            <w:r w:rsidRPr="0088099A">
              <w:rPr>
                <w:rFonts w:ascii="Calibri" w:eastAsia="Calibri" w:hAnsi="Calibri" w:cs="Calibri"/>
                <w:spacing w:val="1"/>
                <w:sz w:val="24"/>
                <w:szCs w:val="24"/>
                <w:lang w:val="en-US"/>
              </w:rPr>
              <w:t>d</w:t>
            </w:r>
            <w:r w:rsidRPr="0088099A">
              <w:rPr>
                <w:rFonts w:ascii="Calibri" w:eastAsia="Calibri" w:hAnsi="Calibri" w:cs="Calibri"/>
                <w:sz w:val="24"/>
                <w:szCs w:val="24"/>
                <w:lang w:val="en-US"/>
              </w:rPr>
              <w:t>a</w:t>
            </w:r>
          </w:p>
        </w:tc>
      </w:tr>
      <w:tr w:rsidR="00C0546E" w:rsidRPr="00BF2BB8" w14:paraId="2B33902D" w14:textId="77777777" w:rsidTr="00405902">
        <w:trPr>
          <w:trHeight w:val="300"/>
        </w:trPr>
        <w:tc>
          <w:tcPr>
            <w:tcW w:w="834" w:type="dxa"/>
            <w:tcBorders>
              <w:top w:val="nil"/>
              <w:left w:val="single" w:sz="4" w:space="0" w:color="auto"/>
              <w:bottom w:val="single" w:sz="4" w:space="0" w:color="auto"/>
              <w:right w:val="single" w:sz="4" w:space="0" w:color="auto"/>
            </w:tcBorders>
            <w:shd w:val="clear" w:color="auto" w:fill="auto"/>
            <w:noWrap/>
            <w:hideMark/>
          </w:tcPr>
          <w:p w14:paraId="4CFD0E01" w14:textId="77777777" w:rsidR="00C0546E" w:rsidRPr="0088099A" w:rsidRDefault="00C0546E" w:rsidP="00405902">
            <w:pPr>
              <w:spacing w:before="7" w:line="180" w:lineRule="exact"/>
              <w:rPr>
                <w:sz w:val="40"/>
                <w:szCs w:val="40"/>
                <w:lang w:val="en-US"/>
              </w:rPr>
            </w:pPr>
          </w:p>
          <w:p w14:paraId="230F11DC" w14:textId="77777777" w:rsidR="00C0546E" w:rsidRPr="0088099A" w:rsidRDefault="00C0546E" w:rsidP="00405902">
            <w:pPr>
              <w:spacing w:line="200" w:lineRule="exact"/>
              <w:rPr>
                <w:sz w:val="40"/>
                <w:szCs w:val="40"/>
                <w:lang w:val="en-US"/>
              </w:rPr>
            </w:pPr>
          </w:p>
          <w:p w14:paraId="142CE211" w14:textId="77777777" w:rsidR="00C0546E" w:rsidRPr="0088099A" w:rsidRDefault="00C0546E" w:rsidP="00405902">
            <w:pPr>
              <w:spacing w:line="200" w:lineRule="exact"/>
              <w:rPr>
                <w:sz w:val="40"/>
                <w:szCs w:val="40"/>
                <w:lang w:val="en-US"/>
              </w:rPr>
            </w:pPr>
          </w:p>
          <w:p w14:paraId="18E9620C" w14:textId="77777777" w:rsidR="00C0546E" w:rsidRPr="0088099A" w:rsidRDefault="00C0546E" w:rsidP="00405902">
            <w:pPr>
              <w:spacing w:line="200" w:lineRule="exact"/>
              <w:rPr>
                <w:sz w:val="40"/>
                <w:szCs w:val="40"/>
                <w:lang w:val="en-US"/>
              </w:rPr>
            </w:pPr>
          </w:p>
          <w:p w14:paraId="4C631EDB" w14:textId="77777777" w:rsidR="00C0546E" w:rsidRPr="0088099A" w:rsidRDefault="00C0546E" w:rsidP="00405902">
            <w:pPr>
              <w:spacing w:line="200" w:lineRule="exact"/>
              <w:rPr>
                <w:sz w:val="40"/>
                <w:szCs w:val="40"/>
                <w:lang w:val="en-US"/>
              </w:rPr>
            </w:pPr>
          </w:p>
          <w:p w14:paraId="11A38FC1" w14:textId="77777777" w:rsidR="00C0546E" w:rsidRPr="00B821EB" w:rsidRDefault="00C0546E" w:rsidP="00405902">
            <w:pPr>
              <w:ind w:left="64"/>
              <w:rPr>
                <w:rFonts w:ascii="Calibri" w:eastAsia="Calibri" w:hAnsi="Calibri" w:cs="Calibri"/>
                <w:sz w:val="40"/>
                <w:szCs w:val="40"/>
              </w:rPr>
            </w:pPr>
            <w:r>
              <w:rPr>
                <w:rFonts w:ascii="Calibri" w:eastAsia="Calibri" w:hAnsi="Calibri" w:cs="Calibri"/>
                <w:b/>
                <w:sz w:val="40"/>
                <w:szCs w:val="40"/>
              </w:rPr>
              <w:t>3-</w:t>
            </w:r>
            <w:r w:rsidRPr="00B821EB">
              <w:rPr>
                <w:rFonts w:ascii="Calibri" w:eastAsia="Calibri" w:hAnsi="Calibri" w:cs="Calibri"/>
                <w:b/>
                <w:sz w:val="40"/>
                <w:szCs w:val="40"/>
              </w:rPr>
              <w:t>4</w:t>
            </w:r>
          </w:p>
        </w:tc>
        <w:tc>
          <w:tcPr>
            <w:tcW w:w="1166" w:type="dxa"/>
            <w:tcBorders>
              <w:top w:val="nil"/>
              <w:left w:val="nil"/>
              <w:bottom w:val="single" w:sz="4" w:space="0" w:color="auto"/>
              <w:right w:val="single" w:sz="4" w:space="0" w:color="auto"/>
            </w:tcBorders>
            <w:shd w:val="clear" w:color="auto" w:fill="auto"/>
            <w:noWrap/>
            <w:hideMark/>
          </w:tcPr>
          <w:p w14:paraId="4ACE8A92" w14:textId="77777777" w:rsidR="00C0546E" w:rsidRDefault="00C0546E" w:rsidP="00405902">
            <w:pPr>
              <w:spacing w:before="7" w:line="180" w:lineRule="exact"/>
              <w:rPr>
                <w:sz w:val="19"/>
                <w:szCs w:val="19"/>
              </w:rPr>
            </w:pPr>
          </w:p>
          <w:p w14:paraId="70A6EA5D" w14:textId="77777777" w:rsidR="00C0546E" w:rsidRDefault="00C0546E" w:rsidP="00405902">
            <w:pPr>
              <w:spacing w:line="200" w:lineRule="exact"/>
            </w:pPr>
          </w:p>
          <w:p w14:paraId="4E79DE22" w14:textId="77777777" w:rsidR="00C0546E" w:rsidRDefault="00C0546E" w:rsidP="00405902">
            <w:pPr>
              <w:spacing w:line="200" w:lineRule="exact"/>
            </w:pPr>
          </w:p>
          <w:p w14:paraId="344B8B01" w14:textId="77777777" w:rsidR="00C0546E" w:rsidRDefault="00C0546E" w:rsidP="00405902">
            <w:pPr>
              <w:spacing w:line="200" w:lineRule="exact"/>
            </w:pPr>
          </w:p>
          <w:p w14:paraId="5120783C" w14:textId="77777777" w:rsidR="00C0546E" w:rsidRDefault="00C0546E" w:rsidP="00405902">
            <w:pPr>
              <w:spacing w:line="200" w:lineRule="exact"/>
            </w:pPr>
          </w:p>
          <w:p w14:paraId="65B16B96" w14:textId="77777777" w:rsidR="00C0546E" w:rsidRDefault="00C0546E" w:rsidP="00405902">
            <w:pPr>
              <w:spacing w:line="200" w:lineRule="exact"/>
            </w:pPr>
          </w:p>
          <w:p w14:paraId="627958DE" w14:textId="77777777" w:rsidR="00C0546E" w:rsidRDefault="00C0546E" w:rsidP="00405902">
            <w:pPr>
              <w:spacing w:line="200" w:lineRule="exact"/>
            </w:pPr>
          </w:p>
          <w:p w14:paraId="645334C2" w14:textId="77777777" w:rsidR="00C0546E" w:rsidRDefault="00C0546E" w:rsidP="00405902">
            <w:pPr>
              <w:spacing w:line="200" w:lineRule="exact"/>
            </w:pPr>
          </w:p>
          <w:p w14:paraId="671BD6D5" w14:textId="77777777" w:rsidR="00C0546E" w:rsidRDefault="00C0546E" w:rsidP="00405902">
            <w:pPr>
              <w:spacing w:line="200" w:lineRule="exact"/>
            </w:pPr>
          </w:p>
          <w:p w14:paraId="320D99D9" w14:textId="77777777" w:rsidR="00C0546E" w:rsidRDefault="00C0546E" w:rsidP="00405902">
            <w:pPr>
              <w:spacing w:line="200" w:lineRule="exact"/>
            </w:pPr>
          </w:p>
          <w:p w14:paraId="4ED3E5F5" w14:textId="77777777" w:rsidR="00C0546E" w:rsidRDefault="00C0546E" w:rsidP="00405902">
            <w:pPr>
              <w:spacing w:line="200" w:lineRule="exact"/>
            </w:pPr>
          </w:p>
          <w:p w14:paraId="3229D6D3" w14:textId="77777777" w:rsidR="00C0546E" w:rsidRDefault="00C0546E" w:rsidP="00405902">
            <w:pPr>
              <w:ind w:left="66"/>
              <w:rPr>
                <w:rFonts w:ascii="Calibri" w:eastAsia="Calibri" w:hAnsi="Calibri" w:cs="Calibri"/>
                <w:sz w:val="24"/>
                <w:szCs w:val="24"/>
              </w:rPr>
            </w:pPr>
          </w:p>
        </w:tc>
        <w:tc>
          <w:tcPr>
            <w:tcW w:w="4837" w:type="dxa"/>
            <w:tcBorders>
              <w:top w:val="nil"/>
              <w:left w:val="nil"/>
              <w:bottom w:val="single" w:sz="4" w:space="0" w:color="auto"/>
              <w:right w:val="single" w:sz="4" w:space="0" w:color="auto"/>
            </w:tcBorders>
            <w:shd w:val="clear" w:color="auto" w:fill="auto"/>
            <w:noWrap/>
            <w:hideMark/>
          </w:tcPr>
          <w:p w14:paraId="0A2328EF" w14:textId="77777777" w:rsidR="00C0546E" w:rsidRPr="0088099A" w:rsidRDefault="00C0546E" w:rsidP="00405902">
            <w:pPr>
              <w:ind w:left="64"/>
              <w:rPr>
                <w:rFonts w:ascii="Calibri" w:eastAsia="Calibri" w:hAnsi="Calibri" w:cs="Calibri"/>
                <w:sz w:val="24"/>
                <w:szCs w:val="24"/>
                <w:lang w:val="en-US"/>
              </w:rPr>
            </w:pPr>
            <w:r w:rsidRPr="0088099A">
              <w:rPr>
                <w:rFonts w:ascii="Calibri" w:eastAsia="Calibri" w:hAnsi="Calibri" w:cs="Calibri"/>
                <w:b/>
                <w:sz w:val="24"/>
                <w:szCs w:val="24"/>
                <w:lang w:val="en-US"/>
              </w:rPr>
              <w:t>F</w:t>
            </w:r>
            <w:r w:rsidRPr="0088099A">
              <w:rPr>
                <w:rFonts w:ascii="Calibri" w:eastAsia="Calibri" w:hAnsi="Calibri" w:cs="Calibri"/>
                <w:b/>
                <w:spacing w:val="1"/>
                <w:sz w:val="24"/>
                <w:szCs w:val="24"/>
                <w:lang w:val="en-US"/>
              </w:rPr>
              <w:t>in</w:t>
            </w:r>
            <w:r w:rsidRPr="0088099A">
              <w:rPr>
                <w:rFonts w:ascii="Calibri" w:eastAsia="Calibri" w:hAnsi="Calibri" w:cs="Calibri"/>
                <w:b/>
                <w:spacing w:val="-1"/>
                <w:sz w:val="24"/>
                <w:szCs w:val="24"/>
                <w:lang w:val="en-US"/>
              </w:rPr>
              <w:t>a</w:t>
            </w:r>
            <w:r w:rsidRPr="0088099A">
              <w:rPr>
                <w:rFonts w:ascii="Calibri" w:eastAsia="Calibri" w:hAnsi="Calibri" w:cs="Calibri"/>
                <w:b/>
                <w:spacing w:val="1"/>
                <w:sz w:val="24"/>
                <w:szCs w:val="24"/>
                <w:lang w:val="en-US"/>
              </w:rPr>
              <w:t>n</w:t>
            </w:r>
            <w:r w:rsidRPr="0088099A">
              <w:rPr>
                <w:rFonts w:ascii="Calibri" w:eastAsia="Calibri" w:hAnsi="Calibri" w:cs="Calibri"/>
                <w:b/>
                <w:sz w:val="24"/>
                <w:szCs w:val="24"/>
                <w:lang w:val="en-US"/>
              </w:rPr>
              <w:t>c</w:t>
            </w:r>
            <w:r w:rsidRPr="0088099A">
              <w:rPr>
                <w:rFonts w:ascii="Calibri" w:eastAsia="Calibri" w:hAnsi="Calibri" w:cs="Calibri"/>
                <w:b/>
                <w:spacing w:val="1"/>
                <w:sz w:val="24"/>
                <w:szCs w:val="24"/>
                <w:lang w:val="en-US"/>
              </w:rPr>
              <w:t>i</w:t>
            </w:r>
            <w:r w:rsidRPr="0088099A">
              <w:rPr>
                <w:rFonts w:ascii="Calibri" w:eastAsia="Calibri" w:hAnsi="Calibri" w:cs="Calibri"/>
                <w:b/>
                <w:spacing w:val="-1"/>
                <w:sz w:val="24"/>
                <w:szCs w:val="24"/>
                <w:lang w:val="en-US"/>
              </w:rPr>
              <w:t>a</w:t>
            </w:r>
            <w:r w:rsidRPr="0088099A">
              <w:rPr>
                <w:rFonts w:ascii="Calibri" w:eastAsia="Calibri" w:hAnsi="Calibri" w:cs="Calibri"/>
                <w:b/>
                <w:sz w:val="24"/>
                <w:szCs w:val="24"/>
                <w:lang w:val="en-US"/>
              </w:rPr>
              <w:t>l</w:t>
            </w:r>
            <w:r w:rsidRPr="0088099A">
              <w:rPr>
                <w:b/>
                <w:spacing w:val="-6"/>
                <w:sz w:val="24"/>
                <w:szCs w:val="24"/>
                <w:lang w:val="en-US"/>
              </w:rPr>
              <w:t xml:space="preserve"> </w:t>
            </w:r>
            <w:r w:rsidRPr="0088099A">
              <w:rPr>
                <w:rFonts w:ascii="Calibri" w:eastAsia="Calibri" w:hAnsi="Calibri" w:cs="Calibri"/>
                <w:b/>
                <w:sz w:val="24"/>
                <w:szCs w:val="24"/>
                <w:lang w:val="en-US"/>
              </w:rPr>
              <w:t>C</w:t>
            </w:r>
            <w:r w:rsidRPr="0088099A">
              <w:rPr>
                <w:rFonts w:ascii="Calibri" w:eastAsia="Calibri" w:hAnsi="Calibri" w:cs="Calibri"/>
                <w:b/>
                <w:spacing w:val="-1"/>
                <w:sz w:val="24"/>
                <w:szCs w:val="24"/>
                <w:lang w:val="en-US"/>
              </w:rPr>
              <w:t>r</w:t>
            </w:r>
            <w:r w:rsidRPr="0088099A">
              <w:rPr>
                <w:rFonts w:ascii="Calibri" w:eastAsia="Calibri" w:hAnsi="Calibri" w:cs="Calibri"/>
                <w:b/>
                <w:spacing w:val="1"/>
                <w:sz w:val="24"/>
                <w:szCs w:val="24"/>
                <w:lang w:val="en-US"/>
              </w:rPr>
              <w:t>i</w:t>
            </w:r>
            <w:r w:rsidRPr="0088099A">
              <w:rPr>
                <w:rFonts w:ascii="Calibri" w:eastAsia="Calibri" w:hAnsi="Calibri" w:cs="Calibri"/>
                <w:b/>
                <w:sz w:val="24"/>
                <w:szCs w:val="24"/>
                <w:lang w:val="en-US"/>
              </w:rPr>
              <w:t>s</w:t>
            </w:r>
            <w:r w:rsidRPr="0088099A">
              <w:rPr>
                <w:rFonts w:ascii="Calibri" w:eastAsia="Calibri" w:hAnsi="Calibri" w:cs="Calibri"/>
                <w:b/>
                <w:spacing w:val="1"/>
                <w:sz w:val="24"/>
                <w:szCs w:val="24"/>
                <w:lang w:val="en-US"/>
              </w:rPr>
              <w:t>i</w:t>
            </w:r>
            <w:r w:rsidRPr="0088099A">
              <w:rPr>
                <w:rFonts w:ascii="Calibri" w:eastAsia="Calibri" w:hAnsi="Calibri" w:cs="Calibri"/>
                <w:b/>
                <w:sz w:val="24"/>
                <w:szCs w:val="24"/>
                <w:lang w:val="en-US"/>
              </w:rPr>
              <w:t>s</w:t>
            </w:r>
            <w:r w:rsidRPr="0088099A">
              <w:rPr>
                <w:b/>
                <w:spacing w:val="-7"/>
                <w:sz w:val="24"/>
                <w:szCs w:val="24"/>
                <w:lang w:val="en-US"/>
              </w:rPr>
              <w:t xml:space="preserve"> </w:t>
            </w:r>
            <w:r w:rsidRPr="0088099A">
              <w:rPr>
                <w:rFonts w:ascii="Calibri" w:eastAsia="Calibri" w:hAnsi="Calibri" w:cs="Calibri"/>
                <w:b/>
                <w:spacing w:val="-1"/>
                <w:sz w:val="24"/>
                <w:szCs w:val="24"/>
                <w:lang w:val="en-US"/>
              </w:rPr>
              <w:t>i</w:t>
            </w:r>
            <w:r w:rsidRPr="0088099A">
              <w:rPr>
                <w:rFonts w:ascii="Calibri" w:eastAsia="Calibri" w:hAnsi="Calibri" w:cs="Calibri"/>
                <w:b/>
                <w:sz w:val="24"/>
                <w:szCs w:val="24"/>
                <w:lang w:val="en-US"/>
              </w:rPr>
              <w:t>n</w:t>
            </w:r>
            <w:r w:rsidRPr="0088099A">
              <w:rPr>
                <w:b/>
                <w:spacing w:val="-4"/>
                <w:sz w:val="24"/>
                <w:szCs w:val="24"/>
                <w:lang w:val="en-US"/>
              </w:rPr>
              <w:t xml:space="preserve"> </w:t>
            </w:r>
            <w:r w:rsidRPr="0088099A">
              <w:rPr>
                <w:rFonts w:ascii="Calibri" w:eastAsia="Calibri" w:hAnsi="Calibri" w:cs="Calibri"/>
                <w:b/>
                <w:spacing w:val="-1"/>
                <w:sz w:val="24"/>
                <w:szCs w:val="24"/>
                <w:lang w:val="en-US"/>
              </w:rPr>
              <w:t>La</w:t>
            </w:r>
            <w:r w:rsidRPr="0088099A">
              <w:rPr>
                <w:rFonts w:ascii="Calibri" w:eastAsia="Calibri" w:hAnsi="Calibri" w:cs="Calibri"/>
                <w:b/>
                <w:sz w:val="24"/>
                <w:szCs w:val="24"/>
                <w:lang w:val="en-US"/>
              </w:rPr>
              <w:t>t</w:t>
            </w:r>
            <w:r w:rsidRPr="0088099A">
              <w:rPr>
                <w:rFonts w:ascii="Calibri" w:eastAsia="Calibri" w:hAnsi="Calibri" w:cs="Calibri"/>
                <w:b/>
                <w:spacing w:val="2"/>
                <w:sz w:val="24"/>
                <w:szCs w:val="24"/>
                <w:lang w:val="en-US"/>
              </w:rPr>
              <w:t>i</w:t>
            </w:r>
            <w:r w:rsidRPr="0088099A">
              <w:rPr>
                <w:rFonts w:ascii="Calibri" w:eastAsia="Calibri" w:hAnsi="Calibri" w:cs="Calibri"/>
                <w:b/>
                <w:sz w:val="24"/>
                <w:szCs w:val="24"/>
                <w:lang w:val="en-US"/>
              </w:rPr>
              <w:t>n</w:t>
            </w:r>
            <w:r w:rsidRPr="0088099A">
              <w:rPr>
                <w:b/>
                <w:spacing w:val="-7"/>
                <w:sz w:val="24"/>
                <w:szCs w:val="24"/>
                <w:lang w:val="en-US"/>
              </w:rPr>
              <w:t xml:space="preserve"> </w:t>
            </w:r>
            <w:r w:rsidRPr="0088099A">
              <w:rPr>
                <w:rFonts w:ascii="Calibri" w:eastAsia="Calibri" w:hAnsi="Calibri" w:cs="Calibri"/>
                <w:b/>
                <w:spacing w:val="-1"/>
                <w:sz w:val="24"/>
                <w:szCs w:val="24"/>
                <w:lang w:val="en-US"/>
              </w:rPr>
              <w:t>Ame</w:t>
            </w:r>
            <w:r w:rsidRPr="0088099A">
              <w:rPr>
                <w:rFonts w:ascii="Calibri" w:eastAsia="Calibri" w:hAnsi="Calibri" w:cs="Calibri"/>
                <w:b/>
                <w:spacing w:val="1"/>
                <w:sz w:val="24"/>
                <w:szCs w:val="24"/>
                <w:lang w:val="en-US"/>
              </w:rPr>
              <w:t>ri</w:t>
            </w:r>
            <w:r w:rsidRPr="0088099A">
              <w:rPr>
                <w:rFonts w:ascii="Calibri" w:eastAsia="Calibri" w:hAnsi="Calibri" w:cs="Calibri"/>
                <w:b/>
                <w:sz w:val="24"/>
                <w:szCs w:val="24"/>
                <w:lang w:val="en-US"/>
              </w:rPr>
              <w:t>ca</w:t>
            </w:r>
          </w:p>
          <w:p w14:paraId="01E608DB" w14:textId="77777777" w:rsidR="00C0546E" w:rsidRPr="0088099A" w:rsidRDefault="00C0546E" w:rsidP="00405902">
            <w:pPr>
              <w:ind w:left="64" w:right="259"/>
              <w:rPr>
                <w:rFonts w:ascii="Calibri" w:eastAsia="Calibri" w:hAnsi="Calibri" w:cs="Calibri"/>
                <w:sz w:val="24"/>
                <w:szCs w:val="24"/>
                <w:lang w:val="en-US"/>
              </w:rPr>
            </w:pPr>
            <w:r w:rsidRPr="0088099A">
              <w:rPr>
                <w:rFonts w:ascii="Calibri" w:eastAsia="Calibri" w:hAnsi="Calibri" w:cs="Calibri"/>
                <w:b/>
                <w:sz w:val="24"/>
                <w:szCs w:val="24"/>
                <w:lang w:val="en-US"/>
              </w:rPr>
              <w:t>-</w:t>
            </w:r>
            <w:r w:rsidRPr="0088099A">
              <w:rPr>
                <w:b/>
                <w:spacing w:val="-4"/>
                <w:sz w:val="24"/>
                <w:szCs w:val="24"/>
                <w:lang w:val="en-US"/>
              </w:rPr>
              <w:t xml:space="preserve"> </w:t>
            </w:r>
            <w:r w:rsidRPr="0088099A">
              <w:rPr>
                <w:rFonts w:ascii="Calibri" w:eastAsia="Calibri" w:hAnsi="Calibri" w:cs="Calibri"/>
                <w:sz w:val="24"/>
                <w:szCs w:val="24"/>
                <w:lang w:val="en-US"/>
              </w:rPr>
              <w:t>S</w:t>
            </w:r>
            <w:r w:rsidRPr="0088099A">
              <w:rPr>
                <w:rFonts w:ascii="Calibri" w:eastAsia="Calibri" w:hAnsi="Calibri" w:cs="Calibri"/>
                <w:spacing w:val="-1"/>
                <w:sz w:val="24"/>
                <w:szCs w:val="24"/>
                <w:lang w:val="en-US"/>
              </w:rPr>
              <w:t>p</w:t>
            </w:r>
            <w:r w:rsidRPr="0088099A">
              <w:rPr>
                <w:rFonts w:ascii="Calibri" w:eastAsia="Calibri" w:hAnsi="Calibri" w:cs="Calibri"/>
                <w:sz w:val="24"/>
                <w:szCs w:val="24"/>
                <w:lang w:val="en-US"/>
              </w:rPr>
              <w:t>ec</w:t>
            </w:r>
            <w:r w:rsidRPr="0088099A">
              <w:rPr>
                <w:rFonts w:ascii="Calibri" w:eastAsia="Calibri" w:hAnsi="Calibri" w:cs="Calibri"/>
                <w:spacing w:val="1"/>
                <w:sz w:val="24"/>
                <w:szCs w:val="24"/>
                <w:lang w:val="en-US"/>
              </w:rPr>
              <w:t>u</w:t>
            </w:r>
            <w:r w:rsidRPr="0088099A">
              <w:rPr>
                <w:rFonts w:ascii="Calibri" w:eastAsia="Calibri" w:hAnsi="Calibri" w:cs="Calibri"/>
                <w:sz w:val="24"/>
                <w:szCs w:val="24"/>
                <w:lang w:val="en-US"/>
              </w:rPr>
              <w:t>la</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ive</w:t>
            </w:r>
            <w:r w:rsidRPr="0088099A">
              <w:rPr>
                <w:spacing w:val="-7"/>
                <w:sz w:val="24"/>
                <w:szCs w:val="24"/>
                <w:lang w:val="en-US"/>
              </w:rPr>
              <w:t xml:space="preserve"> </w:t>
            </w:r>
            <w:r w:rsidRPr="0088099A">
              <w:rPr>
                <w:rFonts w:ascii="Calibri" w:eastAsia="Calibri" w:hAnsi="Calibri" w:cs="Calibri"/>
                <w:spacing w:val="-1"/>
                <w:sz w:val="24"/>
                <w:szCs w:val="24"/>
                <w:lang w:val="en-US"/>
              </w:rPr>
              <w:t>B</w:t>
            </w:r>
            <w:r w:rsidRPr="0088099A">
              <w:rPr>
                <w:rFonts w:ascii="Calibri" w:eastAsia="Calibri" w:hAnsi="Calibri" w:cs="Calibri"/>
                <w:spacing w:val="1"/>
                <w:sz w:val="24"/>
                <w:szCs w:val="24"/>
                <w:lang w:val="en-US"/>
              </w:rPr>
              <w:t>u</w:t>
            </w:r>
            <w:r w:rsidRPr="0088099A">
              <w:rPr>
                <w:rFonts w:ascii="Calibri" w:eastAsia="Calibri" w:hAnsi="Calibri" w:cs="Calibri"/>
                <w:spacing w:val="-1"/>
                <w:sz w:val="24"/>
                <w:szCs w:val="24"/>
                <w:lang w:val="en-US"/>
              </w:rPr>
              <w:t>b</w:t>
            </w:r>
            <w:r w:rsidRPr="0088099A">
              <w:rPr>
                <w:rFonts w:ascii="Calibri" w:eastAsia="Calibri" w:hAnsi="Calibri" w:cs="Calibri"/>
                <w:spacing w:val="1"/>
                <w:sz w:val="24"/>
                <w:szCs w:val="24"/>
                <w:lang w:val="en-US"/>
              </w:rPr>
              <w:t>b</w:t>
            </w:r>
            <w:r w:rsidRPr="0088099A">
              <w:rPr>
                <w:rFonts w:ascii="Calibri" w:eastAsia="Calibri" w:hAnsi="Calibri" w:cs="Calibri"/>
                <w:sz w:val="24"/>
                <w:szCs w:val="24"/>
                <w:lang w:val="en-US"/>
              </w:rPr>
              <w:t>le,</w:t>
            </w:r>
            <w:r w:rsidRPr="0088099A">
              <w:rPr>
                <w:spacing w:val="-7"/>
                <w:sz w:val="24"/>
                <w:szCs w:val="24"/>
                <w:lang w:val="en-US"/>
              </w:rPr>
              <w:t xml:space="preserve"> </w:t>
            </w:r>
            <w:r w:rsidRPr="0088099A">
              <w:rPr>
                <w:rFonts w:ascii="Calibri" w:eastAsia="Calibri" w:hAnsi="Calibri" w:cs="Calibri"/>
                <w:spacing w:val="1"/>
                <w:sz w:val="24"/>
                <w:szCs w:val="24"/>
                <w:lang w:val="en-US"/>
              </w:rPr>
              <w:t>D</w:t>
            </w:r>
            <w:r w:rsidRPr="0088099A">
              <w:rPr>
                <w:rFonts w:ascii="Calibri" w:eastAsia="Calibri" w:hAnsi="Calibri" w:cs="Calibri"/>
                <w:spacing w:val="-2"/>
                <w:sz w:val="24"/>
                <w:szCs w:val="24"/>
                <w:lang w:val="en-US"/>
              </w:rPr>
              <w:t>e</w:t>
            </w:r>
            <w:r w:rsidRPr="0088099A">
              <w:rPr>
                <w:rFonts w:ascii="Calibri" w:eastAsia="Calibri" w:hAnsi="Calibri" w:cs="Calibri"/>
                <w:spacing w:val="-1"/>
                <w:sz w:val="24"/>
                <w:szCs w:val="24"/>
                <w:lang w:val="en-US"/>
              </w:rPr>
              <w:t>f</w:t>
            </w:r>
            <w:r w:rsidRPr="0088099A">
              <w:rPr>
                <w:rFonts w:ascii="Calibri" w:eastAsia="Calibri" w:hAnsi="Calibri" w:cs="Calibri"/>
                <w:sz w:val="24"/>
                <w:szCs w:val="24"/>
                <w:lang w:val="en-US"/>
              </w:rPr>
              <w:t>i</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i</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s</w:t>
            </w:r>
            <w:r w:rsidRPr="0088099A">
              <w:rPr>
                <w:spacing w:val="-5"/>
                <w:sz w:val="24"/>
                <w:szCs w:val="24"/>
                <w:lang w:val="en-US"/>
              </w:rPr>
              <w:t xml:space="preserve"> </w:t>
            </w:r>
            <w:r w:rsidRPr="0088099A">
              <w:rPr>
                <w:rFonts w:ascii="Calibri" w:eastAsia="Calibri" w:hAnsi="Calibri" w:cs="Calibri"/>
                <w:sz w:val="24"/>
                <w:szCs w:val="24"/>
                <w:lang w:val="en-US"/>
              </w:rPr>
              <w:t>in</w:t>
            </w:r>
            <w:r w:rsidRPr="0088099A">
              <w:rPr>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pacing w:val="1"/>
                <w:sz w:val="24"/>
                <w:szCs w:val="24"/>
                <w:lang w:val="en-US"/>
              </w:rPr>
              <w:t>u</w:t>
            </w:r>
            <w:r w:rsidRPr="0088099A">
              <w:rPr>
                <w:rFonts w:ascii="Calibri" w:eastAsia="Calibri" w:hAnsi="Calibri" w:cs="Calibri"/>
                <w:sz w:val="24"/>
                <w:szCs w:val="24"/>
                <w:lang w:val="en-US"/>
              </w:rPr>
              <w:t>rr</w:t>
            </w:r>
            <w:r w:rsidRPr="0088099A">
              <w:rPr>
                <w:rFonts w:ascii="Calibri" w:eastAsia="Calibri" w:hAnsi="Calibri" w:cs="Calibri"/>
                <w:spacing w:val="1"/>
                <w:sz w:val="24"/>
                <w:szCs w:val="24"/>
                <w:lang w:val="en-US"/>
              </w:rPr>
              <w:t>e</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t</w:t>
            </w:r>
            <w:r w:rsidRPr="0088099A">
              <w:rPr>
                <w:spacing w:val="-4"/>
                <w:sz w:val="24"/>
                <w:szCs w:val="24"/>
                <w:lang w:val="en-US"/>
              </w:rPr>
              <w:t xml:space="preserve"> </w:t>
            </w:r>
            <w:r w:rsidRPr="0088099A">
              <w:rPr>
                <w:rFonts w:ascii="Calibri" w:eastAsia="Calibri" w:hAnsi="Calibri" w:cs="Calibri"/>
                <w:sz w:val="24"/>
                <w:szCs w:val="24"/>
                <w:lang w:val="en-US"/>
              </w:rPr>
              <w:t>Ac</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oun</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w:t>
            </w:r>
            <w:r w:rsidRPr="0088099A">
              <w:rPr>
                <w:spacing w:val="-7"/>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p</w:t>
            </w:r>
            <w:r w:rsidRPr="0088099A">
              <w:rPr>
                <w:rFonts w:ascii="Calibri" w:eastAsia="Calibri" w:hAnsi="Calibri" w:cs="Calibri"/>
                <w:sz w:val="24"/>
                <w:szCs w:val="24"/>
                <w:lang w:val="en-US"/>
              </w:rPr>
              <w:t>i</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al</w:t>
            </w:r>
            <w:r w:rsidRPr="0088099A">
              <w:rPr>
                <w:spacing w:val="-7"/>
                <w:sz w:val="24"/>
                <w:szCs w:val="24"/>
                <w:lang w:val="en-US"/>
              </w:rPr>
              <w:t xml:space="preserve"> </w:t>
            </w:r>
            <w:r w:rsidRPr="0088099A">
              <w:rPr>
                <w:rFonts w:ascii="Calibri" w:eastAsia="Calibri" w:hAnsi="Calibri" w:cs="Calibri"/>
                <w:sz w:val="24"/>
                <w:szCs w:val="24"/>
                <w:lang w:val="en-US"/>
              </w:rPr>
              <w:t>Fl</w:t>
            </w:r>
            <w:r w:rsidRPr="0088099A">
              <w:rPr>
                <w:rFonts w:ascii="Calibri" w:eastAsia="Calibri" w:hAnsi="Calibri" w:cs="Calibri"/>
                <w:spacing w:val="1"/>
                <w:sz w:val="24"/>
                <w:szCs w:val="24"/>
                <w:lang w:val="en-US"/>
              </w:rPr>
              <w:t>o</w:t>
            </w:r>
            <w:r w:rsidRPr="0088099A">
              <w:rPr>
                <w:rFonts w:ascii="Calibri" w:eastAsia="Calibri" w:hAnsi="Calibri" w:cs="Calibri"/>
                <w:spacing w:val="-1"/>
                <w:sz w:val="24"/>
                <w:szCs w:val="24"/>
                <w:lang w:val="en-US"/>
              </w:rPr>
              <w:t>w</w:t>
            </w:r>
            <w:r w:rsidRPr="0088099A">
              <w:rPr>
                <w:rFonts w:ascii="Calibri" w:eastAsia="Calibri" w:hAnsi="Calibri" w:cs="Calibri"/>
                <w:sz w:val="24"/>
                <w:szCs w:val="24"/>
                <w:lang w:val="en-US"/>
              </w:rPr>
              <w:t>s</w:t>
            </w:r>
            <w:r w:rsidRPr="0088099A">
              <w:rPr>
                <w:sz w:val="24"/>
                <w:szCs w:val="24"/>
                <w:lang w:val="en-US"/>
              </w:rPr>
              <w:t xml:space="preserve"> </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d</w:t>
            </w:r>
            <w:r w:rsidRPr="0088099A">
              <w:rPr>
                <w:spacing w:val="-4"/>
                <w:sz w:val="24"/>
                <w:szCs w:val="24"/>
                <w:lang w:val="en-US"/>
              </w:rPr>
              <w:t xml:space="preserve"> </w:t>
            </w:r>
            <w:r w:rsidRPr="0088099A">
              <w:rPr>
                <w:rFonts w:ascii="Calibri" w:eastAsia="Calibri" w:hAnsi="Calibri" w:cs="Calibri"/>
                <w:sz w:val="24"/>
                <w:szCs w:val="24"/>
                <w:lang w:val="en-US"/>
              </w:rPr>
              <w:t>va</w:t>
            </w:r>
            <w:r w:rsidRPr="0088099A">
              <w:rPr>
                <w:rFonts w:ascii="Calibri" w:eastAsia="Calibri" w:hAnsi="Calibri" w:cs="Calibri"/>
                <w:spacing w:val="-2"/>
                <w:sz w:val="24"/>
                <w:szCs w:val="24"/>
                <w:lang w:val="en-US"/>
              </w:rPr>
              <w:t>r</w:t>
            </w:r>
            <w:r w:rsidRPr="0088099A">
              <w:rPr>
                <w:rFonts w:ascii="Calibri" w:eastAsia="Calibri" w:hAnsi="Calibri" w:cs="Calibri"/>
                <w:sz w:val="24"/>
                <w:szCs w:val="24"/>
                <w:lang w:val="en-US"/>
              </w:rPr>
              <w:t>ia</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i</w:t>
            </w:r>
            <w:r w:rsidRPr="0088099A">
              <w:rPr>
                <w:rFonts w:ascii="Calibri" w:eastAsia="Calibri" w:hAnsi="Calibri" w:cs="Calibri"/>
                <w:spacing w:val="-2"/>
                <w:sz w:val="24"/>
                <w:szCs w:val="24"/>
                <w:lang w:val="en-US"/>
              </w:rPr>
              <w:t>o</w:t>
            </w:r>
            <w:r w:rsidRPr="0088099A">
              <w:rPr>
                <w:rFonts w:ascii="Calibri" w:eastAsia="Calibri" w:hAnsi="Calibri" w:cs="Calibri"/>
                <w:sz w:val="24"/>
                <w:szCs w:val="24"/>
                <w:lang w:val="en-US"/>
              </w:rPr>
              <w:t>n</w:t>
            </w:r>
            <w:r w:rsidRPr="0088099A">
              <w:rPr>
                <w:spacing w:val="-4"/>
                <w:sz w:val="24"/>
                <w:szCs w:val="24"/>
                <w:lang w:val="en-US"/>
              </w:rPr>
              <w:t xml:space="preserve"> </w:t>
            </w:r>
            <w:r w:rsidRPr="0088099A">
              <w:rPr>
                <w:rFonts w:ascii="Calibri" w:eastAsia="Calibri" w:hAnsi="Calibri" w:cs="Calibri"/>
                <w:spacing w:val="-2"/>
                <w:sz w:val="24"/>
                <w:szCs w:val="24"/>
                <w:lang w:val="en-US"/>
              </w:rPr>
              <w:t>i</w:t>
            </w:r>
            <w:r w:rsidRPr="0088099A">
              <w:rPr>
                <w:rFonts w:ascii="Calibri" w:eastAsia="Calibri" w:hAnsi="Calibri" w:cs="Calibri"/>
                <w:sz w:val="24"/>
                <w:szCs w:val="24"/>
                <w:lang w:val="en-US"/>
              </w:rPr>
              <w:t>n</w:t>
            </w:r>
            <w:r w:rsidRPr="0088099A">
              <w:rPr>
                <w:spacing w:val="-6"/>
                <w:sz w:val="24"/>
                <w:szCs w:val="24"/>
                <w:lang w:val="en-US"/>
              </w:rPr>
              <w:t xml:space="preserve"> </w:t>
            </w:r>
            <w:r w:rsidRPr="0088099A">
              <w:rPr>
                <w:rFonts w:ascii="Calibri" w:eastAsia="Calibri" w:hAnsi="Calibri" w:cs="Calibri"/>
                <w:spacing w:val="1"/>
                <w:sz w:val="24"/>
                <w:szCs w:val="24"/>
                <w:lang w:val="en-US"/>
              </w:rPr>
              <w:t>th</w:t>
            </w:r>
            <w:r w:rsidRPr="0088099A">
              <w:rPr>
                <w:rFonts w:ascii="Calibri" w:eastAsia="Calibri" w:hAnsi="Calibri" w:cs="Calibri"/>
                <w:sz w:val="24"/>
                <w:szCs w:val="24"/>
                <w:lang w:val="en-US"/>
              </w:rPr>
              <w:t>e</w:t>
            </w:r>
            <w:r w:rsidRPr="0088099A">
              <w:rPr>
                <w:spacing w:val="-7"/>
                <w:sz w:val="24"/>
                <w:szCs w:val="24"/>
                <w:lang w:val="en-US"/>
              </w:rPr>
              <w:t xml:space="preserve"> </w:t>
            </w:r>
            <w:r w:rsidRPr="0088099A">
              <w:rPr>
                <w:rFonts w:ascii="Calibri" w:eastAsia="Calibri" w:hAnsi="Calibri" w:cs="Calibri"/>
                <w:sz w:val="24"/>
                <w:szCs w:val="24"/>
                <w:lang w:val="en-US"/>
              </w:rPr>
              <w:t>S</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ock</w:t>
            </w:r>
            <w:r w:rsidRPr="0088099A">
              <w:rPr>
                <w:sz w:val="24"/>
                <w:szCs w:val="24"/>
                <w:lang w:val="en-US"/>
              </w:rPr>
              <w:t xml:space="preserve"> </w:t>
            </w:r>
            <w:r w:rsidRPr="0088099A">
              <w:rPr>
                <w:rFonts w:ascii="Calibri" w:eastAsia="Calibri" w:hAnsi="Calibri" w:cs="Calibri"/>
                <w:sz w:val="24"/>
                <w:szCs w:val="24"/>
                <w:lang w:val="en-US"/>
              </w:rPr>
              <w:t>Ex</w:t>
            </w:r>
            <w:r w:rsidRPr="0088099A">
              <w:rPr>
                <w:rFonts w:ascii="Calibri" w:eastAsia="Calibri" w:hAnsi="Calibri" w:cs="Calibri"/>
                <w:spacing w:val="-1"/>
                <w:sz w:val="24"/>
                <w:szCs w:val="24"/>
                <w:lang w:val="en-US"/>
              </w:rPr>
              <w:t>c</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ges.</w:t>
            </w:r>
          </w:p>
          <w:p w14:paraId="70EE7D97" w14:textId="77777777" w:rsidR="00C0546E" w:rsidRPr="0088099A" w:rsidRDefault="00C0546E" w:rsidP="00405902">
            <w:pPr>
              <w:ind w:left="64" w:right="517"/>
              <w:rPr>
                <w:rFonts w:ascii="Calibri" w:eastAsia="Calibri" w:hAnsi="Calibri" w:cs="Calibri"/>
                <w:sz w:val="24"/>
                <w:szCs w:val="24"/>
                <w:lang w:val="en-US"/>
              </w:rPr>
            </w:pPr>
            <w:r w:rsidRPr="0088099A">
              <w:rPr>
                <w:rFonts w:ascii="Calibri" w:eastAsia="Calibri" w:hAnsi="Calibri" w:cs="Calibri"/>
                <w:spacing w:val="1"/>
                <w:sz w:val="24"/>
                <w:szCs w:val="24"/>
                <w:lang w:val="en-US"/>
              </w:rPr>
              <w:t>-</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f</w:t>
            </w:r>
            <w:r w:rsidRPr="0088099A">
              <w:rPr>
                <w:rFonts w:ascii="Calibri" w:eastAsia="Calibri" w:hAnsi="Calibri" w:cs="Calibri"/>
                <w:spacing w:val="1"/>
                <w:sz w:val="24"/>
                <w:szCs w:val="24"/>
                <w:lang w:val="en-US"/>
              </w:rPr>
              <w:t>f</w:t>
            </w:r>
            <w:r w:rsidRPr="0088099A">
              <w:rPr>
                <w:rFonts w:ascii="Calibri" w:eastAsia="Calibri" w:hAnsi="Calibri" w:cs="Calibri"/>
                <w:sz w:val="24"/>
                <w:szCs w:val="24"/>
                <w:lang w:val="en-US"/>
              </w:rPr>
              <w:t>ec</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s</w:t>
            </w:r>
            <w:r w:rsidRPr="0088099A">
              <w:rPr>
                <w:spacing w:val="-7"/>
                <w:sz w:val="24"/>
                <w:szCs w:val="24"/>
                <w:lang w:val="en-US"/>
              </w:rPr>
              <w:t xml:space="preserve"> </w:t>
            </w:r>
            <w:r w:rsidRPr="0088099A">
              <w:rPr>
                <w:rFonts w:ascii="Calibri" w:eastAsia="Calibri" w:hAnsi="Calibri" w:cs="Calibri"/>
                <w:sz w:val="24"/>
                <w:szCs w:val="24"/>
                <w:lang w:val="en-US"/>
              </w:rPr>
              <w:t>on</w:t>
            </w:r>
            <w:r w:rsidRPr="0088099A">
              <w:rPr>
                <w:spacing w:val="-6"/>
                <w:sz w:val="24"/>
                <w:szCs w:val="24"/>
                <w:lang w:val="en-US"/>
              </w:rPr>
              <w:t xml:space="preserve"> </w:t>
            </w:r>
            <w:r w:rsidRPr="0088099A">
              <w:rPr>
                <w:rFonts w:ascii="Calibri" w:eastAsia="Calibri" w:hAnsi="Calibri" w:cs="Calibri"/>
                <w:spacing w:val="1"/>
                <w:sz w:val="24"/>
                <w:szCs w:val="24"/>
                <w:lang w:val="en-US"/>
              </w:rPr>
              <w:t>t</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e</w:t>
            </w:r>
            <w:r w:rsidRPr="0088099A">
              <w:rPr>
                <w:spacing w:val="-4"/>
                <w:sz w:val="24"/>
                <w:szCs w:val="24"/>
                <w:lang w:val="en-US"/>
              </w:rPr>
              <w:t xml:space="preserve"> </w:t>
            </w:r>
            <w:r w:rsidRPr="0088099A">
              <w:rPr>
                <w:rFonts w:ascii="Calibri" w:eastAsia="Calibri" w:hAnsi="Calibri" w:cs="Calibri"/>
                <w:sz w:val="24"/>
                <w:szCs w:val="24"/>
                <w:lang w:val="en-US"/>
              </w:rPr>
              <w:t>i</w:t>
            </w:r>
            <w:r w:rsidRPr="0088099A">
              <w:rPr>
                <w:rFonts w:ascii="Calibri" w:eastAsia="Calibri" w:hAnsi="Calibri" w:cs="Calibri"/>
                <w:spacing w:val="-1"/>
                <w:sz w:val="24"/>
                <w:szCs w:val="24"/>
                <w:lang w:val="en-US"/>
              </w:rPr>
              <w:t>n</w:t>
            </w:r>
            <w:r w:rsidRPr="0088099A">
              <w:rPr>
                <w:rFonts w:ascii="Calibri" w:eastAsia="Calibri" w:hAnsi="Calibri" w:cs="Calibri"/>
                <w:spacing w:val="1"/>
                <w:sz w:val="24"/>
                <w:szCs w:val="24"/>
                <w:lang w:val="en-US"/>
              </w:rPr>
              <w:t>f</w:t>
            </w:r>
            <w:r w:rsidRPr="0088099A">
              <w:rPr>
                <w:rFonts w:ascii="Calibri" w:eastAsia="Calibri" w:hAnsi="Calibri" w:cs="Calibri"/>
                <w:sz w:val="24"/>
                <w:szCs w:val="24"/>
                <w:lang w:val="en-US"/>
              </w:rPr>
              <w:t>l</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ion</w:t>
            </w:r>
            <w:r w:rsidRPr="0088099A">
              <w:rPr>
                <w:spacing w:val="-6"/>
                <w:sz w:val="24"/>
                <w:szCs w:val="24"/>
                <w:lang w:val="en-US"/>
              </w:rPr>
              <w:t xml:space="preserve"> </w:t>
            </w:r>
            <w:r w:rsidRPr="0088099A">
              <w:rPr>
                <w:rFonts w:ascii="Calibri" w:eastAsia="Calibri" w:hAnsi="Calibri" w:cs="Calibri"/>
                <w:spacing w:val="-2"/>
                <w:sz w:val="24"/>
                <w:szCs w:val="24"/>
                <w:lang w:val="en-US"/>
              </w:rPr>
              <w:t>r</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e,</w:t>
            </w:r>
            <w:r w:rsidRPr="0088099A">
              <w:rPr>
                <w:sz w:val="24"/>
                <w:szCs w:val="24"/>
                <w:lang w:val="en-US"/>
              </w:rPr>
              <w:t xml:space="preserve"> </w:t>
            </w:r>
            <w:r w:rsidRPr="0088099A">
              <w:rPr>
                <w:rFonts w:ascii="Calibri" w:eastAsia="Calibri" w:hAnsi="Calibri" w:cs="Calibri"/>
                <w:sz w:val="24"/>
                <w:szCs w:val="24"/>
                <w:lang w:val="en-US"/>
              </w:rPr>
              <w:t>i</w:t>
            </w:r>
            <w:r w:rsidRPr="0088099A">
              <w:rPr>
                <w:rFonts w:ascii="Calibri" w:eastAsia="Calibri" w:hAnsi="Calibri" w:cs="Calibri"/>
                <w:spacing w:val="1"/>
                <w:sz w:val="24"/>
                <w:szCs w:val="24"/>
                <w:lang w:val="en-US"/>
              </w:rPr>
              <w:t>nt</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r</w:t>
            </w:r>
            <w:r w:rsidRPr="0088099A">
              <w:rPr>
                <w:rFonts w:ascii="Calibri" w:eastAsia="Calibri" w:hAnsi="Calibri" w:cs="Calibri"/>
                <w:sz w:val="24"/>
                <w:szCs w:val="24"/>
                <w:lang w:val="en-US"/>
              </w:rPr>
              <w:t>est</w:t>
            </w:r>
            <w:r w:rsidRPr="0088099A">
              <w:rPr>
                <w:spacing w:val="-6"/>
                <w:sz w:val="24"/>
                <w:szCs w:val="24"/>
                <w:lang w:val="en-US"/>
              </w:rPr>
              <w:t xml:space="preserve"> </w:t>
            </w:r>
            <w:r w:rsidRPr="0088099A">
              <w:rPr>
                <w:rFonts w:ascii="Calibri" w:eastAsia="Calibri" w:hAnsi="Calibri" w:cs="Calibri"/>
                <w:sz w:val="24"/>
                <w:szCs w:val="24"/>
                <w:lang w:val="en-US"/>
              </w:rPr>
              <w:t>ra</w:t>
            </w:r>
            <w:r w:rsidRPr="0088099A">
              <w:rPr>
                <w:rFonts w:ascii="Calibri" w:eastAsia="Calibri" w:hAnsi="Calibri" w:cs="Calibri"/>
                <w:spacing w:val="2"/>
                <w:sz w:val="24"/>
                <w:szCs w:val="24"/>
                <w:lang w:val="en-US"/>
              </w:rPr>
              <w:t>t</w:t>
            </w:r>
            <w:r w:rsidRPr="0088099A">
              <w:rPr>
                <w:rFonts w:ascii="Calibri" w:eastAsia="Calibri" w:hAnsi="Calibri" w:cs="Calibri"/>
                <w:sz w:val="24"/>
                <w:szCs w:val="24"/>
                <w:lang w:val="en-US"/>
              </w:rPr>
              <w:t>e,</w:t>
            </w:r>
            <w:r w:rsidRPr="0088099A">
              <w:rPr>
                <w:spacing w:val="-7"/>
                <w:sz w:val="24"/>
                <w:szCs w:val="24"/>
                <w:lang w:val="en-US"/>
              </w:rPr>
              <w:t xml:space="preserve"> </w:t>
            </w:r>
            <w:r w:rsidRPr="0088099A">
              <w:rPr>
                <w:rFonts w:ascii="Calibri" w:eastAsia="Calibri" w:hAnsi="Calibri" w:cs="Calibri"/>
                <w:sz w:val="24"/>
                <w:szCs w:val="24"/>
                <w:lang w:val="en-US"/>
              </w:rPr>
              <w:t>G</w:t>
            </w:r>
            <w:r w:rsidRPr="0088099A">
              <w:rPr>
                <w:rFonts w:ascii="Calibri" w:eastAsia="Calibri" w:hAnsi="Calibri" w:cs="Calibri"/>
                <w:spacing w:val="-1"/>
                <w:sz w:val="24"/>
                <w:szCs w:val="24"/>
                <w:lang w:val="en-US"/>
              </w:rPr>
              <w:t>D</w:t>
            </w:r>
            <w:r w:rsidRPr="0088099A">
              <w:rPr>
                <w:rFonts w:ascii="Calibri" w:eastAsia="Calibri" w:hAnsi="Calibri" w:cs="Calibri"/>
                <w:sz w:val="24"/>
                <w:szCs w:val="24"/>
                <w:lang w:val="en-US"/>
              </w:rPr>
              <w:t>P</w:t>
            </w:r>
            <w:r w:rsidRPr="0088099A">
              <w:rPr>
                <w:spacing w:val="-4"/>
                <w:sz w:val="24"/>
                <w:szCs w:val="24"/>
                <w:lang w:val="en-US"/>
              </w:rPr>
              <w:t xml:space="preserve"> </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d</w:t>
            </w:r>
            <w:r w:rsidRPr="0088099A">
              <w:rPr>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o</w:t>
            </w:r>
            <w:r w:rsidRPr="0088099A">
              <w:rPr>
                <w:rFonts w:ascii="Calibri" w:eastAsia="Calibri" w:hAnsi="Calibri" w:cs="Calibri"/>
                <w:spacing w:val="1"/>
                <w:sz w:val="24"/>
                <w:szCs w:val="24"/>
                <w:lang w:val="en-US"/>
              </w:rPr>
              <w:t>mp</w:t>
            </w:r>
            <w:r w:rsidRPr="0088099A">
              <w:rPr>
                <w:rFonts w:ascii="Calibri" w:eastAsia="Calibri" w:hAnsi="Calibri" w:cs="Calibri"/>
                <w:sz w:val="24"/>
                <w:szCs w:val="24"/>
                <w:lang w:val="en-US"/>
              </w:rPr>
              <w:t>osi</w:t>
            </w:r>
            <w:r w:rsidRPr="0088099A">
              <w:rPr>
                <w:rFonts w:ascii="Calibri" w:eastAsia="Calibri" w:hAnsi="Calibri" w:cs="Calibri"/>
                <w:spacing w:val="1"/>
                <w:sz w:val="24"/>
                <w:szCs w:val="24"/>
                <w:lang w:val="en-US"/>
              </w:rPr>
              <w:t>t</w:t>
            </w:r>
            <w:r w:rsidRPr="0088099A">
              <w:rPr>
                <w:rFonts w:ascii="Calibri" w:eastAsia="Calibri" w:hAnsi="Calibri" w:cs="Calibri"/>
                <w:spacing w:val="-2"/>
                <w:sz w:val="24"/>
                <w:szCs w:val="24"/>
                <w:lang w:val="en-US"/>
              </w:rPr>
              <w:t>i</w:t>
            </w:r>
            <w:r w:rsidRPr="0088099A">
              <w:rPr>
                <w:rFonts w:ascii="Calibri" w:eastAsia="Calibri" w:hAnsi="Calibri" w:cs="Calibri"/>
                <w:sz w:val="24"/>
                <w:szCs w:val="24"/>
                <w:lang w:val="en-US"/>
              </w:rPr>
              <w:t>on</w:t>
            </w:r>
            <w:r w:rsidRPr="0088099A">
              <w:rPr>
                <w:spacing w:val="-6"/>
                <w:sz w:val="24"/>
                <w:szCs w:val="24"/>
                <w:lang w:val="en-US"/>
              </w:rPr>
              <w:t xml:space="preserve"> </w:t>
            </w:r>
            <w:r w:rsidRPr="0088099A">
              <w:rPr>
                <w:rFonts w:ascii="Calibri" w:eastAsia="Calibri" w:hAnsi="Calibri" w:cs="Calibri"/>
                <w:sz w:val="24"/>
                <w:szCs w:val="24"/>
                <w:lang w:val="en-US"/>
              </w:rPr>
              <w:t>of</w:t>
            </w:r>
            <w:r w:rsidRPr="0088099A">
              <w:rPr>
                <w:spacing w:val="-6"/>
                <w:sz w:val="24"/>
                <w:szCs w:val="24"/>
                <w:lang w:val="en-US"/>
              </w:rPr>
              <w:t xml:space="preserve"> </w:t>
            </w:r>
            <w:r w:rsidRPr="0088099A">
              <w:rPr>
                <w:rFonts w:ascii="Calibri" w:eastAsia="Calibri" w:hAnsi="Calibri" w:cs="Calibri"/>
                <w:spacing w:val="1"/>
                <w:sz w:val="24"/>
                <w:szCs w:val="24"/>
                <w:lang w:val="en-US"/>
              </w:rPr>
              <w:t>e</w:t>
            </w:r>
            <w:r w:rsidRPr="0088099A">
              <w:rPr>
                <w:rFonts w:ascii="Calibri" w:eastAsia="Calibri" w:hAnsi="Calibri" w:cs="Calibri"/>
                <w:spacing w:val="-1"/>
                <w:sz w:val="24"/>
                <w:szCs w:val="24"/>
                <w:lang w:val="en-US"/>
              </w:rPr>
              <w:t>x</w:t>
            </w:r>
            <w:r w:rsidRPr="0088099A">
              <w:rPr>
                <w:rFonts w:ascii="Calibri" w:eastAsia="Calibri" w:hAnsi="Calibri" w:cs="Calibri"/>
                <w:spacing w:val="1"/>
                <w:sz w:val="24"/>
                <w:szCs w:val="24"/>
                <w:lang w:val="en-US"/>
              </w:rPr>
              <w:t>p</w:t>
            </w:r>
            <w:r w:rsidRPr="0088099A">
              <w:rPr>
                <w:rFonts w:ascii="Calibri" w:eastAsia="Calibri" w:hAnsi="Calibri" w:cs="Calibri"/>
                <w:sz w:val="24"/>
                <w:szCs w:val="24"/>
                <w:lang w:val="en-US"/>
              </w:rPr>
              <w:t>o</w:t>
            </w:r>
            <w:r w:rsidRPr="0088099A">
              <w:rPr>
                <w:rFonts w:ascii="Calibri" w:eastAsia="Calibri" w:hAnsi="Calibri" w:cs="Calibri"/>
                <w:spacing w:val="-1"/>
                <w:sz w:val="24"/>
                <w:szCs w:val="24"/>
                <w:lang w:val="en-US"/>
              </w:rPr>
              <w:t>r</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s.</w:t>
            </w:r>
          </w:p>
          <w:p w14:paraId="0855075E" w14:textId="77777777" w:rsidR="00C0546E" w:rsidRPr="0088099A" w:rsidRDefault="00C0546E" w:rsidP="00405902">
            <w:pPr>
              <w:ind w:left="64" w:right="114"/>
              <w:rPr>
                <w:rFonts w:ascii="Calibri" w:eastAsia="Calibri" w:hAnsi="Calibri" w:cs="Calibri"/>
                <w:sz w:val="24"/>
                <w:szCs w:val="24"/>
                <w:lang w:val="en-US"/>
              </w:rPr>
            </w:pPr>
            <w:r w:rsidRPr="0088099A">
              <w:rPr>
                <w:rFonts w:ascii="Calibri" w:eastAsia="Calibri" w:hAnsi="Calibri" w:cs="Calibri"/>
                <w:spacing w:val="1"/>
                <w:sz w:val="24"/>
                <w:szCs w:val="24"/>
                <w:lang w:val="en-US"/>
              </w:rPr>
              <w:t>- F</w:t>
            </w:r>
            <w:r w:rsidRPr="0088099A">
              <w:rPr>
                <w:rFonts w:ascii="Calibri" w:eastAsia="Calibri" w:hAnsi="Calibri" w:cs="Calibri"/>
                <w:spacing w:val="-2"/>
                <w:sz w:val="24"/>
                <w:szCs w:val="24"/>
                <w:lang w:val="en-US"/>
              </w:rPr>
              <w:t>i</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ial</w:t>
            </w:r>
            <w:r w:rsidRPr="0088099A">
              <w:rPr>
                <w:spacing w:val="-7"/>
                <w:sz w:val="24"/>
                <w:szCs w:val="24"/>
                <w:lang w:val="en-US"/>
              </w:rPr>
              <w:t xml:space="preserve"> </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d</w:t>
            </w:r>
            <w:r w:rsidRPr="0088099A">
              <w:rPr>
                <w:spacing w:val="-6"/>
                <w:sz w:val="24"/>
                <w:szCs w:val="24"/>
                <w:lang w:val="en-US"/>
              </w:rPr>
              <w:t xml:space="preserve"> </w:t>
            </w:r>
            <w:r w:rsidRPr="0088099A">
              <w:rPr>
                <w:rFonts w:ascii="Calibri" w:eastAsia="Calibri" w:hAnsi="Calibri" w:cs="Calibri"/>
                <w:spacing w:val="1"/>
                <w:sz w:val="24"/>
                <w:szCs w:val="24"/>
                <w:lang w:val="en-US"/>
              </w:rPr>
              <w:t>t</w:t>
            </w:r>
            <w:r w:rsidRPr="0088099A">
              <w:rPr>
                <w:rFonts w:ascii="Calibri" w:eastAsia="Calibri" w:hAnsi="Calibri" w:cs="Calibri"/>
                <w:spacing w:val="-2"/>
                <w:sz w:val="24"/>
                <w:szCs w:val="24"/>
                <w:lang w:val="en-US"/>
              </w:rPr>
              <w:t>ra</w:t>
            </w:r>
            <w:r w:rsidRPr="0088099A">
              <w:rPr>
                <w:rFonts w:ascii="Calibri" w:eastAsia="Calibri" w:hAnsi="Calibri" w:cs="Calibri"/>
                <w:spacing w:val="1"/>
                <w:sz w:val="24"/>
                <w:szCs w:val="24"/>
                <w:lang w:val="en-US"/>
              </w:rPr>
              <w:t>d</w:t>
            </w:r>
            <w:r w:rsidRPr="0088099A">
              <w:rPr>
                <w:rFonts w:ascii="Calibri" w:eastAsia="Calibri" w:hAnsi="Calibri" w:cs="Calibri"/>
                <w:sz w:val="24"/>
                <w:szCs w:val="24"/>
                <w:lang w:val="en-US"/>
              </w:rPr>
              <w:t>e</w:t>
            </w:r>
            <w:r w:rsidRPr="0088099A">
              <w:rPr>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nn</w:t>
            </w:r>
            <w:r w:rsidRPr="0088099A">
              <w:rPr>
                <w:rFonts w:ascii="Calibri" w:eastAsia="Calibri" w:hAnsi="Calibri" w:cs="Calibri"/>
                <w:sz w:val="24"/>
                <w:szCs w:val="24"/>
                <w:lang w:val="en-US"/>
              </w:rPr>
              <w:t>el</w:t>
            </w:r>
            <w:r w:rsidRPr="0088099A">
              <w:rPr>
                <w:spacing w:val="-7"/>
                <w:sz w:val="24"/>
                <w:szCs w:val="24"/>
                <w:lang w:val="en-US"/>
              </w:rPr>
              <w:t xml:space="preserve"> </w:t>
            </w:r>
            <w:r w:rsidRPr="0088099A">
              <w:rPr>
                <w:rFonts w:ascii="Calibri" w:eastAsia="Calibri" w:hAnsi="Calibri" w:cs="Calibri"/>
                <w:spacing w:val="-2"/>
                <w:sz w:val="24"/>
                <w:szCs w:val="24"/>
                <w:lang w:val="en-US"/>
              </w:rPr>
              <w:t>o</w:t>
            </w:r>
            <w:r w:rsidRPr="0088099A">
              <w:rPr>
                <w:rFonts w:ascii="Calibri" w:eastAsia="Calibri" w:hAnsi="Calibri" w:cs="Calibri"/>
                <w:sz w:val="24"/>
                <w:szCs w:val="24"/>
                <w:lang w:val="en-US"/>
              </w:rPr>
              <w:t>n</w:t>
            </w:r>
            <w:r w:rsidRPr="0088099A">
              <w:rPr>
                <w:spacing w:val="-2"/>
                <w:sz w:val="24"/>
                <w:szCs w:val="24"/>
                <w:lang w:val="en-US"/>
              </w:rPr>
              <w:t xml:space="preserve"> </w:t>
            </w:r>
            <w:r w:rsidRPr="0088099A">
              <w:rPr>
                <w:rFonts w:ascii="Calibri" w:eastAsia="Calibri" w:hAnsi="Calibri" w:cs="Calibri"/>
                <w:spacing w:val="-1"/>
                <w:sz w:val="24"/>
                <w:szCs w:val="24"/>
                <w:lang w:val="en-US"/>
              </w:rPr>
              <w:t>d</w:t>
            </w:r>
            <w:r w:rsidRPr="0088099A">
              <w:rPr>
                <w:rFonts w:ascii="Calibri" w:eastAsia="Calibri" w:hAnsi="Calibri" w:cs="Calibri"/>
                <w:sz w:val="24"/>
                <w:szCs w:val="24"/>
                <w:lang w:val="en-US"/>
              </w:rPr>
              <w:t>o</w:t>
            </w:r>
            <w:r w:rsidRPr="0088099A">
              <w:rPr>
                <w:rFonts w:ascii="Calibri" w:eastAsia="Calibri" w:hAnsi="Calibri" w:cs="Calibri"/>
                <w:spacing w:val="1"/>
                <w:sz w:val="24"/>
                <w:szCs w:val="24"/>
                <w:lang w:val="en-US"/>
              </w:rPr>
              <w:t>m</w:t>
            </w:r>
            <w:r w:rsidRPr="0088099A">
              <w:rPr>
                <w:rFonts w:ascii="Calibri" w:eastAsia="Calibri" w:hAnsi="Calibri" w:cs="Calibri"/>
                <w:sz w:val="24"/>
                <w:szCs w:val="24"/>
                <w:lang w:val="en-US"/>
              </w:rPr>
              <w:t>es</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ic</w:t>
            </w:r>
            <w:r w:rsidRPr="0088099A">
              <w:rPr>
                <w:spacing w:val="-8"/>
                <w:sz w:val="24"/>
                <w:szCs w:val="24"/>
                <w:lang w:val="en-US"/>
              </w:rPr>
              <w:t xml:space="preserve"> </w:t>
            </w:r>
            <w:r w:rsidRPr="0088099A">
              <w:rPr>
                <w:rFonts w:ascii="Calibri" w:eastAsia="Calibri" w:hAnsi="Calibri" w:cs="Calibri"/>
                <w:sz w:val="24"/>
                <w:szCs w:val="24"/>
                <w:lang w:val="en-US"/>
              </w:rPr>
              <w:t>ec</w:t>
            </w:r>
            <w:r w:rsidRPr="0088099A">
              <w:rPr>
                <w:rFonts w:ascii="Calibri" w:eastAsia="Calibri" w:hAnsi="Calibri" w:cs="Calibri"/>
                <w:spacing w:val="-2"/>
                <w:sz w:val="24"/>
                <w:szCs w:val="24"/>
                <w:lang w:val="en-US"/>
              </w:rPr>
              <w:t>o</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o</w:t>
            </w:r>
            <w:r w:rsidRPr="0088099A">
              <w:rPr>
                <w:rFonts w:ascii="Calibri" w:eastAsia="Calibri" w:hAnsi="Calibri" w:cs="Calibri"/>
                <w:spacing w:val="1"/>
                <w:sz w:val="24"/>
                <w:szCs w:val="24"/>
                <w:lang w:val="en-US"/>
              </w:rPr>
              <w:t>m</w:t>
            </w:r>
            <w:r w:rsidRPr="0088099A">
              <w:rPr>
                <w:rFonts w:ascii="Calibri" w:eastAsia="Calibri" w:hAnsi="Calibri" w:cs="Calibri"/>
                <w:sz w:val="24"/>
                <w:szCs w:val="24"/>
                <w:lang w:val="en-US"/>
              </w:rPr>
              <w:t>ies</w:t>
            </w:r>
          </w:p>
          <w:p w14:paraId="41084EC8" w14:textId="77777777" w:rsidR="00C0546E" w:rsidRPr="0088099A" w:rsidRDefault="00C0546E" w:rsidP="00405902">
            <w:pPr>
              <w:ind w:left="64"/>
              <w:rPr>
                <w:rFonts w:ascii="Calibri" w:eastAsia="Calibri" w:hAnsi="Calibri" w:cs="Calibri"/>
                <w:sz w:val="24"/>
                <w:szCs w:val="24"/>
                <w:lang w:val="en-US"/>
              </w:rPr>
            </w:pPr>
            <w:r w:rsidRPr="0088099A">
              <w:rPr>
                <w:rFonts w:ascii="Calibri" w:eastAsia="Calibri" w:hAnsi="Calibri" w:cs="Calibri"/>
                <w:sz w:val="24"/>
                <w:szCs w:val="24"/>
                <w:lang w:val="en-US"/>
              </w:rPr>
              <w:t>-</w:t>
            </w:r>
            <w:r w:rsidRPr="0088099A">
              <w:rPr>
                <w:spacing w:val="-4"/>
                <w:sz w:val="24"/>
                <w:szCs w:val="24"/>
                <w:lang w:val="en-US"/>
              </w:rPr>
              <w:t xml:space="preserve"> </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f</w:t>
            </w:r>
            <w:r w:rsidRPr="0088099A">
              <w:rPr>
                <w:rFonts w:ascii="Calibri" w:eastAsia="Calibri" w:hAnsi="Calibri" w:cs="Calibri"/>
                <w:spacing w:val="1"/>
                <w:sz w:val="24"/>
                <w:szCs w:val="24"/>
                <w:lang w:val="en-US"/>
              </w:rPr>
              <w:t>f</w:t>
            </w:r>
            <w:r w:rsidRPr="0088099A">
              <w:rPr>
                <w:rFonts w:ascii="Calibri" w:eastAsia="Calibri" w:hAnsi="Calibri" w:cs="Calibri"/>
                <w:sz w:val="24"/>
                <w:szCs w:val="24"/>
                <w:lang w:val="en-US"/>
              </w:rPr>
              <w:t>ec</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s</w:t>
            </w:r>
            <w:r w:rsidRPr="0088099A">
              <w:rPr>
                <w:spacing w:val="-8"/>
                <w:sz w:val="24"/>
                <w:szCs w:val="24"/>
                <w:lang w:val="en-US"/>
              </w:rPr>
              <w:t xml:space="preserve"> </w:t>
            </w:r>
            <w:r w:rsidRPr="0088099A">
              <w:rPr>
                <w:rFonts w:ascii="Calibri" w:eastAsia="Calibri" w:hAnsi="Calibri" w:cs="Calibri"/>
                <w:sz w:val="24"/>
                <w:szCs w:val="24"/>
                <w:lang w:val="en-US"/>
              </w:rPr>
              <w:t>of</w:t>
            </w:r>
            <w:r w:rsidRPr="0088099A">
              <w:rPr>
                <w:spacing w:val="-6"/>
                <w:sz w:val="24"/>
                <w:szCs w:val="24"/>
                <w:lang w:val="en-US"/>
              </w:rPr>
              <w:t xml:space="preserve"> </w:t>
            </w:r>
            <w:r w:rsidRPr="0088099A">
              <w:rPr>
                <w:rFonts w:ascii="Calibri" w:eastAsia="Calibri" w:hAnsi="Calibri" w:cs="Calibri"/>
                <w:sz w:val="24"/>
                <w:szCs w:val="24"/>
                <w:lang w:val="en-US"/>
              </w:rPr>
              <w:t>S</w:t>
            </w:r>
            <w:r w:rsidRPr="0088099A">
              <w:rPr>
                <w:rFonts w:ascii="Calibri" w:eastAsia="Calibri" w:hAnsi="Calibri" w:cs="Calibri"/>
                <w:spacing w:val="-1"/>
                <w:sz w:val="24"/>
                <w:szCs w:val="24"/>
                <w:lang w:val="en-US"/>
              </w:rPr>
              <w:t>u</w:t>
            </w:r>
            <w:r w:rsidRPr="0088099A">
              <w:rPr>
                <w:rFonts w:ascii="Calibri" w:eastAsia="Calibri" w:hAnsi="Calibri" w:cs="Calibri"/>
                <w:spacing w:val="1"/>
                <w:sz w:val="24"/>
                <w:szCs w:val="24"/>
                <w:lang w:val="en-US"/>
              </w:rPr>
              <w:t>bp</w:t>
            </w:r>
            <w:r w:rsidRPr="0088099A">
              <w:rPr>
                <w:rFonts w:ascii="Calibri" w:eastAsia="Calibri" w:hAnsi="Calibri" w:cs="Calibri"/>
                <w:sz w:val="24"/>
                <w:szCs w:val="24"/>
                <w:lang w:val="en-US"/>
              </w:rPr>
              <w:t>ri</w:t>
            </w:r>
            <w:r w:rsidRPr="0088099A">
              <w:rPr>
                <w:rFonts w:ascii="Calibri" w:eastAsia="Calibri" w:hAnsi="Calibri" w:cs="Calibri"/>
                <w:spacing w:val="-2"/>
                <w:sz w:val="24"/>
                <w:szCs w:val="24"/>
                <w:lang w:val="en-US"/>
              </w:rPr>
              <w:t>m</w:t>
            </w:r>
            <w:r w:rsidRPr="0088099A">
              <w:rPr>
                <w:rFonts w:ascii="Calibri" w:eastAsia="Calibri" w:hAnsi="Calibri" w:cs="Calibri"/>
                <w:sz w:val="24"/>
                <w:szCs w:val="24"/>
                <w:lang w:val="en-US"/>
              </w:rPr>
              <w:t>e</w:t>
            </w:r>
            <w:r w:rsidRPr="0088099A">
              <w:rPr>
                <w:spacing w:val="-4"/>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ri</w:t>
            </w:r>
            <w:r w:rsidRPr="0088099A">
              <w:rPr>
                <w:rFonts w:ascii="Calibri" w:eastAsia="Calibri" w:hAnsi="Calibri" w:cs="Calibri"/>
                <w:spacing w:val="-2"/>
                <w:sz w:val="24"/>
                <w:szCs w:val="24"/>
                <w:lang w:val="en-US"/>
              </w:rPr>
              <w:t>s</w:t>
            </w:r>
            <w:r w:rsidRPr="0088099A">
              <w:rPr>
                <w:rFonts w:ascii="Calibri" w:eastAsia="Calibri" w:hAnsi="Calibri" w:cs="Calibri"/>
                <w:sz w:val="24"/>
                <w:szCs w:val="24"/>
                <w:lang w:val="en-US"/>
              </w:rPr>
              <w:t>is</w:t>
            </w:r>
            <w:r w:rsidRPr="0088099A">
              <w:rPr>
                <w:spacing w:val="-5"/>
                <w:sz w:val="24"/>
                <w:szCs w:val="24"/>
                <w:lang w:val="en-US"/>
              </w:rPr>
              <w:t xml:space="preserve"> </w:t>
            </w:r>
            <w:r w:rsidRPr="0088099A">
              <w:rPr>
                <w:rFonts w:ascii="Calibri" w:eastAsia="Calibri" w:hAnsi="Calibri" w:cs="Calibri"/>
                <w:sz w:val="24"/>
                <w:szCs w:val="24"/>
                <w:lang w:val="en-US"/>
              </w:rPr>
              <w:t>on</w:t>
            </w:r>
          </w:p>
          <w:p w14:paraId="76C319E2" w14:textId="77777777" w:rsidR="00C0546E" w:rsidRPr="0088099A" w:rsidRDefault="00C0546E" w:rsidP="00405902">
            <w:pPr>
              <w:ind w:left="64"/>
              <w:rPr>
                <w:rFonts w:ascii="Calibri" w:eastAsia="Calibri" w:hAnsi="Calibri" w:cs="Calibri"/>
                <w:sz w:val="24"/>
                <w:szCs w:val="24"/>
                <w:lang w:val="en-US"/>
              </w:rPr>
            </w:pPr>
            <w:r w:rsidRPr="0088099A">
              <w:rPr>
                <w:rFonts w:ascii="Calibri" w:eastAsia="Calibri" w:hAnsi="Calibri" w:cs="Calibri"/>
                <w:sz w:val="24"/>
                <w:szCs w:val="24"/>
                <w:lang w:val="en-US"/>
              </w:rPr>
              <w:t>La</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in</w:t>
            </w:r>
            <w:r w:rsidRPr="0088099A">
              <w:rPr>
                <w:spacing w:val="-6"/>
                <w:sz w:val="24"/>
                <w:szCs w:val="24"/>
                <w:lang w:val="en-US"/>
              </w:rPr>
              <w:t xml:space="preserve"> </w:t>
            </w:r>
            <w:r w:rsidRPr="0088099A">
              <w:rPr>
                <w:rFonts w:ascii="Calibri" w:eastAsia="Calibri" w:hAnsi="Calibri" w:cs="Calibri"/>
                <w:sz w:val="24"/>
                <w:szCs w:val="24"/>
                <w:lang w:val="en-US"/>
              </w:rPr>
              <w:t>Am</w:t>
            </w:r>
            <w:r w:rsidRPr="0088099A">
              <w:rPr>
                <w:rFonts w:ascii="Calibri" w:eastAsia="Calibri" w:hAnsi="Calibri" w:cs="Calibri"/>
                <w:spacing w:val="1"/>
                <w:sz w:val="24"/>
                <w:szCs w:val="24"/>
                <w:lang w:val="en-US"/>
              </w:rPr>
              <w:t>e</w:t>
            </w:r>
            <w:r w:rsidRPr="0088099A">
              <w:rPr>
                <w:rFonts w:ascii="Calibri" w:eastAsia="Calibri" w:hAnsi="Calibri" w:cs="Calibri"/>
                <w:sz w:val="24"/>
                <w:szCs w:val="24"/>
                <w:lang w:val="en-US"/>
              </w:rPr>
              <w:t>rica</w:t>
            </w:r>
          </w:p>
          <w:p w14:paraId="35C4DB07" w14:textId="77777777" w:rsidR="00C0546E" w:rsidRDefault="00C0546E" w:rsidP="00405902">
            <w:pPr>
              <w:rPr>
                <w:rFonts w:ascii="Calibri" w:eastAsia="Calibri" w:hAnsi="Calibri" w:cs="Calibri"/>
                <w:b/>
                <w:sz w:val="24"/>
                <w:szCs w:val="24"/>
              </w:rPr>
            </w:pPr>
            <w:r>
              <w:rPr>
                <w:rFonts w:ascii="Calibri" w:eastAsia="Calibri" w:hAnsi="Calibri" w:cs="Calibri"/>
                <w:b/>
                <w:sz w:val="24"/>
                <w:szCs w:val="24"/>
              </w:rPr>
              <w:t>Bu</w:t>
            </w:r>
            <w:r>
              <w:rPr>
                <w:rFonts w:ascii="Calibri" w:eastAsia="Calibri" w:hAnsi="Calibri" w:cs="Calibri"/>
                <w:b/>
                <w:spacing w:val="1"/>
                <w:sz w:val="24"/>
                <w:szCs w:val="24"/>
              </w:rPr>
              <w:t>sin</w:t>
            </w:r>
            <w:r>
              <w:rPr>
                <w:rFonts w:ascii="Calibri" w:eastAsia="Calibri" w:hAnsi="Calibri" w:cs="Calibri"/>
                <w:b/>
                <w:spacing w:val="-1"/>
                <w:sz w:val="24"/>
                <w:szCs w:val="24"/>
              </w:rPr>
              <w:t>e</w:t>
            </w:r>
            <w:r>
              <w:rPr>
                <w:rFonts w:ascii="Calibri" w:eastAsia="Calibri" w:hAnsi="Calibri" w:cs="Calibri"/>
                <w:b/>
                <w:sz w:val="24"/>
                <w:szCs w:val="24"/>
              </w:rPr>
              <w:t>ss</w:t>
            </w:r>
            <w:r>
              <w:rPr>
                <w:b/>
                <w:spacing w:val="-5"/>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se</w:t>
            </w:r>
          </w:p>
          <w:p w14:paraId="5C1372FC" w14:textId="77777777" w:rsidR="00C0546E" w:rsidRDefault="00C0546E" w:rsidP="00405902">
            <w:pPr>
              <w:rPr>
                <w:rFonts w:ascii="Calibri" w:eastAsia="Calibri" w:hAnsi="Calibri" w:cs="Calibri"/>
                <w:sz w:val="24"/>
                <w:szCs w:val="24"/>
              </w:rPr>
            </w:pPr>
          </w:p>
        </w:tc>
        <w:tc>
          <w:tcPr>
            <w:tcW w:w="2848" w:type="dxa"/>
            <w:tcBorders>
              <w:top w:val="nil"/>
              <w:left w:val="nil"/>
              <w:bottom w:val="single" w:sz="4" w:space="0" w:color="auto"/>
              <w:right w:val="single" w:sz="4" w:space="0" w:color="auto"/>
            </w:tcBorders>
            <w:shd w:val="clear" w:color="auto" w:fill="auto"/>
            <w:noWrap/>
          </w:tcPr>
          <w:p w14:paraId="712F0669" w14:textId="77777777" w:rsidR="00C0546E" w:rsidRPr="0088099A" w:rsidRDefault="00C0546E" w:rsidP="00405902">
            <w:pPr>
              <w:spacing w:line="200" w:lineRule="exact"/>
              <w:rPr>
                <w:lang w:val="en-US"/>
              </w:rPr>
            </w:pPr>
          </w:p>
          <w:p w14:paraId="3415D452" w14:textId="77777777" w:rsidR="00C0546E" w:rsidRPr="0088099A" w:rsidRDefault="00C0546E" w:rsidP="00405902">
            <w:pPr>
              <w:spacing w:line="200" w:lineRule="exact"/>
              <w:rPr>
                <w:lang w:val="en-US"/>
              </w:rPr>
            </w:pPr>
          </w:p>
          <w:p w14:paraId="447F101A" w14:textId="77777777" w:rsidR="00C0546E" w:rsidRPr="0088099A" w:rsidRDefault="00C0546E" w:rsidP="00405902">
            <w:pPr>
              <w:spacing w:before="12" w:line="200" w:lineRule="exact"/>
              <w:rPr>
                <w:lang w:val="en-US"/>
              </w:rPr>
            </w:pPr>
          </w:p>
          <w:p w14:paraId="599985C4" w14:textId="77777777" w:rsidR="00C0546E" w:rsidRPr="0088099A" w:rsidRDefault="00C0546E" w:rsidP="00405902">
            <w:pPr>
              <w:ind w:left="64"/>
              <w:rPr>
                <w:rFonts w:ascii="Calibri" w:eastAsia="Calibri" w:hAnsi="Calibri" w:cs="Calibri"/>
                <w:sz w:val="24"/>
                <w:szCs w:val="24"/>
                <w:lang w:val="en-US"/>
              </w:rPr>
            </w:pPr>
            <w:r w:rsidRPr="0088099A">
              <w:rPr>
                <w:rFonts w:ascii="Calibri" w:eastAsia="Calibri" w:hAnsi="Calibri" w:cs="Calibri"/>
                <w:sz w:val="24"/>
                <w:szCs w:val="24"/>
                <w:lang w:val="en-US"/>
              </w:rPr>
              <w:t>-</w:t>
            </w:r>
            <w:r w:rsidRPr="0088099A">
              <w:rPr>
                <w:spacing w:val="-4"/>
                <w:sz w:val="24"/>
                <w:szCs w:val="24"/>
                <w:lang w:val="en-US"/>
              </w:rPr>
              <w:t xml:space="preserve"> </w:t>
            </w:r>
            <w:r w:rsidRPr="0088099A">
              <w:rPr>
                <w:rFonts w:ascii="Calibri" w:eastAsia="Calibri" w:hAnsi="Calibri" w:cs="Calibri"/>
                <w:spacing w:val="-1"/>
                <w:sz w:val="24"/>
                <w:szCs w:val="24"/>
                <w:lang w:val="en-US"/>
              </w:rPr>
              <w:t>(</w:t>
            </w:r>
            <w:r w:rsidRPr="0088099A">
              <w:rPr>
                <w:rFonts w:ascii="Calibri" w:eastAsia="Calibri" w:hAnsi="Calibri" w:cs="Calibri"/>
                <w:sz w:val="24"/>
                <w:szCs w:val="24"/>
                <w:lang w:val="en-US"/>
              </w:rPr>
              <w:t>R</w:t>
            </w:r>
            <w:r w:rsidRPr="0088099A">
              <w:rPr>
                <w:spacing w:val="-5"/>
                <w:sz w:val="24"/>
                <w:szCs w:val="24"/>
                <w:lang w:val="en-US"/>
              </w:rPr>
              <w:t xml:space="preserve"> </w:t>
            </w:r>
            <w:r w:rsidRPr="0088099A">
              <w:rPr>
                <w:rFonts w:ascii="Calibri" w:eastAsia="Calibri" w:hAnsi="Calibri" w:cs="Calibri"/>
                <w:sz w:val="24"/>
                <w:szCs w:val="24"/>
                <w:lang w:val="en-US"/>
              </w:rPr>
              <w:t>–</w:t>
            </w:r>
            <w:r w:rsidRPr="0088099A">
              <w:rPr>
                <w:rFonts w:ascii="Calibri" w:eastAsia="Calibri" w:hAnsi="Calibri" w:cs="Calibri"/>
                <w:spacing w:val="1"/>
                <w:sz w:val="24"/>
                <w:szCs w:val="24"/>
                <w:lang w:val="en-US"/>
              </w:rPr>
              <w:t xml:space="preserve"> </w:t>
            </w:r>
            <w:r w:rsidRPr="0088099A">
              <w:rPr>
                <w:rFonts w:ascii="Calibri" w:eastAsia="Calibri" w:hAnsi="Calibri" w:cs="Calibri"/>
                <w:sz w:val="24"/>
                <w:szCs w:val="24"/>
                <w:lang w:val="en-US"/>
              </w:rPr>
              <w:t>S):</w:t>
            </w:r>
            <w:r w:rsidRPr="0088099A">
              <w:rPr>
                <w:spacing w:val="-5"/>
                <w:sz w:val="24"/>
                <w:szCs w:val="24"/>
                <w:lang w:val="en-US"/>
              </w:rPr>
              <w:t xml:space="preserve"> </w:t>
            </w:r>
            <w:r w:rsidRPr="0088099A">
              <w:rPr>
                <w:rFonts w:ascii="Calibri" w:eastAsia="Calibri" w:hAnsi="Calibri" w:cs="Calibri"/>
                <w:spacing w:val="-3"/>
                <w:sz w:val="24"/>
                <w:szCs w:val="24"/>
                <w:lang w:val="en-US"/>
              </w:rPr>
              <w:t>C</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p</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r</w:t>
            </w:r>
            <w:r w:rsidRPr="0088099A">
              <w:rPr>
                <w:rFonts w:ascii="Calibri" w:eastAsia="Calibri" w:hAnsi="Calibri" w:cs="Calibri"/>
                <w:sz w:val="24"/>
                <w:szCs w:val="24"/>
                <w:lang w:val="en-US"/>
              </w:rPr>
              <w:t>s</w:t>
            </w:r>
            <w:r w:rsidRPr="0088099A">
              <w:rPr>
                <w:spacing w:val="47"/>
                <w:sz w:val="24"/>
                <w:szCs w:val="24"/>
                <w:lang w:val="en-US"/>
              </w:rPr>
              <w:t xml:space="preserve"> </w:t>
            </w:r>
            <w:r w:rsidRPr="0088099A">
              <w:rPr>
                <w:rFonts w:ascii="Calibri" w:eastAsia="Calibri" w:hAnsi="Calibri" w:cs="Calibri"/>
                <w:sz w:val="24"/>
                <w:szCs w:val="24"/>
                <w:lang w:val="en-US"/>
              </w:rPr>
              <w:t>9</w:t>
            </w:r>
            <w:r w:rsidRPr="0088099A">
              <w:rPr>
                <w:spacing w:val="-4"/>
                <w:sz w:val="24"/>
                <w:szCs w:val="24"/>
                <w:lang w:val="en-US"/>
              </w:rPr>
              <w:t xml:space="preserve"> </w:t>
            </w:r>
            <w:r w:rsidRPr="0088099A">
              <w:rPr>
                <w:rFonts w:ascii="Calibri" w:eastAsia="Calibri" w:hAnsi="Calibri" w:cs="Calibri"/>
                <w:sz w:val="24"/>
                <w:szCs w:val="24"/>
                <w:lang w:val="en-US"/>
              </w:rPr>
              <w:t>&amp;</w:t>
            </w:r>
            <w:r w:rsidRPr="0088099A">
              <w:rPr>
                <w:spacing w:val="-8"/>
                <w:sz w:val="24"/>
                <w:szCs w:val="24"/>
                <w:lang w:val="en-US"/>
              </w:rPr>
              <w:t xml:space="preserve"> </w:t>
            </w:r>
            <w:r w:rsidRPr="0088099A">
              <w:rPr>
                <w:rFonts w:ascii="Calibri" w:eastAsia="Calibri" w:hAnsi="Calibri" w:cs="Calibri"/>
                <w:spacing w:val="-2"/>
                <w:sz w:val="24"/>
                <w:szCs w:val="24"/>
                <w:lang w:val="en-US"/>
              </w:rPr>
              <w:t>1</w:t>
            </w:r>
            <w:r w:rsidRPr="0088099A">
              <w:rPr>
                <w:rFonts w:ascii="Calibri" w:eastAsia="Calibri" w:hAnsi="Calibri" w:cs="Calibri"/>
                <w:sz w:val="24"/>
                <w:szCs w:val="24"/>
                <w:lang w:val="en-US"/>
              </w:rPr>
              <w:t>0</w:t>
            </w:r>
          </w:p>
          <w:p w14:paraId="71ADA59D" w14:textId="77777777" w:rsidR="00C0546E" w:rsidRPr="0088099A" w:rsidRDefault="00C0546E" w:rsidP="00405902">
            <w:pPr>
              <w:spacing w:before="13" w:line="280" w:lineRule="exact"/>
              <w:rPr>
                <w:sz w:val="28"/>
                <w:szCs w:val="28"/>
                <w:lang w:val="en-US"/>
              </w:rPr>
            </w:pPr>
          </w:p>
          <w:p w14:paraId="2DB76A14" w14:textId="77777777" w:rsidR="00C0546E" w:rsidRPr="0088099A" w:rsidRDefault="00C0546E" w:rsidP="00405902">
            <w:pPr>
              <w:ind w:left="64" w:right="162"/>
              <w:rPr>
                <w:rFonts w:ascii="Calibri" w:eastAsia="Calibri" w:hAnsi="Calibri" w:cs="Calibri"/>
                <w:sz w:val="24"/>
                <w:szCs w:val="24"/>
                <w:lang w:val="en-US"/>
              </w:rPr>
            </w:pPr>
            <w:r w:rsidRPr="0088099A">
              <w:rPr>
                <w:rFonts w:ascii="Calibri" w:eastAsia="Calibri" w:hAnsi="Calibri" w:cs="Calibri"/>
                <w:sz w:val="24"/>
                <w:szCs w:val="24"/>
                <w:lang w:val="en-US"/>
              </w:rPr>
              <w:t>Wo</w:t>
            </w:r>
            <w:r w:rsidRPr="0088099A">
              <w:rPr>
                <w:rFonts w:ascii="Calibri" w:eastAsia="Calibri" w:hAnsi="Calibri" w:cs="Calibri"/>
                <w:spacing w:val="1"/>
                <w:sz w:val="24"/>
                <w:szCs w:val="24"/>
                <w:lang w:val="en-US"/>
              </w:rPr>
              <w:t>r</w:t>
            </w:r>
            <w:r w:rsidRPr="0088099A">
              <w:rPr>
                <w:rFonts w:ascii="Calibri" w:eastAsia="Calibri" w:hAnsi="Calibri" w:cs="Calibri"/>
                <w:spacing w:val="-1"/>
                <w:sz w:val="24"/>
                <w:szCs w:val="24"/>
                <w:lang w:val="en-US"/>
              </w:rPr>
              <w:t>k</w:t>
            </w:r>
            <w:r w:rsidRPr="0088099A">
              <w:rPr>
                <w:rFonts w:ascii="Calibri" w:eastAsia="Calibri" w:hAnsi="Calibri" w:cs="Calibri"/>
                <w:sz w:val="24"/>
                <w:szCs w:val="24"/>
                <w:lang w:val="en-US"/>
              </w:rPr>
              <w:t>i</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g</w:t>
            </w:r>
            <w:r w:rsidRPr="0088099A">
              <w:rPr>
                <w:spacing w:val="-5"/>
                <w:sz w:val="24"/>
                <w:szCs w:val="24"/>
                <w:lang w:val="en-US"/>
              </w:rPr>
              <w:t xml:space="preserve"> </w:t>
            </w:r>
            <w:r w:rsidRPr="0088099A">
              <w:rPr>
                <w:rFonts w:ascii="Calibri" w:eastAsia="Calibri" w:hAnsi="Calibri" w:cs="Calibri"/>
                <w:spacing w:val="1"/>
                <w:sz w:val="24"/>
                <w:szCs w:val="24"/>
                <w:lang w:val="en-US"/>
              </w:rPr>
              <w:t>p</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p</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r</w:t>
            </w:r>
            <w:r w:rsidRPr="0088099A">
              <w:rPr>
                <w:rFonts w:ascii="Calibri" w:eastAsia="Calibri" w:hAnsi="Calibri" w:cs="Calibri"/>
                <w:sz w:val="24"/>
                <w:szCs w:val="24"/>
                <w:lang w:val="en-US"/>
              </w:rPr>
              <w:t>s</w:t>
            </w:r>
            <w:r w:rsidRPr="0088099A">
              <w:rPr>
                <w:spacing w:val="-7"/>
                <w:sz w:val="24"/>
                <w:szCs w:val="24"/>
                <w:lang w:val="en-US"/>
              </w:rPr>
              <w:t xml:space="preserve"> </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d</w:t>
            </w:r>
            <w:r w:rsidRPr="0088099A">
              <w:rPr>
                <w:spacing w:val="-6"/>
                <w:sz w:val="24"/>
                <w:szCs w:val="24"/>
                <w:lang w:val="en-US"/>
              </w:rPr>
              <w:t xml:space="preserve"> </w:t>
            </w:r>
            <w:r w:rsidRPr="0088099A">
              <w:rPr>
                <w:rFonts w:ascii="Calibri" w:eastAsia="Calibri" w:hAnsi="Calibri" w:cs="Calibri"/>
                <w:spacing w:val="1"/>
                <w:sz w:val="24"/>
                <w:szCs w:val="24"/>
                <w:lang w:val="en-US"/>
              </w:rPr>
              <w:t>p</w:t>
            </w:r>
            <w:r w:rsidRPr="0088099A">
              <w:rPr>
                <w:rFonts w:ascii="Calibri" w:eastAsia="Calibri" w:hAnsi="Calibri" w:cs="Calibri"/>
                <w:spacing w:val="-2"/>
                <w:sz w:val="24"/>
                <w:szCs w:val="24"/>
                <w:lang w:val="en-US"/>
              </w:rPr>
              <w:t>r</w:t>
            </w:r>
            <w:r w:rsidRPr="0088099A">
              <w:rPr>
                <w:rFonts w:ascii="Calibri" w:eastAsia="Calibri" w:hAnsi="Calibri" w:cs="Calibri"/>
                <w:sz w:val="24"/>
                <w:szCs w:val="24"/>
                <w:lang w:val="en-US"/>
              </w:rPr>
              <w:t>e</w:t>
            </w:r>
            <w:r w:rsidRPr="0088099A">
              <w:rPr>
                <w:rFonts w:ascii="Calibri" w:eastAsia="Calibri" w:hAnsi="Calibri" w:cs="Calibri"/>
                <w:spacing w:val="-2"/>
                <w:sz w:val="24"/>
                <w:szCs w:val="24"/>
                <w:lang w:val="en-US"/>
              </w:rPr>
              <w:t>s</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nt</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i</w:t>
            </w:r>
            <w:r w:rsidRPr="0088099A">
              <w:rPr>
                <w:rFonts w:ascii="Calibri" w:eastAsia="Calibri" w:hAnsi="Calibri" w:cs="Calibri"/>
                <w:spacing w:val="-2"/>
                <w:sz w:val="24"/>
                <w:szCs w:val="24"/>
                <w:lang w:val="en-US"/>
              </w:rPr>
              <w:t>o</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s</w:t>
            </w:r>
            <w:r w:rsidRPr="0088099A">
              <w:rPr>
                <w:spacing w:val="-5"/>
                <w:sz w:val="24"/>
                <w:szCs w:val="24"/>
                <w:lang w:val="en-US"/>
              </w:rPr>
              <w:t xml:space="preserve"> </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o</w:t>
            </w:r>
            <w:r w:rsidRPr="0088099A">
              <w:rPr>
                <w:spacing w:val="-4"/>
                <w:sz w:val="24"/>
                <w:szCs w:val="24"/>
                <w:lang w:val="en-US"/>
              </w:rPr>
              <w:t xml:space="preserve"> </w:t>
            </w:r>
            <w:r w:rsidRPr="0088099A">
              <w:rPr>
                <w:rFonts w:ascii="Calibri" w:eastAsia="Calibri" w:hAnsi="Calibri" w:cs="Calibri"/>
                <w:spacing w:val="-1"/>
                <w:sz w:val="24"/>
                <w:szCs w:val="24"/>
                <w:lang w:val="en-US"/>
              </w:rPr>
              <w:t>b</w:t>
            </w:r>
            <w:r w:rsidRPr="0088099A">
              <w:rPr>
                <w:rFonts w:ascii="Calibri" w:eastAsia="Calibri" w:hAnsi="Calibri" w:cs="Calibri"/>
                <w:sz w:val="24"/>
                <w:szCs w:val="24"/>
                <w:lang w:val="en-US"/>
              </w:rPr>
              <w:t>e</w:t>
            </w:r>
            <w:r w:rsidRPr="0088099A">
              <w:rPr>
                <w:sz w:val="24"/>
                <w:szCs w:val="24"/>
                <w:lang w:val="en-US"/>
              </w:rPr>
              <w:t xml:space="preserve"> </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pacing w:val="-1"/>
                <w:sz w:val="24"/>
                <w:szCs w:val="24"/>
                <w:lang w:val="en-US"/>
              </w:rPr>
              <w:t>d</w:t>
            </w:r>
            <w:r w:rsidRPr="0088099A">
              <w:rPr>
                <w:rFonts w:ascii="Calibri" w:eastAsia="Calibri" w:hAnsi="Calibri" w:cs="Calibri"/>
                <w:sz w:val="24"/>
                <w:szCs w:val="24"/>
                <w:lang w:val="en-US"/>
              </w:rPr>
              <w:t>ed</w:t>
            </w:r>
            <w:r w:rsidRPr="0088099A">
              <w:rPr>
                <w:spacing w:val="-6"/>
                <w:sz w:val="24"/>
                <w:szCs w:val="24"/>
                <w:lang w:val="en-US"/>
              </w:rPr>
              <w:t xml:space="preserve"> </w:t>
            </w:r>
            <w:r w:rsidRPr="0088099A">
              <w:rPr>
                <w:rFonts w:ascii="Calibri" w:eastAsia="Calibri" w:hAnsi="Calibri" w:cs="Calibri"/>
                <w:sz w:val="24"/>
                <w:szCs w:val="24"/>
                <w:lang w:val="en-US"/>
              </w:rPr>
              <w:t>in</w:t>
            </w:r>
            <w:r w:rsidRPr="0088099A">
              <w:rPr>
                <w:spacing w:val="-6"/>
                <w:sz w:val="24"/>
                <w:szCs w:val="24"/>
                <w:lang w:val="en-US"/>
              </w:rPr>
              <w:t xml:space="preserve"> </w:t>
            </w:r>
            <w:r w:rsidRPr="0088099A">
              <w:rPr>
                <w:rFonts w:ascii="Calibri" w:eastAsia="Calibri" w:hAnsi="Calibri" w:cs="Calibri"/>
                <w:spacing w:val="1"/>
                <w:sz w:val="24"/>
                <w:szCs w:val="24"/>
                <w:lang w:val="en-US"/>
              </w:rPr>
              <w:t>b</w:t>
            </w:r>
            <w:r w:rsidRPr="0088099A">
              <w:rPr>
                <w:rFonts w:ascii="Calibri" w:eastAsia="Calibri" w:hAnsi="Calibri" w:cs="Calibri"/>
                <w:sz w:val="24"/>
                <w:szCs w:val="24"/>
                <w:lang w:val="en-US"/>
              </w:rPr>
              <w:t>y</w:t>
            </w:r>
            <w:r w:rsidRPr="0088099A">
              <w:rPr>
                <w:spacing w:val="-6"/>
                <w:sz w:val="24"/>
                <w:szCs w:val="24"/>
                <w:lang w:val="en-US"/>
              </w:rPr>
              <w:t xml:space="preserve"> </w:t>
            </w:r>
            <w:r w:rsidRPr="0088099A">
              <w:rPr>
                <w:rFonts w:ascii="Calibri" w:eastAsia="Calibri" w:hAnsi="Calibri" w:cs="Calibri"/>
                <w:sz w:val="24"/>
                <w:szCs w:val="24"/>
                <w:lang w:val="en-US"/>
              </w:rPr>
              <w:t>Fr</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is</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o</w:t>
            </w:r>
            <w:r w:rsidRPr="0088099A">
              <w:rPr>
                <w:spacing w:val="-4"/>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as</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ñ</w:t>
            </w:r>
            <w:r w:rsidRPr="0088099A">
              <w:rPr>
                <w:rFonts w:ascii="Calibri" w:eastAsia="Calibri" w:hAnsi="Calibri" w:cs="Calibri"/>
                <w:spacing w:val="-2"/>
                <w:sz w:val="24"/>
                <w:szCs w:val="24"/>
                <w:lang w:val="en-US"/>
              </w:rPr>
              <w:t>e</w:t>
            </w:r>
            <w:r w:rsidRPr="0088099A">
              <w:rPr>
                <w:rFonts w:ascii="Calibri" w:eastAsia="Calibri" w:hAnsi="Calibri" w:cs="Calibri"/>
                <w:spacing w:val="1"/>
                <w:sz w:val="24"/>
                <w:szCs w:val="24"/>
                <w:lang w:val="en-US"/>
              </w:rPr>
              <w:t>d</w:t>
            </w:r>
            <w:r w:rsidRPr="0088099A">
              <w:rPr>
                <w:rFonts w:ascii="Calibri" w:eastAsia="Calibri" w:hAnsi="Calibri" w:cs="Calibri"/>
                <w:sz w:val="24"/>
                <w:szCs w:val="24"/>
                <w:lang w:val="en-US"/>
              </w:rPr>
              <w:t>a</w:t>
            </w:r>
          </w:p>
          <w:p w14:paraId="706D466C" w14:textId="77777777" w:rsidR="00C0546E" w:rsidRPr="0088099A" w:rsidRDefault="00C0546E" w:rsidP="00405902">
            <w:pPr>
              <w:ind w:right="162"/>
              <w:rPr>
                <w:rFonts w:ascii="Calibri" w:eastAsia="Calibri" w:hAnsi="Calibri" w:cs="Calibri"/>
                <w:sz w:val="24"/>
                <w:szCs w:val="24"/>
                <w:lang w:val="en-US"/>
              </w:rPr>
            </w:pPr>
          </w:p>
        </w:tc>
      </w:tr>
      <w:tr w:rsidR="00C0546E" w:rsidRPr="00BF2BB8" w14:paraId="26D0BDE6" w14:textId="77777777" w:rsidTr="00405902">
        <w:trPr>
          <w:trHeight w:val="300"/>
        </w:trPr>
        <w:tc>
          <w:tcPr>
            <w:tcW w:w="834" w:type="dxa"/>
            <w:tcBorders>
              <w:top w:val="nil"/>
              <w:left w:val="single" w:sz="4" w:space="0" w:color="auto"/>
              <w:bottom w:val="single" w:sz="4" w:space="0" w:color="auto"/>
              <w:right w:val="single" w:sz="4" w:space="0" w:color="auto"/>
            </w:tcBorders>
            <w:shd w:val="clear" w:color="auto" w:fill="auto"/>
            <w:noWrap/>
            <w:hideMark/>
          </w:tcPr>
          <w:p w14:paraId="742EDA66" w14:textId="77777777" w:rsidR="00C0546E" w:rsidRPr="0088099A" w:rsidRDefault="00C0546E" w:rsidP="00405902">
            <w:pPr>
              <w:spacing w:line="200" w:lineRule="exact"/>
              <w:rPr>
                <w:sz w:val="40"/>
                <w:szCs w:val="40"/>
                <w:lang w:val="en-US"/>
              </w:rPr>
            </w:pPr>
          </w:p>
          <w:p w14:paraId="447D62E8" w14:textId="77777777" w:rsidR="00C0546E" w:rsidRPr="0088099A" w:rsidRDefault="00C0546E" w:rsidP="00405902">
            <w:pPr>
              <w:spacing w:line="200" w:lineRule="exact"/>
              <w:rPr>
                <w:sz w:val="40"/>
                <w:szCs w:val="40"/>
                <w:lang w:val="en-US"/>
              </w:rPr>
            </w:pPr>
          </w:p>
          <w:p w14:paraId="19482ED5" w14:textId="77777777" w:rsidR="00C0546E" w:rsidRPr="0088099A" w:rsidRDefault="00C0546E" w:rsidP="00405902">
            <w:pPr>
              <w:spacing w:line="200" w:lineRule="exact"/>
              <w:rPr>
                <w:sz w:val="40"/>
                <w:szCs w:val="40"/>
                <w:lang w:val="en-US"/>
              </w:rPr>
            </w:pPr>
          </w:p>
          <w:p w14:paraId="01395EF9" w14:textId="77777777" w:rsidR="00C0546E" w:rsidRPr="0088099A" w:rsidRDefault="00C0546E" w:rsidP="00405902">
            <w:pPr>
              <w:spacing w:line="200" w:lineRule="exact"/>
              <w:rPr>
                <w:sz w:val="40"/>
                <w:szCs w:val="40"/>
                <w:lang w:val="en-US"/>
              </w:rPr>
            </w:pPr>
          </w:p>
          <w:p w14:paraId="10FD35C6" w14:textId="77777777" w:rsidR="00C0546E" w:rsidRPr="0088099A" w:rsidRDefault="00C0546E" w:rsidP="00405902">
            <w:pPr>
              <w:spacing w:line="200" w:lineRule="exact"/>
              <w:rPr>
                <w:sz w:val="40"/>
                <w:szCs w:val="40"/>
                <w:lang w:val="en-US"/>
              </w:rPr>
            </w:pPr>
          </w:p>
          <w:p w14:paraId="5D04B310" w14:textId="77777777" w:rsidR="00C0546E" w:rsidRPr="00B821EB" w:rsidRDefault="00C0546E" w:rsidP="00405902">
            <w:pPr>
              <w:ind w:left="64"/>
              <w:rPr>
                <w:rFonts w:ascii="Calibri" w:eastAsia="Calibri" w:hAnsi="Calibri" w:cs="Calibri"/>
                <w:b/>
                <w:sz w:val="40"/>
                <w:szCs w:val="40"/>
              </w:rPr>
            </w:pPr>
            <w:r w:rsidRPr="00B821EB">
              <w:rPr>
                <w:rFonts w:ascii="Calibri" w:eastAsia="Calibri" w:hAnsi="Calibri" w:cs="Calibri"/>
                <w:b/>
                <w:sz w:val="40"/>
                <w:szCs w:val="40"/>
              </w:rPr>
              <w:t>5</w:t>
            </w:r>
          </w:p>
          <w:p w14:paraId="185652C1" w14:textId="77777777" w:rsidR="00C0546E" w:rsidRPr="00B821EB" w:rsidRDefault="00C0546E" w:rsidP="00405902">
            <w:pPr>
              <w:spacing w:line="200" w:lineRule="exact"/>
              <w:rPr>
                <w:sz w:val="40"/>
                <w:szCs w:val="40"/>
              </w:rPr>
            </w:pPr>
          </w:p>
          <w:p w14:paraId="42B1817E" w14:textId="77777777" w:rsidR="00C0546E" w:rsidRPr="00B821EB" w:rsidRDefault="00C0546E" w:rsidP="00405902">
            <w:pPr>
              <w:spacing w:line="200" w:lineRule="exact"/>
              <w:rPr>
                <w:sz w:val="40"/>
                <w:szCs w:val="40"/>
              </w:rPr>
            </w:pPr>
          </w:p>
          <w:p w14:paraId="2EC18E46" w14:textId="77777777" w:rsidR="00C0546E" w:rsidRPr="00B821EB" w:rsidRDefault="00C0546E" w:rsidP="00405902">
            <w:pPr>
              <w:spacing w:line="200" w:lineRule="exact"/>
              <w:rPr>
                <w:sz w:val="40"/>
                <w:szCs w:val="40"/>
              </w:rPr>
            </w:pPr>
          </w:p>
          <w:p w14:paraId="527BE28E" w14:textId="77777777" w:rsidR="00C0546E" w:rsidRPr="00B821EB" w:rsidRDefault="00C0546E" w:rsidP="00405902">
            <w:pPr>
              <w:spacing w:before="4" w:line="220" w:lineRule="exact"/>
              <w:rPr>
                <w:sz w:val="40"/>
                <w:szCs w:val="40"/>
              </w:rPr>
            </w:pPr>
          </w:p>
          <w:p w14:paraId="75AF343B" w14:textId="77777777" w:rsidR="00C0546E" w:rsidRPr="00B821EB" w:rsidRDefault="00C0546E" w:rsidP="00405902">
            <w:pPr>
              <w:ind w:left="66"/>
              <w:rPr>
                <w:rFonts w:ascii="Calibri" w:eastAsia="Calibri" w:hAnsi="Calibri" w:cs="Calibri"/>
                <w:sz w:val="40"/>
                <w:szCs w:val="40"/>
              </w:rPr>
            </w:pPr>
          </w:p>
        </w:tc>
        <w:tc>
          <w:tcPr>
            <w:tcW w:w="1166" w:type="dxa"/>
            <w:tcBorders>
              <w:top w:val="nil"/>
              <w:left w:val="nil"/>
              <w:bottom w:val="single" w:sz="4" w:space="0" w:color="auto"/>
              <w:right w:val="single" w:sz="4" w:space="0" w:color="auto"/>
            </w:tcBorders>
            <w:shd w:val="clear" w:color="auto" w:fill="auto"/>
            <w:noWrap/>
            <w:hideMark/>
          </w:tcPr>
          <w:p w14:paraId="5D73A2AF" w14:textId="77777777" w:rsidR="00C0546E" w:rsidRDefault="00C0546E" w:rsidP="00405902">
            <w:pPr>
              <w:spacing w:before="12" w:line="280" w:lineRule="exact"/>
              <w:rPr>
                <w:sz w:val="28"/>
                <w:szCs w:val="28"/>
              </w:rPr>
            </w:pPr>
          </w:p>
          <w:p w14:paraId="3834F91A" w14:textId="77777777" w:rsidR="00C0546E" w:rsidRDefault="00C0546E" w:rsidP="00405902">
            <w:pPr>
              <w:ind w:left="64"/>
              <w:rPr>
                <w:rFonts w:ascii="Calibri" w:eastAsia="Calibri" w:hAnsi="Calibri" w:cs="Calibri"/>
                <w:sz w:val="24"/>
                <w:szCs w:val="24"/>
              </w:rPr>
            </w:pPr>
          </w:p>
          <w:p w14:paraId="63453901" w14:textId="77777777" w:rsidR="00C0546E" w:rsidRDefault="00C0546E" w:rsidP="00405902">
            <w:pPr>
              <w:spacing w:line="280" w:lineRule="exact"/>
              <w:ind w:left="64"/>
              <w:rPr>
                <w:rFonts w:ascii="Calibri" w:eastAsia="Calibri" w:hAnsi="Calibri" w:cs="Calibri"/>
                <w:sz w:val="24"/>
                <w:szCs w:val="24"/>
              </w:rPr>
            </w:pPr>
          </w:p>
        </w:tc>
        <w:tc>
          <w:tcPr>
            <w:tcW w:w="4837" w:type="dxa"/>
            <w:tcBorders>
              <w:top w:val="nil"/>
              <w:left w:val="nil"/>
              <w:bottom w:val="single" w:sz="4" w:space="0" w:color="auto"/>
              <w:right w:val="single" w:sz="4" w:space="0" w:color="auto"/>
            </w:tcBorders>
            <w:shd w:val="clear" w:color="auto" w:fill="auto"/>
            <w:noWrap/>
            <w:hideMark/>
          </w:tcPr>
          <w:p w14:paraId="1B03B833" w14:textId="77777777" w:rsidR="00BF2BB8" w:rsidRDefault="00BF2BB8" w:rsidP="00BF2BB8">
            <w:pPr>
              <w:pStyle w:val="TableParagraph"/>
              <w:spacing w:line="391" w:lineRule="auto"/>
              <w:ind w:left="136" w:right="1656" w:hanging="65"/>
              <w:rPr>
                <w:b/>
                <w:sz w:val="24"/>
              </w:rPr>
            </w:pPr>
            <w:r>
              <w:rPr>
                <w:b/>
                <w:sz w:val="24"/>
              </w:rPr>
              <w:t>Establishing</w:t>
            </w:r>
            <w:r>
              <w:rPr>
                <w:b/>
                <w:spacing w:val="-10"/>
                <w:sz w:val="24"/>
              </w:rPr>
              <w:t xml:space="preserve"> </w:t>
            </w:r>
            <w:r>
              <w:rPr>
                <w:b/>
                <w:sz w:val="24"/>
              </w:rPr>
              <w:t>Businesses</w:t>
            </w:r>
            <w:r>
              <w:rPr>
                <w:b/>
                <w:spacing w:val="-8"/>
                <w:sz w:val="24"/>
              </w:rPr>
              <w:t xml:space="preserve"> </w:t>
            </w:r>
            <w:r>
              <w:rPr>
                <w:b/>
                <w:sz w:val="24"/>
              </w:rPr>
              <w:t>in</w:t>
            </w:r>
            <w:r>
              <w:rPr>
                <w:b/>
                <w:spacing w:val="-6"/>
                <w:sz w:val="24"/>
              </w:rPr>
              <w:t xml:space="preserve"> </w:t>
            </w:r>
            <w:r>
              <w:rPr>
                <w:b/>
                <w:sz w:val="24"/>
              </w:rPr>
              <w:t>Latin</w:t>
            </w:r>
            <w:r>
              <w:rPr>
                <w:b/>
                <w:spacing w:val="-51"/>
                <w:sz w:val="24"/>
              </w:rPr>
              <w:t xml:space="preserve"> </w:t>
            </w:r>
            <w:r>
              <w:rPr>
                <w:b/>
                <w:sz w:val="24"/>
              </w:rPr>
              <w:t>America</w:t>
            </w:r>
          </w:p>
          <w:p w14:paraId="78BE4C53" w14:textId="0EC82271" w:rsidR="00BF2BB8" w:rsidRDefault="00BF2BB8" w:rsidP="00BF2BB8">
            <w:pPr>
              <w:pStyle w:val="TableParagraph"/>
              <w:spacing w:line="259" w:lineRule="auto"/>
              <w:ind w:left="136"/>
              <w:rPr>
                <w:sz w:val="24"/>
              </w:rPr>
            </w:pPr>
            <w:r>
              <w:rPr>
                <w:sz w:val="24"/>
              </w:rPr>
              <w:lastRenderedPageBreak/>
              <w:t>-Doing</w:t>
            </w:r>
            <w:r>
              <w:rPr>
                <w:spacing w:val="-8"/>
                <w:sz w:val="24"/>
              </w:rPr>
              <w:t xml:space="preserve"> </w:t>
            </w:r>
            <w:r>
              <w:rPr>
                <w:sz w:val="24"/>
              </w:rPr>
              <w:t>Business</w:t>
            </w:r>
            <w:r>
              <w:rPr>
                <w:spacing w:val="-8"/>
                <w:sz w:val="24"/>
              </w:rPr>
              <w:t xml:space="preserve"> </w:t>
            </w:r>
            <w:r>
              <w:rPr>
                <w:sz w:val="24"/>
              </w:rPr>
              <w:t>in</w:t>
            </w:r>
            <w:r>
              <w:rPr>
                <w:spacing w:val="-8"/>
                <w:sz w:val="24"/>
              </w:rPr>
              <w:t xml:space="preserve"> </w:t>
            </w:r>
            <w:r>
              <w:rPr>
                <w:sz w:val="24"/>
              </w:rPr>
              <w:t>Latin</w:t>
            </w:r>
            <w:r>
              <w:rPr>
                <w:spacing w:val="-11"/>
                <w:sz w:val="24"/>
              </w:rPr>
              <w:t xml:space="preserve"> </w:t>
            </w:r>
            <w:r>
              <w:rPr>
                <w:sz w:val="24"/>
              </w:rPr>
              <w:t>America:</w:t>
            </w:r>
            <w:r>
              <w:rPr>
                <w:spacing w:val="-2"/>
                <w:sz w:val="24"/>
              </w:rPr>
              <w:t xml:space="preserve"> </w:t>
            </w:r>
            <w:r>
              <w:rPr>
                <w:sz w:val="24"/>
              </w:rPr>
              <w:t>culture,</w:t>
            </w:r>
            <w:r>
              <w:rPr>
                <w:spacing w:val="-6"/>
                <w:sz w:val="24"/>
              </w:rPr>
              <w:t xml:space="preserve"> </w:t>
            </w:r>
            <w:r>
              <w:rPr>
                <w:sz w:val="24"/>
              </w:rPr>
              <w:t>legal,</w:t>
            </w:r>
            <w:r>
              <w:rPr>
                <w:spacing w:val="-52"/>
                <w:sz w:val="24"/>
              </w:rPr>
              <w:t xml:space="preserve"> </w:t>
            </w:r>
            <w:r>
              <w:rPr>
                <w:sz w:val="24"/>
              </w:rPr>
              <w:t>political and economic framework issues to beconsidered</w:t>
            </w:r>
            <w:r>
              <w:rPr>
                <w:spacing w:val="-7"/>
                <w:sz w:val="24"/>
              </w:rPr>
              <w:t xml:space="preserve"> </w:t>
            </w:r>
            <w:r>
              <w:rPr>
                <w:sz w:val="24"/>
              </w:rPr>
              <w:t>(major</w:t>
            </w:r>
            <w:r>
              <w:rPr>
                <w:spacing w:val="-4"/>
                <w:sz w:val="24"/>
              </w:rPr>
              <w:t xml:space="preserve"> </w:t>
            </w:r>
            <w:r>
              <w:rPr>
                <w:sz w:val="24"/>
              </w:rPr>
              <w:t>challenges).</w:t>
            </w:r>
          </w:p>
          <w:p w14:paraId="3782F727" w14:textId="77777777" w:rsidR="00BF2BB8" w:rsidRPr="00335F52" w:rsidRDefault="00BF2BB8" w:rsidP="00BF2BB8">
            <w:pPr>
              <w:pStyle w:val="TableParagraph"/>
              <w:numPr>
                <w:ilvl w:val="0"/>
                <w:numId w:val="40"/>
              </w:numPr>
              <w:tabs>
                <w:tab w:val="left" w:pos="197"/>
              </w:tabs>
              <w:spacing w:before="179"/>
              <w:ind w:left="196" w:hanging="126"/>
              <w:jc w:val="left"/>
              <w:rPr>
                <w:sz w:val="24"/>
              </w:rPr>
            </w:pPr>
            <w:r>
              <w:rPr>
                <w:sz w:val="24"/>
              </w:rPr>
              <w:t>The</w:t>
            </w:r>
            <w:r>
              <w:rPr>
                <w:spacing w:val="-9"/>
                <w:sz w:val="24"/>
              </w:rPr>
              <w:t xml:space="preserve"> </w:t>
            </w:r>
            <w:r>
              <w:rPr>
                <w:sz w:val="24"/>
              </w:rPr>
              <w:t>Latin</w:t>
            </w:r>
            <w:r>
              <w:rPr>
                <w:spacing w:val="-8"/>
                <w:sz w:val="24"/>
              </w:rPr>
              <w:t xml:space="preserve"> </w:t>
            </w:r>
            <w:r>
              <w:rPr>
                <w:sz w:val="24"/>
              </w:rPr>
              <w:t>American</w:t>
            </w:r>
            <w:r>
              <w:rPr>
                <w:spacing w:val="-6"/>
                <w:sz w:val="24"/>
              </w:rPr>
              <w:t xml:space="preserve"> </w:t>
            </w:r>
            <w:r>
              <w:rPr>
                <w:sz w:val="24"/>
              </w:rPr>
              <w:t>Middle</w:t>
            </w:r>
            <w:r>
              <w:rPr>
                <w:spacing w:val="-6"/>
                <w:sz w:val="24"/>
              </w:rPr>
              <w:t xml:space="preserve"> </w:t>
            </w:r>
            <w:r>
              <w:rPr>
                <w:sz w:val="24"/>
              </w:rPr>
              <w:t>Class</w:t>
            </w:r>
            <w:r>
              <w:rPr>
                <w:spacing w:val="-3"/>
                <w:sz w:val="24"/>
              </w:rPr>
              <w:t xml:space="preserve"> </w:t>
            </w:r>
            <w:r>
              <w:rPr>
                <w:sz w:val="24"/>
              </w:rPr>
              <w:t>Consumer.</w:t>
            </w:r>
          </w:p>
          <w:p w14:paraId="36505555" w14:textId="77777777" w:rsidR="00BF2BB8" w:rsidRDefault="00BF2BB8" w:rsidP="00BF2BB8">
            <w:pPr>
              <w:pStyle w:val="TableParagraph"/>
              <w:numPr>
                <w:ilvl w:val="0"/>
                <w:numId w:val="40"/>
              </w:numPr>
              <w:tabs>
                <w:tab w:val="left" w:pos="262"/>
              </w:tabs>
              <w:spacing w:before="182"/>
              <w:ind w:left="261" w:hanging="126"/>
              <w:jc w:val="left"/>
              <w:rPr>
                <w:sz w:val="24"/>
              </w:rPr>
            </w:pPr>
            <w:r>
              <w:rPr>
                <w:sz w:val="24"/>
              </w:rPr>
              <w:t>Geography</w:t>
            </w:r>
            <w:r>
              <w:rPr>
                <w:spacing w:val="-12"/>
                <w:sz w:val="24"/>
              </w:rPr>
              <w:t xml:space="preserve"> </w:t>
            </w:r>
            <w:r>
              <w:rPr>
                <w:sz w:val="24"/>
              </w:rPr>
              <w:t>and</w:t>
            </w:r>
            <w:r>
              <w:rPr>
                <w:spacing w:val="-10"/>
                <w:sz w:val="24"/>
              </w:rPr>
              <w:t xml:space="preserve"> </w:t>
            </w:r>
            <w:r>
              <w:rPr>
                <w:sz w:val="24"/>
              </w:rPr>
              <w:t>Informal</w:t>
            </w:r>
            <w:r>
              <w:rPr>
                <w:spacing w:val="-4"/>
                <w:sz w:val="24"/>
              </w:rPr>
              <w:t xml:space="preserve"> </w:t>
            </w:r>
            <w:r>
              <w:rPr>
                <w:sz w:val="24"/>
              </w:rPr>
              <w:t>Markets.</w:t>
            </w:r>
          </w:p>
          <w:p w14:paraId="42E66044" w14:textId="77777777" w:rsidR="00BF2BB8" w:rsidRDefault="00BF2BB8" w:rsidP="00BF2BB8">
            <w:pPr>
              <w:pStyle w:val="TableParagraph"/>
              <w:numPr>
                <w:ilvl w:val="0"/>
                <w:numId w:val="40"/>
              </w:numPr>
              <w:tabs>
                <w:tab w:val="left" w:pos="197"/>
              </w:tabs>
              <w:spacing w:before="182" w:line="259" w:lineRule="auto"/>
              <w:ind w:right="201" w:firstLine="0"/>
              <w:jc w:val="left"/>
              <w:rPr>
                <w:sz w:val="24"/>
              </w:rPr>
            </w:pPr>
            <w:r>
              <w:rPr>
                <w:sz w:val="24"/>
              </w:rPr>
              <w:t>Opportunities</w:t>
            </w:r>
            <w:r>
              <w:rPr>
                <w:spacing w:val="-7"/>
                <w:sz w:val="24"/>
              </w:rPr>
              <w:t xml:space="preserve"> </w:t>
            </w:r>
            <w:r>
              <w:rPr>
                <w:sz w:val="24"/>
              </w:rPr>
              <w:t>in</w:t>
            </w:r>
            <w:r>
              <w:rPr>
                <w:spacing w:val="-8"/>
                <w:sz w:val="24"/>
              </w:rPr>
              <w:t xml:space="preserve"> </w:t>
            </w:r>
            <w:r>
              <w:rPr>
                <w:sz w:val="24"/>
              </w:rPr>
              <w:t>the</w:t>
            </w:r>
            <w:r>
              <w:rPr>
                <w:spacing w:val="-9"/>
                <w:sz w:val="24"/>
              </w:rPr>
              <w:t xml:space="preserve"> </w:t>
            </w:r>
            <w:r>
              <w:rPr>
                <w:sz w:val="24"/>
              </w:rPr>
              <w:t>Upgrading</w:t>
            </w:r>
            <w:r>
              <w:rPr>
                <w:spacing w:val="-2"/>
                <w:sz w:val="24"/>
              </w:rPr>
              <w:t xml:space="preserve"> </w:t>
            </w:r>
            <w:r>
              <w:rPr>
                <w:sz w:val="24"/>
              </w:rPr>
              <w:t>of</w:t>
            </w:r>
            <w:r>
              <w:rPr>
                <w:spacing w:val="-9"/>
                <w:sz w:val="24"/>
              </w:rPr>
              <w:t xml:space="preserve"> </w:t>
            </w:r>
            <w:r>
              <w:rPr>
                <w:sz w:val="24"/>
              </w:rPr>
              <w:t>firms</w:t>
            </w:r>
            <w:r>
              <w:rPr>
                <w:spacing w:val="-6"/>
                <w:sz w:val="24"/>
              </w:rPr>
              <w:t xml:space="preserve"> </w:t>
            </w:r>
            <w:r>
              <w:rPr>
                <w:sz w:val="24"/>
              </w:rPr>
              <w:t>in</w:t>
            </w:r>
            <w:r>
              <w:rPr>
                <w:spacing w:val="-9"/>
                <w:sz w:val="24"/>
              </w:rPr>
              <w:t xml:space="preserve"> </w:t>
            </w:r>
            <w:r>
              <w:rPr>
                <w:sz w:val="24"/>
              </w:rPr>
              <w:t>the</w:t>
            </w:r>
            <w:r>
              <w:rPr>
                <w:spacing w:val="-51"/>
                <w:sz w:val="24"/>
              </w:rPr>
              <w:t xml:space="preserve"> </w:t>
            </w:r>
            <w:r>
              <w:rPr>
                <w:sz w:val="24"/>
              </w:rPr>
              <w:t>Latin</w:t>
            </w:r>
            <w:r>
              <w:rPr>
                <w:spacing w:val="-4"/>
                <w:sz w:val="24"/>
              </w:rPr>
              <w:t xml:space="preserve"> </w:t>
            </w:r>
            <w:r>
              <w:rPr>
                <w:sz w:val="24"/>
              </w:rPr>
              <w:t>American</w:t>
            </w:r>
            <w:r>
              <w:rPr>
                <w:spacing w:val="-2"/>
                <w:sz w:val="24"/>
              </w:rPr>
              <w:t xml:space="preserve"> </w:t>
            </w:r>
            <w:r>
              <w:rPr>
                <w:sz w:val="24"/>
              </w:rPr>
              <w:t>Global</w:t>
            </w:r>
            <w:r>
              <w:rPr>
                <w:spacing w:val="-5"/>
                <w:sz w:val="24"/>
              </w:rPr>
              <w:t xml:space="preserve"> </w:t>
            </w:r>
            <w:r>
              <w:rPr>
                <w:sz w:val="24"/>
              </w:rPr>
              <w:t>Value</w:t>
            </w:r>
            <w:r>
              <w:rPr>
                <w:spacing w:val="-6"/>
                <w:sz w:val="24"/>
              </w:rPr>
              <w:t xml:space="preserve"> </w:t>
            </w:r>
            <w:r>
              <w:rPr>
                <w:sz w:val="24"/>
              </w:rPr>
              <w:t>Chains.</w:t>
            </w:r>
          </w:p>
          <w:p w14:paraId="1B07E7FF" w14:textId="77777777" w:rsidR="00BF2BB8" w:rsidRDefault="00BF2BB8" w:rsidP="00BF2BB8">
            <w:pPr>
              <w:pStyle w:val="TableParagraph"/>
              <w:numPr>
                <w:ilvl w:val="0"/>
                <w:numId w:val="40"/>
              </w:numPr>
              <w:tabs>
                <w:tab w:val="left" w:pos="262"/>
              </w:tabs>
              <w:spacing w:before="162"/>
              <w:ind w:left="261" w:hanging="126"/>
              <w:jc w:val="left"/>
              <w:rPr>
                <w:sz w:val="24"/>
              </w:rPr>
            </w:pPr>
            <w:r>
              <w:rPr>
                <w:sz w:val="24"/>
              </w:rPr>
              <w:t>Business</w:t>
            </w:r>
            <w:r>
              <w:rPr>
                <w:spacing w:val="-10"/>
                <w:sz w:val="24"/>
              </w:rPr>
              <w:t xml:space="preserve"> </w:t>
            </w:r>
            <w:r>
              <w:rPr>
                <w:sz w:val="24"/>
              </w:rPr>
              <w:t>Lessons</w:t>
            </w:r>
            <w:r>
              <w:rPr>
                <w:spacing w:val="-12"/>
                <w:sz w:val="24"/>
              </w:rPr>
              <w:t xml:space="preserve"> </w:t>
            </w:r>
            <w:r>
              <w:rPr>
                <w:sz w:val="24"/>
              </w:rPr>
              <w:t>in</w:t>
            </w:r>
            <w:r>
              <w:rPr>
                <w:spacing w:val="-5"/>
                <w:sz w:val="24"/>
              </w:rPr>
              <w:t xml:space="preserve"> </w:t>
            </w:r>
            <w:r>
              <w:rPr>
                <w:sz w:val="24"/>
              </w:rPr>
              <w:t>Latin</w:t>
            </w:r>
            <w:r>
              <w:rPr>
                <w:spacing w:val="-1"/>
                <w:sz w:val="24"/>
              </w:rPr>
              <w:t xml:space="preserve"> </w:t>
            </w:r>
            <w:r>
              <w:rPr>
                <w:sz w:val="24"/>
              </w:rPr>
              <w:t>America</w:t>
            </w:r>
          </w:p>
          <w:p w14:paraId="195BEC91" w14:textId="77777777" w:rsidR="00BF2BB8" w:rsidRDefault="00BF2BB8" w:rsidP="00BF2BB8">
            <w:pPr>
              <w:pStyle w:val="Heading5"/>
              <w:spacing w:before="1"/>
              <w:jc w:val="both"/>
              <w:rPr>
                <w:b/>
                <w:sz w:val="24"/>
              </w:rPr>
            </w:pPr>
          </w:p>
          <w:p w14:paraId="63E1328B" w14:textId="768F42BA" w:rsidR="00C0546E" w:rsidRPr="0088099A" w:rsidRDefault="00BF2BB8" w:rsidP="00BF2BB8">
            <w:pPr>
              <w:ind w:left="64" w:right="162"/>
              <w:rPr>
                <w:rFonts w:ascii="Calibri" w:eastAsia="Calibri" w:hAnsi="Calibri" w:cs="Calibri"/>
                <w:sz w:val="24"/>
                <w:szCs w:val="24"/>
                <w:lang w:val="en-US"/>
              </w:rPr>
            </w:pPr>
            <w:r w:rsidRPr="00335F52">
              <w:rPr>
                <w:b/>
                <w:sz w:val="20"/>
                <w:szCs w:val="20"/>
              </w:rPr>
              <w:t>Business</w:t>
            </w:r>
            <w:r w:rsidRPr="00335F52">
              <w:rPr>
                <w:b/>
                <w:spacing w:val="-6"/>
                <w:sz w:val="20"/>
                <w:szCs w:val="20"/>
              </w:rPr>
              <w:t xml:space="preserve"> </w:t>
            </w:r>
            <w:r w:rsidRPr="00335F52">
              <w:rPr>
                <w:b/>
                <w:sz w:val="20"/>
                <w:szCs w:val="20"/>
              </w:rPr>
              <w:t>Case</w:t>
            </w:r>
          </w:p>
        </w:tc>
        <w:tc>
          <w:tcPr>
            <w:tcW w:w="2848" w:type="dxa"/>
            <w:tcBorders>
              <w:top w:val="nil"/>
              <w:left w:val="nil"/>
              <w:bottom w:val="single" w:sz="4" w:space="0" w:color="auto"/>
              <w:right w:val="single" w:sz="4" w:space="0" w:color="auto"/>
            </w:tcBorders>
            <w:shd w:val="clear" w:color="auto" w:fill="auto"/>
            <w:noWrap/>
          </w:tcPr>
          <w:p w14:paraId="515CD783" w14:textId="77777777" w:rsidR="00C0546E" w:rsidRPr="0088099A" w:rsidRDefault="00C0546E" w:rsidP="00405902">
            <w:pPr>
              <w:spacing w:line="200" w:lineRule="exact"/>
              <w:rPr>
                <w:lang w:val="en-US"/>
              </w:rPr>
            </w:pPr>
          </w:p>
          <w:p w14:paraId="71C48E55" w14:textId="77777777" w:rsidR="00C0546E" w:rsidRPr="0088099A" w:rsidRDefault="00C0546E" w:rsidP="00405902">
            <w:pPr>
              <w:spacing w:line="200" w:lineRule="exact"/>
              <w:rPr>
                <w:lang w:val="en-US"/>
              </w:rPr>
            </w:pPr>
          </w:p>
          <w:p w14:paraId="1C95599A" w14:textId="77777777" w:rsidR="00C0546E" w:rsidRPr="0088099A" w:rsidRDefault="00C0546E" w:rsidP="00405902">
            <w:pPr>
              <w:rPr>
                <w:rFonts w:ascii="Calibri" w:eastAsia="Calibri" w:hAnsi="Calibri" w:cs="Calibri"/>
                <w:sz w:val="24"/>
                <w:szCs w:val="24"/>
                <w:lang w:val="en-US"/>
              </w:rPr>
            </w:pPr>
            <w:r w:rsidRPr="0088099A">
              <w:rPr>
                <w:rFonts w:ascii="Calibri" w:eastAsia="Calibri" w:hAnsi="Calibri" w:cs="Calibri"/>
                <w:sz w:val="24"/>
                <w:szCs w:val="24"/>
                <w:lang w:val="en-US"/>
              </w:rPr>
              <w:lastRenderedPageBreak/>
              <w:t>-</w:t>
            </w:r>
            <w:r w:rsidRPr="0088099A">
              <w:rPr>
                <w:spacing w:val="-4"/>
                <w:sz w:val="24"/>
                <w:szCs w:val="24"/>
                <w:lang w:val="en-US"/>
              </w:rPr>
              <w:t xml:space="preserve"> </w:t>
            </w:r>
            <w:r w:rsidRPr="0088099A">
              <w:rPr>
                <w:rFonts w:ascii="Calibri" w:eastAsia="Calibri" w:hAnsi="Calibri" w:cs="Calibri"/>
                <w:sz w:val="24"/>
                <w:szCs w:val="24"/>
                <w:lang w:val="en-US"/>
              </w:rPr>
              <w:t>(S</w:t>
            </w:r>
            <w:r w:rsidRPr="0088099A">
              <w:rPr>
                <w:spacing w:val="-5"/>
                <w:sz w:val="24"/>
                <w:szCs w:val="24"/>
                <w:lang w:val="en-US"/>
              </w:rPr>
              <w:t xml:space="preserve"> </w:t>
            </w:r>
            <w:r w:rsidRPr="0088099A">
              <w:rPr>
                <w:rFonts w:ascii="Calibri" w:eastAsia="Calibri" w:hAnsi="Calibri" w:cs="Calibri"/>
                <w:sz w:val="24"/>
                <w:szCs w:val="24"/>
                <w:lang w:val="en-US"/>
              </w:rPr>
              <w:t>–</w:t>
            </w:r>
            <w:r w:rsidRPr="0088099A">
              <w:rPr>
                <w:rFonts w:ascii="Calibri" w:eastAsia="Calibri" w:hAnsi="Calibri" w:cs="Calibri"/>
                <w:spacing w:val="-2"/>
                <w:sz w:val="24"/>
                <w:szCs w:val="24"/>
                <w:lang w:val="en-US"/>
              </w:rPr>
              <w:t>V</w:t>
            </w:r>
            <w:r w:rsidRPr="0088099A">
              <w:rPr>
                <w:rFonts w:ascii="Calibri" w:eastAsia="Calibri" w:hAnsi="Calibri" w:cs="Calibri"/>
                <w:spacing w:val="1"/>
                <w:sz w:val="24"/>
                <w:szCs w:val="24"/>
                <w:lang w:val="en-US"/>
              </w:rPr>
              <w:t>-</w:t>
            </w:r>
            <w:r w:rsidRPr="0088099A">
              <w:rPr>
                <w:rFonts w:ascii="Calibri" w:eastAsia="Calibri" w:hAnsi="Calibri" w:cs="Calibri"/>
                <w:sz w:val="24"/>
                <w:szCs w:val="24"/>
                <w:lang w:val="en-US"/>
              </w:rPr>
              <w:t>G</w:t>
            </w:r>
            <w:r w:rsidRPr="0088099A">
              <w:rPr>
                <w:rFonts w:ascii="Calibri" w:eastAsia="Calibri" w:hAnsi="Calibri" w:cs="Calibri"/>
                <w:spacing w:val="-1"/>
                <w:sz w:val="24"/>
                <w:szCs w:val="24"/>
                <w:lang w:val="en-US"/>
              </w:rPr>
              <w:t>)</w:t>
            </w:r>
            <w:r w:rsidRPr="0088099A">
              <w:rPr>
                <w:rFonts w:ascii="Calibri" w:eastAsia="Calibri" w:hAnsi="Calibri" w:cs="Calibri"/>
                <w:sz w:val="24"/>
                <w:szCs w:val="24"/>
                <w:lang w:val="en-US"/>
              </w:rPr>
              <w:t>:</w:t>
            </w:r>
            <w:r w:rsidRPr="0088099A">
              <w:rPr>
                <w:spacing w:val="-4"/>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pacing w:val="1"/>
                <w:sz w:val="24"/>
                <w:szCs w:val="24"/>
                <w:lang w:val="en-US"/>
              </w:rPr>
              <w:t>h</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pt</w:t>
            </w:r>
            <w:r w:rsidRPr="0088099A">
              <w:rPr>
                <w:rFonts w:ascii="Calibri" w:eastAsia="Calibri" w:hAnsi="Calibri" w:cs="Calibri"/>
                <w:sz w:val="24"/>
                <w:szCs w:val="24"/>
                <w:lang w:val="en-US"/>
              </w:rPr>
              <w:t>er</w:t>
            </w:r>
            <w:r w:rsidRPr="0088099A">
              <w:rPr>
                <w:spacing w:val="-7"/>
                <w:sz w:val="24"/>
                <w:szCs w:val="24"/>
                <w:lang w:val="en-US"/>
              </w:rPr>
              <w:t xml:space="preserve"> </w:t>
            </w:r>
            <w:r w:rsidRPr="0088099A">
              <w:rPr>
                <w:rFonts w:ascii="Calibri" w:eastAsia="Calibri" w:hAnsi="Calibri" w:cs="Calibri"/>
                <w:sz w:val="24"/>
                <w:szCs w:val="24"/>
                <w:lang w:val="en-US"/>
              </w:rPr>
              <w:t>7</w:t>
            </w:r>
          </w:p>
          <w:p w14:paraId="289B3333" w14:textId="77777777" w:rsidR="00C0546E" w:rsidRPr="0088099A" w:rsidRDefault="00C0546E" w:rsidP="00405902">
            <w:pPr>
              <w:ind w:left="64"/>
              <w:rPr>
                <w:rFonts w:ascii="Calibri" w:eastAsia="Calibri" w:hAnsi="Calibri" w:cs="Calibri"/>
                <w:sz w:val="24"/>
                <w:szCs w:val="24"/>
                <w:lang w:val="en-US"/>
              </w:rPr>
            </w:pPr>
          </w:p>
          <w:p w14:paraId="65080597" w14:textId="77777777" w:rsidR="00C0546E" w:rsidRPr="0088099A" w:rsidRDefault="00C0546E" w:rsidP="00405902">
            <w:pPr>
              <w:ind w:left="64"/>
              <w:rPr>
                <w:rFonts w:ascii="Calibri" w:eastAsia="Calibri" w:hAnsi="Calibri" w:cs="Calibri"/>
                <w:sz w:val="24"/>
                <w:szCs w:val="24"/>
                <w:lang w:val="en-US"/>
              </w:rPr>
            </w:pPr>
            <w:r w:rsidRPr="0088099A">
              <w:rPr>
                <w:rFonts w:ascii="Calibri" w:eastAsia="Calibri" w:hAnsi="Calibri" w:cs="Calibri"/>
                <w:sz w:val="24"/>
                <w:szCs w:val="24"/>
                <w:lang w:val="en-US"/>
              </w:rPr>
              <w:t>(S</w:t>
            </w:r>
            <w:r w:rsidRPr="0088099A">
              <w:rPr>
                <w:spacing w:val="-5"/>
                <w:sz w:val="24"/>
                <w:szCs w:val="24"/>
                <w:lang w:val="en-US"/>
              </w:rPr>
              <w:t xml:space="preserve"> </w:t>
            </w:r>
            <w:r w:rsidRPr="0088099A">
              <w:rPr>
                <w:rFonts w:ascii="Calibri" w:eastAsia="Calibri" w:hAnsi="Calibri" w:cs="Calibri"/>
                <w:sz w:val="24"/>
                <w:szCs w:val="24"/>
                <w:lang w:val="en-US"/>
              </w:rPr>
              <w:t>–</w:t>
            </w:r>
            <w:r w:rsidRPr="0088099A">
              <w:rPr>
                <w:rFonts w:ascii="Calibri" w:eastAsia="Calibri" w:hAnsi="Calibri" w:cs="Calibri"/>
                <w:spacing w:val="1"/>
                <w:sz w:val="24"/>
                <w:szCs w:val="24"/>
                <w:lang w:val="en-US"/>
              </w:rPr>
              <w:t>V-</w:t>
            </w:r>
            <w:r w:rsidRPr="0088099A">
              <w:rPr>
                <w:rFonts w:ascii="Calibri" w:eastAsia="Calibri" w:hAnsi="Calibri" w:cs="Calibri"/>
                <w:sz w:val="24"/>
                <w:szCs w:val="24"/>
                <w:lang w:val="en-US"/>
              </w:rPr>
              <w:t>G</w:t>
            </w:r>
            <w:r w:rsidRPr="0088099A">
              <w:rPr>
                <w:rFonts w:ascii="Calibri" w:eastAsia="Calibri" w:hAnsi="Calibri" w:cs="Calibri"/>
                <w:spacing w:val="-1"/>
                <w:sz w:val="24"/>
                <w:szCs w:val="24"/>
                <w:lang w:val="en-US"/>
              </w:rPr>
              <w:t>)</w:t>
            </w:r>
            <w:r w:rsidRPr="0088099A">
              <w:rPr>
                <w:rFonts w:ascii="Calibri" w:eastAsia="Calibri" w:hAnsi="Calibri" w:cs="Calibri"/>
                <w:sz w:val="24"/>
                <w:szCs w:val="24"/>
                <w:lang w:val="en-US"/>
              </w:rPr>
              <w:t>:</w:t>
            </w:r>
            <w:r w:rsidRPr="0088099A">
              <w:rPr>
                <w:spacing w:val="-4"/>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pacing w:val="1"/>
                <w:sz w:val="24"/>
                <w:szCs w:val="24"/>
                <w:lang w:val="en-US"/>
              </w:rPr>
              <w:t>h</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p</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er</w:t>
            </w:r>
            <w:r w:rsidRPr="0088099A">
              <w:rPr>
                <w:spacing w:val="-4"/>
                <w:sz w:val="24"/>
                <w:szCs w:val="24"/>
                <w:lang w:val="en-US"/>
              </w:rPr>
              <w:t xml:space="preserve"> </w:t>
            </w:r>
            <w:r w:rsidRPr="0088099A">
              <w:rPr>
                <w:rFonts w:ascii="Calibri" w:eastAsia="Calibri" w:hAnsi="Calibri" w:cs="Calibri"/>
                <w:sz w:val="24"/>
                <w:szCs w:val="24"/>
                <w:lang w:val="en-US"/>
              </w:rPr>
              <w:t>8</w:t>
            </w:r>
          </w:p>
          <w:p w14:paraId="7FCB586E" w14:textId="77777777" w:rsidR="00C0546E" w:rsidRPr="0088099A" w:rsidRDefault="00C0546E" w:rsidP="00405902">
            <w:pPr>
              <w:spacing w:before="13" w:line="280" w:lineRule="exact"/>
              <w:rPr>
                <w:sz w:val="28"/>
                <w:szCs w:val="28"/>
                <w:lang w:val="en-US"/>
              </w:rPr>
            </w:pPr>
          </w:p>
          <w:p w14:paraId="370C675A" w14:textId="77777777" w:rsidR="00C0546E" w:rsidRPr="0088099A" w:rsidRDefault="00C0546E" w:rsidP="00405902">
            <w:pPr>
              <w:spacing w:before="4" w:line="220" w:lineRule="exact"/>
              <w:rPr>
                <w:lang w:val="en-US"/>
              </w:rPr>
            </w:pPr>
            <w:r w:rsidRPr="0088099A">
              <w:rPr>
                <w:rFonts w:ascii="Calibri" w:eastAsia="Calibri" w:hAnsi="Calibri" w:cs="Calibri"/>
                <w:sz w:val="24"/>
                <w:szCs w:val="24"/>
                <w:lang w:val="en-US"/>
              </w:rPr>
              <w:t>Wo</w:t>
            </w:r>
            <w:r w:rsidRPr="0088099A">
              <w:rPr>
                <w:rFonts w:ascii="Calibri" w:eastAsia="Calibri" w:hAnsi="Calibri" w:cs="Calibri"/>
                <w:spacing w:val="1"/>
                <w:sz w:val="24"/>
                <w:szCs w:val="24"/>
                <w:lang w:val="en-US"/>
              </w:rPr>
              <w:t>r</w:t>
            </w:r>
            <w:r w:rsidRPr="0088099A">
              <w:rPr>
                <w:rFonts w:ascii="Calibri" w:eastAsia="Calibri" w:hAnsi="Calibri" w:cs="Calibri"/>
                <w:spacing w:val="-1"/>
                <w:sz w:val="24"/>
                <w:szCs w:val="24"/>
                <w:lang w:val="en-US"/>
              </w:rPr>
              <w:t>k</w:t>
            </w:r>
            <w:r w:rsidRPr="0088099A">
              <w:rPr>
                <w:rFonts w:ascii="Calibri" w:eastAsia="Calibri" w:hAnsi="Calibri" w:cs="Calibri"/>
                <w:sz w:val="24"/>
                <w:szCs w:val="24"/>
                <w:lang w:val="en-US"/>
              </w:rPr>
              <w:t>i</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g</w:t>
            </w:r>
            <w:r w:rsidRPr="0088099A">
              <w:rPr>
                <w:spacing w:val="-5"/>
                <w:sz w:val="24"/>
                <w:szCs w:val="24"/>
                <w:lang w:val="en-US"/>
              </w:rPr>
              <w:t xml:space="preserve"> </w:t>
            </w:r>
            <w:r w:rsidRPr="0088099A">
              <w:rPr>
                <w:rFonts w:ascii="Calibri" w:eastAsia="Calibri" w:hAnsi="Calibri" w:cs="Calibri"/>
                <w:spacing w:val="1"/>
                <w:sz w:val="24"/>
                <w:szCs w:val="24"/>
                <w:lang w:val="en-US"/>
              </w:rPr>
              <w:t>p</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p</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r</w:t>
            </w:r>
            <w:r w:rsidRPr="0088099A">
              <w:rPr>
                <w:rFonts w:ascii="Calibri" w:eastAsia="Calibri" w:hAnsi="Calibri" w:cs="Calibri"/>
                <w:sz w:val="24"/>
                <w:szCs w:val="24"/>
                <w:lang w:val="en-US"/>
              </w:rPr>
              <w:t>s</w:t>
            </w:r>
            <w:r w:rsidRPr="0088099A">
              <w:rPr>
                <w:spacing w:val="-7"/>
                <w:sz w:val="24"/>
                <w:szCs w:val="24"/>
                <w:lang w:val="en-US"/>
              </w:rPr>
              <w:t xml:space="preserve"> </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d</w:t>
            </w:r>
            <w:r w:rsidRPr="0088099A">
              <w:rPr>
                <w:spacing w:val="-6"/>
                <w:sz w:val="24"/>
                <w:szCs w:val="24"/>
                <w:lang w:val="en-US"/>
              </w:rPr>
              <w:t xml:space="preserve"> </w:t>
            </w:r>
            <w:r w:rsidRPr="0088099A">
              <w:rPr>
                <w:rFonts w:ascii="Calibri" w:eastAsia="Calibri" w:hAnsi="Calibri" w:cs="Calibri"/>
                <w:spacing w:val="1"/>
                <w:sz w:val="24"/>
                <w:szCs w:val="24"/>
                <w:lang w:val="en-US"/>
              </w:rPr>
              <w:t>p</w:t>
            </w:r>
            <w:r w:rsidRPr="0088099A">
              <w:rPr>
                <w:rFonts w:ascii="Calibri" w:eastAsia="Calibri" w:hAnsi="Calibri" w:cs="Calibri"/>
                <w:spacing w:val="-2"/>
                <w:sz w:val="24"/>
                <w:szCs w:val="24"/>
                <w:lang w:val="en-US"/>
              </w:rPr>
              <w:t>r</w:t>
            </w:r>
            <w:r w:rsidRPr="0088099A">
              <w:rPr>
                <w:rFonts w:ascii="Calibri" w:eastAsia="Calibri" w:hAnsi="Calibri" w:cs="Calibri"/>
                <w:sz w:val="24"/>
                <w:szCs w:val="24"/>
                <w:lang w:val="en-US"/>
              </w:rPr>
              <w:t>e</w:t>
            </w:r>
            <w:r w:rsidRPr="0088099A">
              <w:rPr>
                <w:rFonts w:ascii="Calibri" w:eastAsia="Calibri" w:hAnsi="Calibri" w:cs="Calibri"/>
                <w:spacing w:val="-2"/>
                <w:sz w:val="24"/>
                <w:szCs w:val="24"/>
                <w:lang w:val="en-US"/>
              </w:rPr>
              <w:t>s</w:t>
            </w:r>
            <w:r w:rsidRPr="0088099A">
              <w:rPr>
                <w:rFonts w:ascii="Calibri" w:eastAsia="Calibri" w:hAnsi="Calibri" w:cs="Calibri"/>
                <w:sz w:val="24"/>
                <w:szCs w:val="24"/>
                <w:lang w:val="en-US"/>
              </w:rPr>
              <w:t>e</w:t>
            </w:r>
            <w:r w:rsidRPr="0088099A">
              <w:rPr>
                <w:rFonts w:ascii="Calibri" w:eastAsia="Calibri" w:hAnsi="Calibri" w:cs="Calibri"/>
                <w:spacing w:val="1"/>
                <w:sz w:val="24"/>
                <w:szCs w:val="24"/>
                <w:lang w:val="en-US"/>
              </w:rPr>
              <w:t>nt</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i</w:t>
            </w:r>
            <w:r w:rsidRPr="0088099A">
              <w:rPr>
                <w:rFonts w:ascii="Calibri" w:eastAsia="Calibri" w:hAnsi="Calibri" w:cs="Calibri"/>
                <w:spacing w:val="-2"/>
                <w:sz w:val="24"/>
                <w:szCs w:val="24"/>
                <w:lang w:val="en-US"/>
              </w:rPr>
              <w:t>o</w:t>
            </w:r>
            <w:r w:rsidRPr="0088099A">
              <w:rPr>
                <w:rFonts w:ascii="Calibri" w:eastAsia="Calibri" w:hAnsi="Calibri" w:cs="Calibri"/>
                <w:spacing w:val="1"/>
                <w:sz w:val="24"/>
                <w:szCs w:val="24"/>
                <w:lang w:val="en-US"/>
              </w:rPr>
              <w:t>n</w:t>
            </w:r>
            <w:r w:rsidRPr="0088099A">
              <w:rPr>
                <w:rFonts w:ascii="Calibri" w:eastAsia="Calibri" w:hAnsi="Calibri" w:cs="Calibri"/>
                <w:sz w:val="24"/>
                <w:szCs w:val="24"/>
                <w:lang w:val="en-US"/>
              </w:rPr>
              <w:t>s</w:t>
            </w:r>
            <w:r w:rsidRPr="0088099A">
              <w:rPr>
                <w:spacing w:val="-5"/>
                <w:sz w:val="24"/>
                <w:szCs w:val="24"/>
                <w:lang w:val="en-US"/>
              </w:rPr>
              <w:t xml:space="preserve"> </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o</w:t>
            </w:r>
            <w:r w:rsidRPr="0088099A">
              <w:rPr>
                <w:spacing w:val="-4"/>
                <w:sz w:val="24"/>
                <w:szCs w:val="24"/>
                <w:lang w:val="en-US"/>
              </w:rPr>
              <w:t xml:space="preserve"> </w:t>
            </w:r>
            <w:r w:rsidRPr="0088099A">
              <w:rPr>
                <w:rFonts w:ascii="Calibri" w:eastAsia="Calibri" w:hAnsi="Calibri" w:cs="Calibri"/>
                <w:spacing w:val="-1"/>
                <w:sz w:val="24"/>
                <w:szCs w:val="24"/>
                <w:lang w:val="en-US"/>
              </w:rPr>
              <w:t>b</w:t>
            </w:r>
            <w:r w:rsidRPr="0088099A">
              <w:rPr>
                <w:rFonts w:ascii="Calibri" w:eastAsia="Calibri" w:hAnsi="Calibri" w:cs="Calibri"/>
                <w:sz w:val="24"/>
                <w:szCs w:val="24"/>
                <w:lang w:val="en-US"/>
              </w:rPr>
              <w:t>e</w:t>
            </w:r>
            <w:r w:rsidRPr="0088099A">
              <w:rPr>
                <w:sz w:val="24"/>
                <w:szCs w:val="24"/>
                <w:lang w:val="en-US"/>
              </w:rPr>
              <w:t xml:space="preserve"> </w:t>
            </w:r>
            <w:r w:rsidRPr="0088099A">
              <w:rPr>
                <w:rFonts w:ascii="Calibri" w:eastAsia="Calibri" w:hAnsi="Calibri" w:cs="Calibri"/>
                <w:spacing w:val="1"/>
                <w:sz w:val="24"/>
                <w:szCs w:val="24"/>
                <w:lang w:val="en-US"/>
              </w:rPr>
              <w:t>h</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pacing w:val="-1"/>
                <w:sz w:val="24"/>
                <w:szCs w:val="24"/>
                <w:lang w:val="en-US"/>
              </w:rPr>
              <w:t>d</w:t>
            </w:r>
            <w:r w:rsidRPr="0088099A">
              <w:rPr>
                <w:rFonts w:ascii="Calibri" w:eastAsia="Calibri" w:hAnsi="Calibri" w:cs="Calibri"/>
                <w:sz w:val="24"/>
                <w:szCs w:val="24"/>
                <w:lang w:val="en-US"/>
              </w:rPr>
              <w:t>ed</w:t>
            </w:r>
            <w:r w:rsidRPr="0088099A">
              <w:rPr>
                <w:spacing w:val="-6"/>
                <w:sz w:val="24"/>
                <w:szCs w:val="24"/>
                <w:lang w:val="en-US"/>
              </w:rPr>
              <w:t xml:space="preserve"> </w:t>
            </w:r>
            <w:r w:rsidRPr="0088099A">
              <w:rPr>
                <w:rFonts w:ascii="Calibri" w:eastAsia="Calibri" w:hAnsi="Calibri" w:cs="Calibri"/>
                <w:sz w:val="24"/>
                <w:szCs w:val="24"/>
                <w:lang w:val="en-US"/>
              </w:rPr>
              <w:t>in</w:t>
            </w:r>
            <w:r w:rsidRPr="0088099A">
              <w:rPr>
                <w:spacing w:val="-6"/>
                <w:sz w:val="24"/>
                <w:szCs w:val="24"/>
                <w:lang w:val="en-US"/>
              </w:rPr>
              <w:t xml:space="preserve"> </w:t>
            </w:r>
            <w:r w:rsidRPr="0088099A">
              <w:rPr>
                <w:rFonts w:ascii="Calibri" w:eastAsia="Calibri" w:hAnsi="Calibri" w:cs="Calibri"/>
                <w:spacing w:val="1"/>
                <w:sz w:val="24"/>
                <w:szCs w:val="24"/>
                <w:lang w:val="en-US"/>
              </w:rPr>
              <w:t>b</w:t>
            </w:r>
            <w:r w:rsidRPr="0088099A">
              <w:rPr>
                <w:rFonts w:ascii="Calibri" w:eastAsia="Calibri" w:hAnsi="Calibri" w:cs="Calibri"/>
                <w:sz w:val="24"/>
                <w:szCs w:val="24"/>
                <w:lang w:val="en-US"/>
              </w:rPr>
              <w:t>y</w:t>
            </w:r>
            <w:r w:rsidRPr="0088099A">
              <w:rPr>
                <w:spacing w:val="-6"/>
                <w:sz w:val="24"/>
                <w:szCs w:val="24"/>
                <w:lang w:val="en-US"/>
              </w:rPr>
              <w:t xml:space="preserve"> </w:t>
            </w:r>
            <w:r w:rsidRPr="0088099A">
              <w:rPr>
                <w:rFonts w:ascii="Calibri" w:eastAsia="Calibri" w:hAnsi="Calibri" w:cs="Calibri"/>
                <w:sz w:val="24"/>
                <w:szCs w:val="24"/>
                <w:lang w:val="en-US"/>
              </w:rPr>
              <w:t>Fr</w:t>
            </w:r>
            <w:r w:rsidRPr="0088099A">
              <w:rPr>
                <w:rFonts w:ascii="Calibri" w:eastAsia="Calibri" w:hAnsi="Calibri" w:cs="Calibri"/>
                <w:spacing w:val="-2"/>
                <w:sz w:val="24"/>
                <w:szCs w:val="24"/>
                <w:lang w:val="en-US"/>
              </w:rPr>
              <w:t>a</w:t>
            </w:r>
            <w:r w:rsidRPr="0088099A">
              <w:rPr>
                <w:rFonts w:ascii="Calibri" w:eastAsia="Calibri" w:hAnsi="Calibri" w:cs="Calibri"/>
                <w:spacing w:val="1"/>
                <w:sz w:val="24"/>
                <w:szCs w:val="24"/>
                <w:lang w:val="en-US"/>
              </w:rPr>
              <w:t>n</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is</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o</w:t>
            </w:r>
            <w:r w:rsidRPr="0088099A">
              <w:rPr>
                <w:spacing w:val="-4"/>
                <w:sz w:val="24"/>
                <w:szCs w:val="24"/>
                <w:lang w:val="en-US"/>
              </w:rPr>
              <w:t xml:space="preserve"> </w:t>
            </w:r>
            <w:r w:rsidRPr="0088099A">
              <w:rPr>
                <w:rFonts w:ascii="Calibri" w:eastAsia="Calibri" w:hAnsi="Calibri" w:cs="Calibri"/>
                <w:spacing w:val="-1"/>
                <w:sz w:val="24"/>
                <w:szCs w:val="24"/>
                <w:lang w:val="en-US"/>
              </w:rPr>
              <w:t>C</w:t>
            </w:r>
            <w:r w:rsidRPr="0088099A">
              <w:rPr>
                <w:rFonts w:ascii="Calibri" w:eastAsia="Calibri" w:hAnsi="Calibri" w:cs="Calibri"/>
                <w:sz w:val="24"/>
                <w:szCs w:val="24"/>
                <w:lang w:val="en-US"/>
              </w:rPr>
              <w:t>as</w:t>
            </w:r>
            <w:r w:rsidRPr="0088099A">
              <w:rPr>
                <w:rFonts w:ascii="Calibri" w:eastAsia="Calibri" w:hAnsi="Calibri" w:cs="Calibri"/>
                <w:spacing w:val="1"/>
                <w:sz w:val="24"/>
                <w:szCs w:val="24"/>
                <w:lang w:val="en-US"/>
              </w:rPr>
              <w:t>t</w:t>
            </w:r>
            <w:r w:rsidRPr="0088099A">
              <w:rPr>
                <w:rFonts w:ascii="Calibri" w:eastAsia="Calibri" w:hAnsi="Calibri" w:cs="Calibri"/>
                <w:sz w:val="24"/>
                <w:szCs w:val="24"/>
                <w:lang w:val="en-US"/>
              </w:rPr>
              <w:t>a</w:t>
            </w:r>
            <w:r w:rsidRPr="0088099A">
              <w:rPr>
                <w:rFonts w:ascii="Calibri" w:eastAsia="Calibri" w:hAnsi="Calibri" w:cs="Calibri"/>
                <w:spacing w:val="1"/>
                <w:sz w:val="24"/>
                <w:szCs w:val="24"/>
                <w:lang w:val="en-US"/>
              </w:rPr>
              <w:t>ñ</w:t>
            </w:r>
            <w:r w:rsidRPr="0088099A">
              <w:rPr>
                <w:rFonts w:ascii="Calibri" w:eastAsia="Calibri" w:hAnsi="Calibri" w:cs="Calibri"/>
                <w:spacing w:val="-2"/>
                <w:sz w:val="24"/>
                <w:szCs w:val="24"/>
                <w:lang w:val="en-US"/>
              </w:rPr>
              <w:t>e</w:t>
            </w:r>
            <w:r w:rsidRPr="0088099A">
              <w:rPr>
                <w:rFonts w:ascii="Calibri" w:eastAsia="Calibri" w:hAnsi="Calibri" w:cs="Calibri"/>
                <w:spacing w:val="1"/>
                <w:sz w:val="24"/>
                <w:szCs w:val="24"/>
                <w:lang w:val="en-US"/>
              </w:rPr>
              <w:t>d</w:t>
            </w:r>
            <w:r w:rsidRPr="0088099A">
              <w:rPr>
                <w:rFonts w:ascii="Calibri" w:eastAsia="Calibri" w:hAnsi="Calibri" w:cs="Calibri"/>
                <w:sz w:val="24"/>
                <w:szCs w:val="24"/>
                <w:lang w:val="en-US"/>
              </w:rPr>
              <w:t>a</w:t>
            </w:r>
          </w:p>
          <w:p w14:paraId="71E5B70B" w14:textId="77777777" w:rsidR="00C0546E" w:rsidRPr="0088099A" w:rsidRDefault="00C0546E" w:rsidP="00405902">
            <w:pPr>
              <w:ind w:left="64"/>
              <w:rPr>
                <w:rFonts w:ascii="Calibri" w:eastAsia="Calibri" w:hAnsi="Calibri" w:cs="Calibri"/>
                <w:sz w:val="24"/>
                <w:szCs w:val="24"/>
                <w:lang w:val="en-US"/>
              </w:rPr>
            </w:pPr>
          </w:p>
          <w:p w14:paraId="14AC088D" w14:textId="77777777" w:rsidR="00C0546E" w:rsidRPr="0088099A" w:rsidRDefault="00C0546E" w:rsidP="00405902">
            <w:pPr>
              <w:ind w:left="64"/>
              <w:rPr>
                <w:rFonts w:ascii="Calibri" w:eastAsia="Calibri" w:hAnsi="Calibri" w:cs="Calibri"/>
                <w:sz w:val="24"/>
                <w:szCs w:val="24"/>
                <w:lang w:val="en-US"/>
              </w:rPr>
            </w:pPr>
          </w:p>
        </w:tc>
      </w:tr>
    </w:tbl>
    <w:p w14:paraId="3111EEA2" w14:textId="77777777" w:rsidR="00C0546E" w:rsidRPr="004F1BFE" w:rsidRDefault="00C0546E" w:rsidP="00C0546E">
      <w:pPr>
        <w:rPr>
          <w:rFonts w:ascii="Arial" w:hAnsi="Arial" w:cs="Arial"/>
          <w:b/>
          <w:lang w:val="en-US"/>
        </w:rPr>
      </w:pPr>
    </w:p>
    <w:p w14:paraId="17FC7AAC" w14:textId="77777777" w:rsidR="00C0546E" w:rsidRDefault="00C0546E" w:rsidP="00C0546E">
      <w:pPr>
        <w:rPr>
          <w:rFonts w:ascii="Arial" w:hAnsi="Arial" w:cs="Arial"/>
          <w:b/>
          <w:color w:val="548DD4"/>
          <w:lang w:val="en-US"/>
        </w:rPr>
      </w:pPr>
      <w:r w:rsidRPr="00401586">
        <w:rPr>
          <w:rFonts w:ascii="Arial" w:hAnsi="Arial" w:cs="Arial"/>
          <w:b/>
          <w:color w:val="548DD4"/>
          <w:lang w:val="en-US"/>
        </w:rPr>
        <w:t>Student Learning Objectives/Outcomes</w:t>
      </w:r>
    </w:p>
    <w:p w14:paraId="4BFAC657" w14:textId="77777777" w:rsidR="00C0546E" w:rsidRDefault="00C0546E" w:rsidP="00C0546E">
      <w:pPr>
        <w:pStyle w:val="ListParagraph"/>
        <w:numPr>
          <w:ilvl w:val="0"/>
          <w:numId w:val="3"/>
        </w:numPr>
        <w:rPr>
          <w:rFonts w:ascii="Arial" w:eastAsia="Times New Roman" w:hAnsi="Arial" w:cs="Arial"/>
          <w:lang w:val="en-US"/>
        </w:rPr>
      </w:pPr>
      <w:r w:rsidRPr="00FD0ECA">
        <w:rPr>
          <w:rFonts w:ascii="Arial" w:eastAsia="Times New Roman" w:hAnsi="Arial" w:cs="Arial"/>
          <w:lang w:val="en-US"/>
        </w:rPr>
        <w:t>An understanding of the heterogeneity of Latin America in economic and social terms. This includes social, tax, trade liberalization and macroeconomic aspects.</w:t>
      </w:r>
    </w:p>
    <w:p w14:paraId="6E97D7BC" w14:textId="77777777" w:rsidR="00C0546E" w:rsidRPr="00534C4B" w:rsidRDefault="00C0546E" w:rsidP="00C0546E">
      <w:pPr>
        <w:pStyle w:val="ListParagraph"/>
        <w:rPr>
          <w:rFonts w:ascii="Arial" w:eastAsia="Times New Roman" w:hAnsi="Arial" w:cs="Arial"/>
          <w:lang w:val="en-US"/>
        </w:rPr>
      </w:pPr>
    </w:p>
    <w:p w14:paraId="523C4939" w14:textId="77777777" w:rsidR="00C0546E" w:rsidRDefault="00C0546E" w:rsidP="00C0546E">
      <w:pPr>
        <w:pStyle w:val="ListParagraph"/>
        <w:numPr>
          <w:ilvl w:val="0"/>
          <w:numId w:val="3"/>
        </w:numPr>
        <w:rPr>
          <w:rFonts w:ascii="Arial" w:eastAsia="Times New Roman" w:hAnsi="Arial" w:cs="Arial"/>
          <w:lang w:val="en-US"/>
        </w:rPr>
      </w:pPr>
      <w:r w:rsidRPr="00FD0ECA">
        <w:rPr>
          <w:rFonts w:ascii="Arial" w:eastAsia="Times New Roman" w:hAnsi="Arial" w:cs="Arial"/>
          <w:lang w:val="en-US"/>
        </w:rPr>
        <w:t>The student can distinguish the different economic policies that coexist in the region and show different results in terms of economic performance.</w:t>
      </w:r>
    </w:p>
    <w:p w14:paraId="6DD1E858" w14:textId="77777777" w:rsidR="00C0546E" w:rsidRDefault="00C0546E" w:rsidP="00C0546E">
      <w:pPr>
        <w:pStyle w:val="ListParagraph"/>
        <w:numPr>
          <w:ilvl w:val="0"/>
          <w:numId w:val="3"/>
        </w:numPr>
        <w:rPr>
          <w:rFonts w:ascii="Arial" w:eastAsia="Times New Roman" w:hAnsi="Arial" w:cs="Arial"/>
          <w:lang w:val="en-US"/>
        </w:rPr>
      </w:pPr>
      <w:r w:rsidRPr="00FD0ECA">
        <w:rPr>
          <w:rFonts w:ascii="Arial" w:eastAsia="Times New Roman" w:hAnsi="Arial" w:cs="Arial"/>
          <w:lang w:val="en-US"/>
        </w:rPr>
        <w:t>An identification of investment opportunities in Latin America (joint venture, direct foreign investment, etc.) articulating European experiences and knowledge with a more varied and complex regional supply producer.</w:t>
      </w:r>
    </w:p>
    <w:p w14:paraId="28CB739A" w14:textId="77777777" w:rsidR="00C0546E" w:rsidRPr="00534C4B" w:rsidRDefault="00C0546E" w:rsidP="00C0546E">
      <w:pPr>
        <w:pStyle w:val="ListParagraph"/>
        <w:rPr>
          <w:rFonts w:ascii="Arial" w:eastAsia="Times New Roman" w:hAnsi="Arial" w:cs="Arial"/>
          <w:lang w:val="en-US"/>
        </w:rPr>
      </w:pPr>
    </w:p>
    <w:p w14:paraId="201EA9B2" w14:textId="77777777" w:rsidR="00C0546E" w:rsidRPr="00FD0ECA" w:rsidRDefault="00C0546E" w:rsidP="00C0546E">
      <w:pPr>
        <w:pStyle w:val="ListParagraph"/>
        <w:numPr>
          <w:ilvl w:val="0"/>
          <w:numId w:val="3"/>
        </w:numPr>
        <w:rPr>
          <w:rFonts w:ascii="Arial" w:eastAsia="Times New Roman" w:hAnsi="Arial" w:cs="Arial"/>
          <w:lang w:val="en-US"/>
        </w:rPr>
      </w:pPr>
      <w:r w:rsidRPr="00FD0ECA">
        <w:rPr>
          <w:rFonts w:ascii="Arial" w:eastAsia="Times New Roman" w:hAnsi="Arial" w:cs="Arial"/>
          <w:lang w:val="en-US"/>
        </w:rPr>
        <w:t>The student can prospect the risks and benefits of the different types of market penetration considering a map of economic risks. Which in turn he/she can be able to find niche markets in sectors that have not yet potentially scaled up.</w:t>
      </w:r>
    </w:p>
    <w:p w14:paraId="47AAABDF" w14:textId="77777777" w:rsidR="00C0546E" w:rsidRPr="004F1BFE" w:rsidRDefault="00C0546E" w:rsidP="00C0546E">
      <w:pPr>
        <w:rPr>
          <w:rFonts w:ascii="Arial" w:hAnsi="Arial" w:cs="Arial"/>
          <w:b/>
          <w:color w:val="548DD4"/>
          <w:lang w:val="en-US"/>
        </w:rPr>
      </w:pPr>
      <w:r w:rsidRPr="004F1BFE">
        <w:rPr>
          <w:rFonts w:ascii="Arial" w:hAnsi="Arial" w:cs="Arial"/>
          <w:b/>
          <w:color w:val="548DD4"/>
          <w:lang w:val="en-US"/>
        </w:rPr>
        <w:t>Teaching Approach</w:t>
      </w:r>
    </w:p>
    <w:p w14:paraId="79906D83" w14:textId="77777777" w:rsidR="00C0546E" w:rsidRPr="004F1BFE" w:rsidRDefault="00C0546E" w:rsidP="001907FF">
      <w:pPr>
        <w:spacing w:after="0" w:line="360" w:lineRule="auto"/>
        <w:jc w:val="both"/>
        <w:rPr>
          <w:rFonts w:ascii="Arial" w:hAnsi="Arial" w:cs="Arial"/>
          <w:lang w:val="en-US"/>
        </w:rPr>
      </w:pPr>
      <w:r w:rsidRPr="004F1BFE">
        <w:rPr>
          <w:rFonts w:ascii="Arial" w:hAnsi="Arial" w:cs="Arial"/>
          <w:lang w:val="en-US"/>
        </w:rPr>
        <w:t>The learning experience will consist of:</w:t>
      </w:r>
    </w:p>
    <w:p w14:paraId="34C6432F" w14:textId="77777777" w:rsidR="00C0546E" w:rsidRPr="003F480E" w:rsidRDefault="00C0546E" w:rsidP="001907FF">
      <w:pPr>
        <w:spacing w:after="0" w:line="360" w:lineRule="auto"/>
        <w:jc w:val="both"/>
        <w:rPr>
          <w:rFonts w:ascii="Arial" w:hAnsi="Arial" w:cs="Arial"/>
          <w:bCs/>
          <w:lang w:val="en-US"/>
        </w:rPr>
      </w:pPr>
      <w:r w:rsidRPr="003F480E">
        <w:rPr>
          <w:rFonts w:ascii="Arial" w:hAnsi="Arial" w:cs="Arial"/>
          <w:b/>
          <w:lang w:val="en-US"/>
        </w:rPr>
        <w:t xml:space="preserve">In Class Lectures,  </w:t>
      </w:r>
      <w:r w:rsidRPr="003F480E">
        <w:rPr>
          <w:rFonts w:ascii="Arial" w:hAnsi="Arial" w:cs="Arial"/>
          <w:bCs/>
          <w:lang w:val="en-US"/>
        </w:rPr>
        <w:t>where  financial  theories  and  practical  problems  are  presented  and explained;</w:t>
      </w:r>
    </w:p>
    <w:p w14:paraId="350C4102" w14:textId="77777777" w:rsidR="00C0546E" w:rsidRPr="00E140BA" w:rsidRDefault="00C0546E" w:rsidP="001907FF">
      <w:pPr>
        <w:spacing w:after="0" w:line="360" w:lineRule="auto"/>
        <w:jc w:val="both"/>
        <w:rPr>
          <w:rFonts w:ascii="Arial" w:hAnsi="Arial" w:cs="Arial"/>
          <w:b/>
          <w:lang w:val="en-US"/>
        </w:rPr>
      </w:pPr>
      <w:r w:rsidRPr="003F480E">
        <w:rPr>
          <w:rFonts w:ascii="Arial" w:hAnsi="Arial" w:cs="Arial"/>
          <w:bCs/>
          <w:lang w:val="en-US"/>
        </w:rPr>
        <w:t>Seminars, where students apply theory and practice to solve case studies</w:t>
      </w:r>
      <w:r w:rsidRPr="003F480E">
        <w:rPr>
          <w:rFonts w:ascii="Arial" w:hAnsi="Arial" w:cs="Arial"/>
          <w:b/>
          <w:lang w:val="en-US"/>
        </w:rPr>
        <w:t xml:space="preserve">. </w:t>
      </w:r>
    </w:p>
    <w:p w14:paraId="3226C8E3" w14:textId="77777777" w:rsidR="00C0546E" w:rsidRDefault="00C0546E" w:rsidP="00C0546E">
      <w:pPr>
        <w:rPr>
          <w:rFonts w:ascii="Arial" w:hAnsi="Arial" w:cs="Arial"/>
          <w:b/>
          <w:color w:val="548DD4"/>
          <w:lang w:val="en-US"/>
        </w:rPr>
      </w:pPr>
      <w:r>
        <w:rPr>
          <w:rFonts w:ascii="Arial" w:hAnsi="Arial" w:cs="Arial"/>
          <w:b/>
          <w:color w:val="548DD4"/>
          <w:lang w:val="en-US"/>
        </w:rPr>
        <w:t xml:space="preserve">Required </w:t>
      </w:r>
      <w:r w:rsidRPr="00537DB7">
        <w:rPr>
          <w:rFonts w:ascii="Arial" w:hAnsi="Arial" w:cs="Arial"/>
          <w:b/>
          <w:color w:val="548DD4"/>
          <w:lang w:val="en-US"/>
        </w:rPr>
        <w:t>Textbooks and Materials</w:t>
      </w:r>
    </w:p>
    <w:p w14:paraId="14F57A2B" w14:textId="77777777" w:rsidR="00C0546E" w:rsidRPr="00E140BA" w:rsidRDefault="00C0546E" w:rsidP="00C0546E">
      <w:pPr>
        <w:pStyle w:val="ListParagraph"/>
        <w:numPr>
          <w:ilvl w:val="0"/>
          <w:numId w:val="3"/>
        </w:numPr>
        <w:rPr>
          <w:rFonts w:ascii="Arial" w:hAnsi="Arial" w:cs="Arial"/>
          <w:lang w:val="en-US"/>
        </w:rPr>
      </w:pPr>
      <w:r w:rsidRPr="00E140BA">
        <w:rPr>
          <w:rFonts w:ascii="Arial" w:hAnsi="Arial" w:cs="Arial"/>
          <w:lang w:val="en-US"/>
        </w:rPr>
        <w:t>Reyes, J. &amp; Sawyer, C. (2011). Latin American Economic Development. New York: Routledge. (R-S)</w:t>
      </w:r>
    </w:p>
    <w:p w14:paraId="285C84F6" w14:textId="77777777" w:rsidR="00C0546E" w:rsidRPr="00E140BA" w:rsidRDefault="00C0546E" w:rsidP="00C0546E">
      <w:pPr>
        <w:pStyle w:val="ListParagraph"/>
        <w:numPr>
          <w:ilvl w:val="0"/>
          <w:numId w:val="3"/>
        </w:numPr>
        <w:rPr>
          <w:rFonts w:ascii="Arial" w:hAnsi="Arial" w:cs="Arial"/>
          <w:lang w:val="en-US"/>
        </w:rPr>
      </w:pPr>
      <w:r w:rsidRPr="00E140BA">
        <w:rPr>
          <w:rFonts w:ascii="Arial" w:hAnsi="Arial" w:cs="Arial"/>
          <w:lang w:val="en-US"/>
        </w:rPr>
        <w:t>Franko, P. (2007). The Puzzle of Latin American Economic Development. Lanham: Rowman &amp; Littlefield Publishers. (F)</w:t>
      </w:r>
    </w:p>
    <w:p w14:paraId="006593D5" w14:textId="77777777" w:rsidR="00C0546E" w:rsidRPr="00E140BA" w:rsidRDefault="00C0546E" w:rsidP="00C0546E">
      <w:pPr>
        <w:pStyle w:val="ListParagraph"/>
        <w:numPr>
          <w:ilvl w:val="0"/>
          <w:numId w:val="3"/>
        </w:numPr>
        <w:rPr>
          <w:rFonts w:ascii="Arial" w:hAnsi="Arial" w:cs="Arial"/>
          <w:lang w:val="en-US"/>
        </w:rPr>
      </w:pPr>
      <w:r w:rsidRPr="00E140BA">
        <w:rPr>
          <w:rFonts w:ascii="Arial" w:hAnsi="Arial" w:cs="Arial"/>
          <w:lang w:val="en-US"/>
        </w:rPr>
        <w:t>Spillan, J., Virzi, N. &amp; Garita, M. (2014). Doing Business In Latin America: Challenges and Opportunities. Routledge. (S-V-G)</w:t>
      </w:r>
    </w:p>
    <w:p w14:paraId="14C80C9B" w14:textId="77777777" w:rsidR="00C0546E" w:rsidRDefault="00C0546E" w:rsidP="00C0546E">
      <w:pPr>
        <w:rPr>
          <w:rFonts w:ascii="Arial" w:hAnsi="Arial" w:cs="Arial"/>
          <w:b/>
          <w:color w:val="548DD4"/>
          <w:lang w:val="en-US"/>
        </w:rPr>
      </w:pPr>
      <w:r w:rsidRPr="00E84FA6">
        <w:rPr>
          <w:rFonts w:ascii="Arial" w:hAnsi="Arial" w:cs="Arial"/>
          <w:b/>
          <w:color w:val="548DD4"/>
          <w:lang w:val="en-US"/>
        </w:rPr>
        <w:t>Sugges</w:t>
      </w:r>
      <w:r>
        <w:rPr>
          <w:rFonts w:ascii="Arial" w:hAnsi="Arial" w:cs="Arial"/>
          <w:b/>
          <w:color w:val="548DD4"/>
          <w:lang w:val="en-US"/>
        </w:rPr>
        <w:t>ted/Additional Course Materials</w:t>
      </w:r>
    </w:p>
    <w:p w14:paraId="59984AC2" w14:textId="77777777" w:rsidR="00C0546E" w:rsidRPr="002229CD" w:rsidRDefault="00C0546E" w:rsidP="00C0546E">
      <w:pPr>
        <w:rPr>
          <w:rFonts w:ascii="Arial" w:hAnsi="Arial" w:cs="Arial"/>
          <w:lang w:val="en-US"/>
        </w:rPr>
      </w:pPr>
      <w:r w:rsidRPr="002229CD">
        <w:rPr>
          <w:rFonts w:ascii="Arial" w:hAnsi="Arial" w:cs="Arial"/>
          <w:lang w:val="en-US"/>
        </w:rPr>
        <w:t xml:space="preserve">Butty, J. (August 8, 2017). Road trip into Chilecon valley: discover the tech ecosystem landscape of Chile!,  Seedstars.  Available at: </w:t>
      </w:r>
      <w:hyperlink r:id="rId22" w:history="1">
        <w:r w:rsidRPr="00D14177">
          <w:rPr>
            <w:rStyle w:val="Hyperlink"/>
            <w:rFonts w:ascii="Arial" w:hAnsi="Arial" w:cs="Arial"/>
            <w:lang w:val="en-US"/>
          </w:rPr>
          <w:t>https://seedstars.com/content-hub/insights/road-trip-chilecon-valley-discover-tech-ecosystem-landscape-chile/</w:t>
        </w:r>
      </w:hyperlink>
    </w:p>
    <w:p w14:paraId="4278D403" w14:textId="77777777" w:rsidR="00C0546E" w:rsidRPr="002229CD" w:rsidRDefault="00C0546E" w:rsidP="00C0546E">
      <w:pPr>
        <w:rPr>
          <w:rFonts w:ascii="Arial" w:hAnsi="Arial" w:cs="Arial"/>
          <w:lang w:val="en-US"/>
        </w:rPr>
      </w:pPr>
      <w:r w:rsidRPr="002229CD">
        <w:rPr>
          <w:rFonts w:ascii="Arial" w:hAnsi="Arial" w:cs="Arial"/>
          <w:lang w:val="en-US"/>
        </w:rPr>
        <w:lastRenderedPageBreak/>
        <w:t>Castañeda, F., Barria, D. &amp; Carpentier, J. (2020). State Owned Enterprises (SOEs) and the Industrial Development in Latin America. In Bernier, L., Florio, M. &amp; Bance, P. (Eds.), The Routledge Handbook of State-Owned Enterprises. Londres: Routledge.</w:t>
      </w:r>
    </w:p>
    <w:p w14:paraId="306A4145" w14:textId="77777777" w:rsidR="00C0546E" w:rsidRPr="002229CD" w:rsidRDefault="00C0546E" w:rsidP="00C0546E">
      <w:pPr>
        <w:rPr>
          <w:rFonts w:ascii="Arial" w:hAnsi="Arial" w:cs="Arial"/>
          <w:lang w:val="en-US"/>
        </w:rPr>
      </w:pPr>
      <w:r w:rsidRPr="002229CD">
        <w:rPr>
          <w:rFonts w:ascii="Arial" w:hAnsi="Arial" w:cs="Arial"/>
          <w:lang w:val="en-US"/>
        </w:rPr>
        <w:t xml:space="preserve">Di Giovanni, S. (2019). Investment opportunities in the Latin American Hub. Available at  </w:t>
      </w:r>
      <w:hyperlink r:id="rId23" w:history="1">
        <w:r w:rsidRPr="00D14177">
          <w:rPr>
            <w:rStyle w:val="Hyperlink"/>
            <w:rFonts w:ascii="Arial" w:hAnsi="Arial" w:cs="Arial"/>
            <w:lang w:val="en-US"/>
          </w:rPr>
          <w:t>https://amchamchile.cl/wp-content/uploads/2019/03/Invest-Chile-Salvatore-Di-Giovanni.pdf</w:t>
        </w:r>
      </w:hyperlink>
    </w:p>
    <w:p w14:paraId="7756C729" w14:textId="77777777" w:rsidR="00C0546E" w:rsidRDefault="00C0546E" w:rsidP="00C0546E">
      <w:pPr>
        <w:rPr>
          <w:rFonts w:ascii="Arial" w:hAnsi="Arial" w:cs="Arial"/>
          <w:lang w:val="en-US"/>
        </w:rPr>
      </w:pPr>
      <w:r w:rsidRPr="002229CD">
        <w:rPr>
          <w:rFonts w:ascii="Arial" w:hAnsi="Arial" w:cs="Arial"/>
          <w:lang w:val="en-US"/>
        </w:rPr>
        <w:t xml:space="preserve">Kantis, H. &amp; Angelelli, P. (2021). Los ecosistemas de emprendimiento de América Latina y el Caribe frente al COVID-19. Impactos, necesidades y recomendaciones. Inter-American Development Bank Publication. Available at </w:t>
      </w:r>
      <w:hyperlink r:id="rId24" w:history="1">
        <w:r w:rsidRPr="00D14177">
          <w:rPr>
            <w:rStyle w:val="Hyperlink"/>
            <w:rFonts w:ascii="Arial" w:hAnsi="Arial" w:cs="Arial"/>
            <w:lang w:val="en-US"/>
          </w:rPr>
          <w:t>https://publications.iadb.org/publications/spanish/document/Los-ecosistemas-de-emprendimiento-de-America-Latina-y-el-Caribe-frente-al-COVID-19-Impactos-necesidades-y-recomendaciones.pdf</w:t>
        </w:r>
      </w:hyperlink>
      <w:r w:rsidRPr="002229CD">
        <w:rPr>
          <w:rFonts w:ascii="Arial" w:hAnsi="Arial" w:cs="Arial"/>
          <w:lang w:val="en-US"/>
        </w:rPr>
        <w:t>.</w:t>
      </w:r>
    </w:p>
    <w:p w14:paraId="57235A97" w14:textId="77777777" w:rsidR="00C0546E" w:rsidRDefault="00C0546E" w:rsidP="00C0546E">
      <w:pPr>
        <w:rPr>
          <w:rFonts w:ascii="Arial" w:hAnsi="Arial" w:cs="Arial"/>
          <w:lang w:val="en-US"/>
        </w:rPr>
      </w:pPr>
      <w:r w:rsidRPr="002229CD">
        <w:rPr>
          <w:rFonts w:ascii="Arial" w:hAnsi="Arial" w:cs="Arial"/>
          <w:lang w:val="en-US"/>
        </w:rPr>
        <w:t xml:space="preserve">Lederman, D., Messina, J., Pienknagura, S. &amp; Rigolini, J. (2013). Latin American Entrepreneurs: Many Firms But Little Innovation. World Bank Latin American and Caribbean Studies. Available at: </w:t>
      </w:r>
      <w:hyperlink r:id="rId25" w:history="1">
        <w:r w:rsidRPr="00D14177">
          <w:rPr>
            <w:rStyle w:val="Hyperlink"/>
            <w:rFonts w:ascii="Arial" w:hAnsi="Arial" w:cs="Arial"/>
            <w:lang w:val="en-US"/>
          </w:rPr>
          <w:t>http://documents1.worldbank.org/curated/en/800041468015024160/pdf/Latin-American-entrepreneurs-many-firms-but-little-innovation.pdf</w:t>
        </w:r>
      </w:hyperlink>
      <w:r w:rsidRPr="002229CD">
        <w:rPr>
          <w:rFonts w:ascii="Arial" w:hAnsi="Arial" w:cs="Arial"/>
          <w:lang w:val="en-US"/>
        </w:rPr>
        <w:t>.</w:t>
      </w:r>
    </w:p>
    <w:p w14:paraId="025745E0" w14:textId="77777777" w:rsidR="00C0546E" w:rsidRDefault="00C0546E" w:rsidP="00C0546E">
      <w:pPr>
        <w:rPr>
          <w:rFonts w:ascii="Arial" w:hAnsi="Arial" w:cs="Arial"/>
          <w:lang w:val="en-US"/>
        </w:rPr>
      </w:pPr>
      <w:r w:rsidRPr="002229CD">
        <w:rPr>
          <w:rFonts w:ascii="Arial" w:hAnsi="Arial" w:cs="Arial"/>
          <w:lang w:val="en-US"/>
        </w:rPr>
        <w:t xml:space="preserve">OECD (2020). Policy Note on Latin America: Leveraging the Impact of New Technologies. OECD Development Centre. Available at </w:t>
      </w:r>
      <w:hyperlink r:id="rId26" w:history="1">
        <w:r w:rsidRPr="00D14177">
          <w:rPr>
            <w:rStyle w:val="Hyperlink"/>
            <w:rFonts w:ascii="Arial" w:hAnsi="Arial" w:cs="Arial"/>
            <w:lang w:val="en-US"/>
          </w:rPr>
          <w:t>https://www.oecd.org/dev/EMnet-Latin-America-Policy-Note-2020.pdf</w:t>
        </w:r>
      </w:hyperlink>
      <w:r w:rsidRPr="002229CD">
        <w:rPr>
          <w:rFonts w:ascii="Arial" w:hAnsi="Arial" w:cs="Arial"/>
          <w:lang w:val="en-US"/>
        </w:rPr>
        <w:t>.</w:t>
      </w:r>
    </w:p>
    <w:p w14:paraId="69204EE1" w14:textId="77777777" w:rsidR="00C0546E" w:rsidRDefault="00C0546E" w:rsidP="00C0546E">
      <w:pPr>
        <w:rPr>
          <w:rStyle w:val="Hyperlink"/>
          <w:rFonts w:ascii="Arial" w:hAnsi="Arial" w:cs="Arial"/>
          <w:lang w:val="en-US"/>
        </w:rPr>
      </w:pPr>
      <w:r w:rsidRPr="002229CD">
        <w:rPr>
          <w:rFonts w:ascii="Arial" w:hAnsi="Arial" w:cs="Arial"/>
          <w:lang w:val="en-US"/>
        </w:rPr>
        <w:t xml:space="preserve">Orejas, R., Buckland, H. &amp; Castizo, R. (2016). Study of Social Entrepreneurship and Innovation ecosystems in the Latin American Pacific Alliance Countries. Regional Analysis: Chile, Colombia, Costa Rica, Mexico &amp; Peru. Fundación Ecología y Desarrollo. Inter-American Development Bank, Office of the Multilateral Investment Fund, Technical Note IDB-TNT-1148. Available at </w:t>
      </w:r>
      <w:hyperlink r:id="rId27" w:history="1">
        <w:r w:rsidRPr="00D14177">
          <w:rPr>
            <w:rStyle w:val="Hyperlink"/>
            <w:rFonts w:ascii="Arial" w:hAnsi="Arial" w:cs="Arial"/>
            <w:lang w:val="en-US"/>
          </w:rPr>
          <w:t>https://publications.iadb.org/publications/english/document/Study-of-Social-Entrepreneurship-and-Innovation-Ecosystems-in-the-Latin-American-Pacific-Alliance-Countries-Regional-Analysis-Chile-Colombia-Costa-Rica-Mexico--Peru.pdf</w:t>
        </w:r>
      </w:hyperlink>
    </w:p>
    <w:p w14:paraId="6487DAF0" w14:textId="77777777" w:rsidR="00C0546E" w:rsidRDefault="00C0546E" w:rsidP="00C0546E">
      <w:pPr>
        <w:rPr>
          <w:rFonts w:ascii="Arial" w:hAnsi="Arial" w:cs="Arial"/>
          <w:b/>
          <w:color w:val="548DD4"/>
          <w:lang w:val="en-US"/>
        </w:rPr>
      </w:pPr>
      <w:r w:rsidRPr="00E84FA6">
        <w:rPr>
          <w:rFonts w:ascii="Arial" w:hAnsi="Arial" w:cs="Arial"/>
          <w:b/>
          <w:color w:val="548DD4"/>
          <w:lang w:val="en-US"/>
        </w:rPr>
        <w:t xml:space="preserve">Assessment, </w:t>
      </w:r>
      <w:r>
        <w:rPr>
          <w:rFonts w:ascii="Arial" w:hAnsi="Arial" w:cs="Arial"/>
          <w:b/>
          <w:color w:val="548DD4"/>
          <w:lang w:val="en-US"/>
        </w:rPr>
        <w:t>Assignments &amp; Academic Calendar</w:t>
      </w:r>
    </w:p>
    <w:p w14:paraId="1C3C61CD" w14:textId="77777777" w:rsidR="001E24E2" w:rsidRPr="004220F8" w:rsidRDefault="001E24E2" w:rsidP="001E24E2">
      <w:pPr>
        <w:spacing w:after="0" w:line="360" w:lineRule="auto"/>
        <w:rPr>
          <w:sz w:val="24"/>
          <w:szCs w:val="24"/>
          <w:lang w:val="en-US"/>
        </w:rPr>
      </w:pPr>
      <w:r w:rsidRPr="004220F8">
        <w:rPr>
          <w:sz w:val="24"/>
          <w:szCs w:val="24"/>
          <w:lang w:val="en-US"/>
        </w:rPr>
        <w:t xml:space="preserve">According to the </w:t>
      </w:r>
      <w:r w:rsidRPr="004220F8">
        <w:rPr>
          <w:b/>
          <w:bCs/>
          <w:sz w:val="24"/>
          <w:szCs w:val="24"/>
          <w:lang w:val="en-US"/>
        </w:rPr>
        <w:t xml:space="preserve">E-study an Examination Regulations </w:t>
      </w:r>
      <w:r w:rsidRPr="004220F8">
        <w:rPr>
          <w:sz w:val="24"/>
          <w:szCs w:val="24"/>
          <w:lang w:val="en-US"/>
        </w:rPr>
        <w:t xml:space="preserve">of FH JOANNEUM, University of Applied Sciences  </w:t>
      </w:r>
    </w:p>
    <w:p w14:paraId="5380A4D4" w14:textId="77777777" w:rsidR="001E24E2" w:rsidRPr="004220F8" w:rsidRDefault="001E24E2" w:rsidP="001E24E2">
      <w:pPr>
        <w:spacing w:after="0" w:line="360" w:lineRule="auto"/>
        <w:rPr>
          <w:i/>
          <w:iCs/>
          <w:sz w:val="24"/>
          <w:szCs w:val="24"/>
          <w:lang w:val="en-US"/>
        </w:rPr>
      </w:pPr>
      <w:r w:rsidRPr="004220F8">
        <w:rPr>
          <w:sz w:val="24"/>
          <w:szCs w:val="24"/>
          <w:lang w:val="en-US"/>
        </w:rPr>
        <w:t>“</w:t>
      </w:r>
      <w:r w:rsidRPr="004220F8">
        <w:rPr>
          <w:i/>
          <w:iCs/>
          <w:sz w:val="24"/>
          <w:szCs w:val="24"/>
          <w:lang w:val="en-US"/>
        </w:rPr>
        <w:t xml:space="preserve">The assessment of an examination or a pre-academic or academic student thesis will be declared invalid if the examination results have been obtained </w:t>
      </w:r>
      <w:r w:rsidRPr="004220F8">
        <w:rPr>
          <w:b/>
          <w:bCs/>
          <w:i/>
          <w:iCs/>
          <w:sz w:val="24"/>
          <w:szCs w:val="24"/>
          <w:lang w:val="en-US"/>
        </w:rPr>
        <w:t>fraudulently</w:t>
      </w:r>
      <w:r w:rsidRPr="004220F8">
        <w:rPr>
          <w:i/>
          <w:iCs/>
          <w:sz w:val="24"/>
          <w:szCs w:val="24"/>
          <w:lang w:val="en-US"/>
        </w:rPr>
        <w:t xml:space="preserve">. </w:t>
      </w:r>
    </w:p>
    <w:p w14:paraId="09404212" w14:textId="77777777" w:rsidR="001E24E2" w:rsidRPr="004220F8" w:rsidRDefault="001E24E2" w:rsidP="001E24E2">
      <w:pPr>
        <w:spacing w:after="0" w:line="360" w:lineRule="auto"/>
        <w:rPr>
          <w:i/>
          <w:iCs/>
          <w:sz w:val="24"/>
          <w:szCs w:val="24"/>
          <w:lang w:val="en-US"/>
        </w:rPr>
      </w:pPr>
      <w:r w:rsidRPr="004220F8">
        <w:rPr>
          <w:i/>
          <w:iCs/>
          <w:sz w:val="24"/>
          <w:szCs w:val="24"/>
          <w:lang w:val="en-US"/>
        </w:rPr>
        <w:t xml:space="preserve">The annulled examination shall count towards the total number of examination attempts. </w:t>
      </w:r>
    </w:p>
    <w:p w14:paraId="013352FB" w14:textId="77777777" w:rsidR="001E24E2" w:rsidRPr="004220F8" w:rsidRDefault="001E24E2" w:rsidP="001E24E2">
      <w:pPr>
        <w:spacing w:after="0" w:line="360" w:lineRule="auto"/>
        <w:rPr>
          <w:i/>
          <w:iCs/>
          <w:sz w:val="24"/>
          <w:szCs w:val="24"/>
          <w:lang w:val="en-US"/>
        </w:rPr>
      </w:pPr>
      <w:r w:rsidRPr="004220F8">
        <w:rPr>
          <w:i/>
          <w:iCs/>
          <w:sz w:val="24"/>
          <w:szCs w:val="24"/>
          <w:lang w:val="en-US"/>
        </w:rPr>
        <w:t xml:space="preserve">The consequences of fraudulent acts such as </w:t>
      </w:r>
      <w:r w:rsidRPr="004220F8">
        <w:rPr>
          <w:b/>
          <w:bCs/>
          <w:i/>
          <w:iCs/>
          <w:sz w:val="24"/>
          <w:szCs w:val="24"/>
          <w:lang w:val="en-US"/>
        </w:rPr>
        <w:t>plagiarism</w:t>
      </w:r>
      <w:r w:rsidRPr="004220F8">
        <w:rPr>
          <w:i/>
          <w:iCs/>
          <w:sz w:val="24"/>
          <w:szCs w:val="24"/>
          <w:lang w:val="en-US"/>
        </w:rPr>
        <w:t xml:space="preserve"> or </w:t>
      </w:r>
      <w:r w:rsidRPr="004220F8">
        <w:rPr>
          <w:b/>
          <w:bCs/>
          <w:i/>
          <w:iCs/>
          <w:sz w:val="24"/>
          <w:szCs w:val="24"/>
          <w:lang w:val="en-US"/>
        </w:rPr>
        <w:t xml:space="preserve">ghostwriting </w:t>
      </w:r>
      <w:r w:rsidRPr="004220F8">
        <w:rPr>
          <w:i/>
          <w:iCs/>
          <w:sz w:val="24"/>
          <w:szCs w:val="24"/>
          <w:lang w:val="en-US"/>
        </w:rPr>
        <w:t xml:space="preserve">shall be subject to Sec. 20 of the FHG. </w:t>
      </w:r>
    </w:p>
    <w:p w14:paraId="290321A1" w14:textId="77777777" w:rsidR="001E24E2" w:rsidRPr="004220F8" w:rsidRDefault="001E24E2" w:rsidP="001E24E2">
      <w:pPr>
        <w:spacing w:after="0" w:line="360" w:lineRule="auto"/>
        <w:rPr>
          <w:sz w:val="24"/>
          <w:szCs w:val="24"/>
          <w:lang w:val="en-US"/>
        </w:rPr>
      </w:pPr>
      <w:r w:rsidRPr="004220F8">
        <w:rPr>
          <w:i/>
          <w:iCs/>
          <w:sz w:val="24"/>
          <w:szCs w:val="24"/>
          <w:lang w:val="en-US"/>
        </w:rPr>
        <w:t>In addition, the "FH JOANNEUM measures for checking plagiarism in pre-academic and academic student theses" and the "Guideline for Good Scientific Practice and Prevention of Research Misconduct" as amended and approved by the Board shall apply”</w:t>
      </w:r>
    </w:p>
    <w:p w14:paraId="782DEB0A" w14:textId="77777777" w:rsidR="001E24E2" w:rsidRPr="006A66F3" w:rsidRDefault="001E24E2" w:rsidP="001E24E2">
      <w:pPr>
        <w:spacing w:after="0" w:line="240" w:lineRule="auto"/>
        <w:jc w:val="both"/>
        <w:rPr>
          <w:b/>
          <w:bCs/>
          <w:sz w:val="24"/>
          <w:szCs w:val="24"/>
          <w:lang w:val="en-US"/>
        </w:rPr>
      </w:pPr>
    </w:p>
    <w:p w14:paraId="149EC3E7" w14:textId="77777777" w:rsidR="001E24E2" w:rsidRPr="006A66F3" w:rsidRDefault="001E24E2" w:rsidP="001E24E2">
      <w:pPr>
        <w:spacing w:after="0" w:line="360" w:lineRule="auto"/>
        <w:jc w:val="both"/>
        <w:rPr>
          <w:b/>
          <w:bCs/>
          <w:i/>
          <w:iCs/>
          <w:sz w:val="24"/>
          <w:szCs w:val="24"/>
          <w:lang w:val="en-US"/>
        </w:rPr>
      </w:pPr>
      <w:r w:rsidRPr="006A66F3">
        <w:rPr>
          <w:b/>
          <w:bCs/>
          <w:i/>
          <w:iCs/>
          <w:sz w:val="24"/>
          <w:szCs w:val="24"/>
          <w:lang w:val="en-US"/>
        </w:rPr>
        <w:lastRenderedPageBreak/>
        <w:t>For the preparation of examination performances, only those artificial intelligence assistance systems are permitted that are explicitly approved by the course instructor. Any unauthorized use of artificial intelligence assistance equals a fraudulent examination result.</w:t>
      </w:r>
    </w:p>
    <w:p w14:paraId="75094F4D" w14:textId="77777777" w:rsidR="00C0546E" w:rsidRDefault="00C0546E" w:rsidP="00C0546E">
      <w:pPr>
        <w:spacing w:after="0" w:line="360" w:lineRule="auto"/>
        <w:rPr>
          <w:rFonts w:ascii="Arial" w:hAnsi="Arial" w:cs="Arial"/>
          <w:b/>
          <w:lang w:val="en-US"/>
        </w:rPr>
      </w:pPr>
    </w:p>
    <w:p w14:paraId="01343875" w14:textId="77777777" w:rsidR="00C0546E" w:rsidRDefault="00C0546E" w:rsidP="00C0546E">
      <w:pPr>
        <w:spacing w:after="0" w:line="360" w:lineRule="auto"/>
        <w:rPr>
          <w:rFonts w:ascii="Arial" w:hAnsi="Arial" w:cs="Arial"/>
          <w:lang w:val="en-US"/>
        </w:rPr>
      </w:pPr>
      <w:r w:rsidRPr="00FD4D2F">
        <w:rPr>
          <w:rFonts w:ascii="Arial" w:hAnsi="Arial" w:cs="Arial"/>
          <w:b/>
          <w:lang w:val="en-US"/>
        </w:rPr>
        <w:t>Assessment:</w:t>
      </w:r>
      <w:r w:rsidRPr="0050349B">
        <w:rPr>
          <w:rFonts w:ascii="Arial" w:hAnsi="Arial" w:cs="Arial"/>
          <w:lang w:val="en-US"/>
        </w:rPr>
        <w:t xml:space="preserve">  </w:t>
      </w:r>
    </w:p>
    <w:p w14:paraId="4B66A12B" w14:textId="77777777" w:rsidR="00C0546E" w:rsidRDefault="00C0546E" w:rsidP="00C0546E">
      <w:pPr>
        <w:spacing w:after="0" w:line="360" w:lineRule="auto"/>
        <w:rPr>
          <w:rFonts w:ascii="Arial" w:hAnsi="Arial" w:cs="Arial"/>
          <w:lang w:val="en-US"/>
        </w:rPr>
      </w:pPr>
    </w:p>
    <w:p w14:paraId="3B41BF19" w14:textId="77777777" w:rsidR="00C0546E" w:rsidRPr="00534C4B" w:rsidRDefault="00C0546E" w:rsidP="00C0546E">
      <w:pPr>
        <w:spacing w:after="0" w:line="360" w:lineRule="auto"/>
        <w:rPr>
          <w:rFonts w:ascii="Arial" w:hAnsi="Arial" w:cs="Arial"/>
          <w:lang w:val="en-US"/>
        </w:rPr>
      </w:pPr>
      <w:r w:rsidRPr="00534C4B">
        <w:rPr>
          <w:rFonts w:ascii="Arial" w:hAnsi="Arial" w:cs="Arial"/>
          <w:lang w:val="en-US"/>
        </w:rPr>
        <w:t>•</w:t>
      </w:r>
      <w:r w:rsidRPr="00534C4B">
        <w:rPr>
          <w:rFonts w:ascii="Arial" w:hAnsi="Arial" w:cs="Arial"/>
          <w:lang w:val="en-US"/>
        </w:rPr>
        <w:tab/>
        <w:t xml:space="preserve">Short Test (20%): Analysis of a selected text – Questions and Group Participation </w:t>
      </w:r>
    </w:p>
    <w:p w14:paraId="644CE42B" w14:textId="77777777" w:rsidR="00C0546E" w:rsidRPr="00534C4B" w:rsidRDefault="00C0546E" w:rsidP="00C0546E">
      <w:pPr>
        <w:spacing w:after="0" w:line="360" w:lineRule="auto"/>
        <w:rPr>
          <w:rFonts w:ascii="Arial" w:hAnsi="Arial" w:cs="Arial"/>
          <w:lang w:val="en-US"/>
        </w:rPr>
      </w:pPr>
      <w:r w:rsidRPr="00534C4B">
        <w:rPr>
          <w:rFonts w:ascii="Arial" w:hAnsi="Arial" w:cs="Arial"/>
          <w:lang w:val="en-US"/>
        </w:rPr>
        <w:t>•</w:t>
      </w:r>
      <w:r w:rsidRPr="00534C4B">
        <w:rPr>
          <w:rFonts w:ascii="Arial" w:hAnsi="Arial" w:cs="Arial"/>
          <w:lang w:val="en-US"/>
        </w:rPr>
        <w:tab/>
        <w:t xml:space="preserve">Short Test (20%): Analysis of a selected text – Questions and Group Participation </w:t>
      </w:r>
    </w:p>
    <w:p w14:paraId="74DA2766" w14:textId="77777777" w:rsidR="00C0546E" w:rsidRPr="00534C4B" w:rsidRDefault="00C0546E" w:rsidP="00C0546E">
      <w:pPr>
        <w:spacing w:after="0" w:line="360" w:lineRule="auto"/>
        <w:rPr>
          <w:rFonts w:ascii="Arial" w:hAnsi="Arial" w:cs="Arial"/>
          <w:lang w:val="en-US"/>
        </w:rPr>
      </w:pPr>
      <w:r w:rsidRPr="00534C4B">
        <w:rPr>
          <w:rFonts w:ascii="Arial" w:hAnsi="Arial" w:cs="Arial"/>
          <w:lang w:val="en-US"/>
        </w:rPr>
        <w:t>•</w:t>
      </w:r>
      <w:r w:rsidRPr="00534C4B">
        <w:rPr>
          <w:rFonts w:ascii="Arial" w:hAnsi="Arial" w:cs="Arial"/>
          <w:lang w:val="en-US"/>
        </w:rPr>
        <w:tab/>
        <w:t>Short Test (20%): Analysis of a selected text – Questions and Group Participation</w:t>
      </w:r>
    </w:p>
    <w:p w14:paraId="702675D4" w14:textId="77777777" w:rsidR="00C0546E" w:rsidRPr="0050349B" w:rsidRDefault="00C0546E" w:rsidP="00C0546E">
      <w:pPr>
        <w:spacing w:after="0" w:line="360" w:lineRule="auto"/>
        <w:rPr>
          <w:rFonts w:ascii="Arial" w:hAnsi="Arial" w:cs="Arial"/>
          <w:lang w:val="en-US"/>
        </w:rPr>
      </w:pPr>
      <w:r w:rsidRPr="00534C4B">
        <w:rPr>
          <w:rFonts w:ascii="Arial" w:hAnsi="Arial" w:cs="Arial"/>
          <w:lang w:val="en-US"/>
        </w:rPr>
        <w:t>•</w:t>
      </w:r>
      <w:r w:rsidRPr="00534C4B">
        <w:rPr>
          <w:rFonts w:ascii="Arial" w:hAnsi="Arial" w:cs="Arial"/>
          <w:lang w:val="en-US"/>
        </w:rPr>
        <w:tab/>
        <w:t xml:space="preserve">Final Test (40%): Analysis of a selected text – Questions and Group Participation    </w:t>
      </w:r>
    </w:p>
    <w:p w14:paraId="0E8336F0" w14:textId="77777777" w:rsidR="00C0546E" w:rsidRDefault="00C0546E" w:rsidP="00C0546E">
      <w:pPr>
        <w:rPr>
          <w:rFonts w:ascii="Arial" w:hAnsi="Arial" w:cs="Arial"/>
          <w:b/>
          <w:color w:val="548DD4"/>
          <w:lang w:val="en-US"/>
        </w:rPr>
      </w:pPr>
    </w:p>
    <w:p w14:paraId="5ADF3E79" w14:textId="77777777" w:rsidR="00C0546E" w:rsidRPr="00E84FA6" w:rsidRDefault="00C0546E" w:rsidP="00C0546E">
      <w:pPr>
        <w:rPr>
          <w:rFonts w:ascii="Arial" w:hAnsi="Arial" w:cs="Arial"/>
          <w:color w:val="548DD4"/>
          <w:lang w:val="en-US"/>
        </w:rPr>
      </w:pPr>
      <w:r w:rsidRPr="00E84FA6">
        <w:rPr>
          <w:rFonts w:ascii="Arial" w:hAnsi="Arial" w:cs="Arial"/>
          <w:b/>
          <w:color w:val="548DD4"/>
          <w:lang w:val="en-US"/>
        </w:rPr>
        <w:t>Grading Policy</w:t>
      </w:r>
    </w:p>
    <w:p w14:paraId="416C8505" w14:textId="77777777" w:rsidR="00C0546E" w:rsidRDefault="00C0546E" w:rsidP="00C0546E">
      <w:pPr>
        <w:tabs>
          <w:tab w:val="right" w:pos="9072"/>
        </w:tabs>
        <w:ind w:left="720" w:hanging="720"/>
        <w:rPr>
          <w:rFonts w:ascii="Arial" w:hAnsi="Arial" w:cs="Arial"/>
          <w:lang w:val="en-US"/>
        </w:rPr>
      </w:pPr>
      <w:r w:rsidRPr="00E84FA6">
        <w:rPr>
          <w:rFonts w:ascii="Arial" w:hAnsi="Arial" w:cs="Arial"/>
          <w:lang w:val="en-US"/>
        </w:rPr>
        <w:t>(Including percentages for assignments and its weighting, grade scale, etc.)</w:t>
      </w:r>
    </w:p>
    <w:p w14:paraId="7B37DB38" w14:textId="77777777" w:rsidR="00C0546E" w:rsidRPr="00E84FA6" w:rsidRDefault="00C0546E" w:rsidP="00C0546E">
      <w:pPr>
        <w:tabs>
          <w:tab w:val="right" w:pos="9072"/>
        </w:tabs>
        <w:rPr>
          <w:rFonts w:ascii="Arial" w:hAnsi="Arial" w:cs="Arial"/>
          <w:lang w:val="en-US"/>
        </w:rPr>
      </w:pPr>
    </w:p>
    <w:p w14:paraId="28E1DB59" w14:textId="77777777" w:rsidR="00C0546E" w:rsidRDefault="00C0546E" w:rsidP="00C0546E">
      <w:pPr>
        <w:rPr>
          <w:rFonts w:ascii="Arial" w:hAnsi="Arial" w:cs="Arial"/>
          <w:b/>
          <w:color w:val="548DD4"/>
        </w:rPr>
      </w:pPr>
      <w:r>
        <w:rPr>
          <w:noProof/>
        </w:rPr>
        <w:drawing>
          <wp:inline distT="0" distB="0" distL="0" distR="0" wp14:anchorId="6AF9DFDC" wp14:editId="0F0DF07D">
            <wp:extent cx="3629025" cy="1714500"/>
            <wp:effectExtent l="0" t="0" r="9525" b="0"/>
            <wp:docPr id="9" name="Grafik 9"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isch enthält.&#10;&#10;Automatisch generierte Beschreibung"/>
                    <pic:cNvPicPr/>
                  </pic:nvPicPr>
                  <pic:blipFill>
                    <a:blip r:embed="rId28"/>
                    <a:stretch>
                      <a:fillRect/>
                    </a:stretch>
                  </pic:blipFill>
                  <pic:spPr>
                    <a:xfrm>
                      <a:off x="0" y="0"/>
                      <a:ext cx="3629025" cy="1714500"/>
                    </a:xfrm>
                    <a:prstGeom prst="rect">
                      <a:avLst/>
                    </a:prstGeom>
                  </pic:spPr>
                </pic:pic>
              </a:graphicData>
            </a:graphic>
          </wp:inline>
        </w:drawing>
      </w:r>
    </w:p>
    <w:p w14:paraId="7BA89D4D" w14:textId="77777777" w:rsidR="00C0546E" w:rsidRPr="00CD47C9" w:rsidRDefault="00C0546E" w:rsidP="00C0546E">
      <w:pPr>
        <w:rPr>
          <w:rFonts w:ascii="Arial" w:hAnsi="Arial" w:cs="Arial"/>
          <w:b/>
          <w:color w:val="548DD4"/>
          <w:lang w:val="en-US"/>
        </w:rPr>
      </w:pPr>
      <w:r w:rsidRPr="00CD47C9">
        <w:rPr>
          <w:rFonts w:ascii="Arial" w:hAnsi="Arial" w:cs="Arial"/>
          <w:b/>
          <w:color w:val="548DD4"/>
          <w:lang w:val="en-US"/>
        </w:rPr>
        <w:t>Course &amp; Instructor Policies</w:t>
      </w:r>
    </w:p>
    <w:p w14:paraId="0EA7871D" w14:textId="77777777" w:rsidR="00C0546E" w:rsidRPr="0050349B" w:rsidRDefault="00C0546E" w:rsidP="00C0546E">
      <w:pPr>
        <w:spacing w:after="0" w:line="360" w:lineRule="auto"/>
        <w:rPr>
          <w:rFonts w:ascii="Arial" w:hAnsi="Arial" w:cs="Arial"/>
          <w:lang w:val="en-US"/>
        </w:rPr>
      </w:pPr>
      <w:r w:rsidRPr="00FD4D2F">
        <w:rPr>
          <w:rFonts w:ascii="Arial" w:hAnsi="Arial" w:cs="Arial"/>
          <w:b/>
          <w:lang w:val="en-US"/>
        </w:rPr>
        <w:t>Make-up exams:</w:t>
      </w:r>
      <w:r w:rsidRPr="0050349B">
        <w:rPr>
          <w:rFonts w:ascii="Arial" w:hAnsi="Arial" w:cs="Arial"/>
          <w:lang w:val="en-US"/>
        </w:rPr>
        <w:t xml:space="preserve"> according to the examination rules of FH JOANNEUM, students are    eligible to take a make-up exam</w:t>
      </w:r>
    </w:p>
    <w:p w14:paraId="4BF72BFE" w14:textId="77777777" w:rsidR="00C0546E" w:rsidRPr="0050349B" w:rsidRDefault="00C0546E" w:rsidP="00C0546E">
      <w:pPr>
        <w:spacing w:after="0" w:line="360" w:lineRule="auto"/>
        <w:rPr>
          <w:rFonts w:ascii="Arial" w:hAnsi="Arial" w:cs="Arial"/>
          <w:lang w:val="en-US"/>
        </w:rPr>
      </w:pPr>
      <w:r w:rsidRPr="00FD4D2F">
        <w:rPr>
          <w:rFonts w:ascii="Arial" w:hAnsi="Arial" w:cs="Arial"/>
          <w:b/>
          <w:lang w:val="en-US"/>
        </w:rPr>
        <w:t>Extra credit</w:t>
      </w:r>
      <w:r w:rsidRPr="0050349B">
        <w:rPr>
          <w:rFonts w:ascii="Arial" w:hAnsi="Arial" w:cs="Arial"/>
          <w:lang w:val="en-US"/>
        </w:rPr>
        <w:t>: not possible</w:t>
      </w:r>
    </w:p>
    <w:p w14:paraId="645F7B8C" w14:textId="77777777" w:rsidR="00C0546E" w:rsidRPr="0050349B" w:rsidRDefault="00C0546E" w:rsidP="00C0546E">
      <w:pPr>
        <w:spacing w:after="0" w:line="360" w:lineRule="auto"/>
        <w:rPr>
          <w:rFonts w:ascii="Arial" w:hAnsi="Arial" w:cs="Arial"/>
          <w:lang w:val="en-US"/>
        </w:rPr>
      </w:pPr>
      <w:r w:rsidRPr="00FD4D2F">
        <w:rPr>
          <w:rFonts w:ascii="Arial" w:hAnsi="Arial" w:cs="Arial"/>
          <w:b/>
          <w:lang w:val="en-US"/>
        </w:rPr>
        <w:t>Class attendance:</w:t>
      </w:r>
      <w:r w:rsidRPr="0050349B">
        <w:rPr>
          <w:rFonts w:ascii="Arial" w:hAnsi="Arial" w:cs="Arial"/>
          <w:lang w:val="en-US"/>
        </w:rPr>
        <w:t xml:space="preserve"> mandatory attendance of 80%</w:t>
      </w:r>
    </w:p>
    <w:p w14:paraId="3E13A69E" w14:textId="77777777" w:rsidR="00C0546E" w:rsidRDefault="00C0546E" w:rsidP="00C0546E">
      <w:pPr>
        <w:spacing w:after="0" w:line="360" w:lineRule="auto"/>
        <w:rPr>
          <w:rFonts w:ascii="Arial" w:hAnsi="Arial" w:cs="Arial"/>
          <w:lang w:val="en-GB"/>
        </w:rPr>
      </w:pPr>
      <w:r w:rsidRPr="00FD4D2F">
        <w:rPr>
          <w:rFonts w:ascii="Arial" w:hAnsi="Arial" w:cs="Arial"/>
          <w:b/>
          <w:lang w:val="en-US"/>
        </w:rPr>
        <w:t>Document u</w:t>
      </w:r>
      <w:r>
        <w:rPr>
          <w:rFonts w:ascii="Arial" w:hAnsi="Arial" w:cs="Arial"/>
          <w:b/>
          <w:lang w:val="en-US"/>
        </w:rPr>
        <w:t xml:space="preserve">pload and naming conventions*: </w:t>
      </w:r>
      <w:r w:rsidRPr="007F1E2A">
        <w:rPr>
          <w:rFonts w:ascii="Arial" w:hAnsi="Arial" w:cs="Arial"/>
          <w:lang w:val="en-GB"/>
        </w:rPr>
        <w:t>defined by lecturer</w:t>
      </w:r>
    </w:p>
    <w:p w14:paraId="791BDC76" w14:textId="77777777" w:rsidR="00C0546E" w:rsidRPr="00114511" w:rsidRDefault="00C0546E" w:rsidP="00C0546E">
      <w:pPr>
        <w:spacing w:after="0" w:line="360" w:lineRule="auto"/>
        <w:rPr>
          <w:rFonts w:ascii="Arial" w:hAnsi="Arial" w:cs="Arial"/>
          <w:b/>
          <w:lang w:val="en-US"/>
        </w:rPr>
      </w:pPr>
      <w:r w:rsidRPr="00E84FA6">
        <w:rPr>
          <w:rFonts w:ascii="Arial" w:hAnsi="Arial" w:cs="Arial"/>
          <w:b/>
          <w:color w:val="548DD4"/>
          <w:lang w:val="en-US"/>
        </w:rPr>
        <w:t>Course Evaluation</w:t>
      </w:r>
    </w:p>
    <w:p w14:paraId="3CE5A496" w14:textId="030970E3" w:rsidR="00C0546E" w:rsidRPr="00E84FA6" w:rsidRDefault="00C0546E" w:rsidP="00C0546E">
      <w:pPr>
        <w:spacing w:after="0" w:line="360" w:lineRule="auto"/>
        <w:rPr>
          <w:rFonts w:ascii="Arial" w:hAnsi="Arial" w:cs="Arial"/>
          <w:color w:val="0070C0"/>
          <w:u w:val="single"/>
          <w:lang w:val="en-US"/>
        </w:rPr>
      </w:pPr>
      <w:r w:rsidRPr="00E84FA6">
        <w:rPr>
          <w:rFonts w:ascii="Arial" w:hAnsi="Arial" w:cs="Arial"/>
          <w:lang w:val="en-US"/>
        </w:rPr>
        <w:t xml:space="preserve">According to the policy of the Institute of International Management at FH JOANNEUM, after the course completion each course is to </w:t>
      </w:r>
      <w:r>
        <w:rPr>
          <w:rFonts w:ascii="Arial" w:hAnsi="Arial" w:cs="Arial"/>
          <w:lang w:val="en-US"/>
        </w:rPr>
        <w:t xml:space="preserve">be </w:t>
      </w:r>
      <w:r w:rsidRPr="00E84FA6">
        <w:rPr>
          <w:rFonts w:ascii="Arial" w:hAnsi="Arial" w:cs="Arial"/>
          <w:lang w:val="en-US"/>
        </w:rPr>
        <w:t>evaluate</w:t>
      </w:r>
      <w:r>
        <w:rPr>
          <w:rFonts w:ascii="Arial" w:hAnsi="Arial" w:cs="Arial"/>
          <w:lang w:val="en-US"/>
        </w:rPr>
        <w:t xml:space="preserve">d </w:t>
      </w:r>
      <w:r w:rsidRPr="00E84FA6">
        <w:rPr>
          <w:rFonts w:ascii="Arial" w:hAnsi="Arial" w:cs="Arial"/>
          <w:lang w:val="en-US"/>
        </w:rPr>
        <w:t>by the students</w:t>
      </w:r>
      <w:r>
        <w:rPr>
          <w:rFonts w:ascii="Arial" w:hAnsi="Arial" w:cs="Arial"/>
          <w:lang w:val="en-US"/>
        </w:rPr>
        <w:t xml:space="preserve"> </w:t>
      </w:r>
    </w:p>
    <w:p w14:paraId="50E7E2F0" w14:textId="77777777" w:rsidR="00C0546E" w:rsidRPr="005A0BD1" w:rsidRDefault="00C0546E" w:rsidP="00C0546E">
      <w:pPr>
        <w:jc w:val="center"/>
        <w:rPr>
          <w:rFonts w:ascii="Arial" w:hAnsi="Arial" w:cs="Arial"/>
          <w:b/>
          <w:i/>
          <w:color w:val="000000"/>
          <w:lang w:val="en-US"/>
        </w:rPr>
      </w:pPr>
      <w:r w:rsidRPr="005A0BD1">
        <w:rPr>
          <w:rFonts w:ascii="Arial" w:hAnsi="Arial" w:cs="Arial"/>
          <w:b/>
          <w:i/>
          <w:color w:val="000000"/>
          <w:lang w:val="en-US"/>
        </w:rPr>
        <w:t>The descriptions and timelines contained in this syllabus are subject to change at the discretion of the Professor and according to the Examination Rules of FH JOANNEUM, University of Applied Sciences.</w:t>
      </w:r>
    </w:p>
    <w:p w14:paraId="40122CB4" w14:textId="1449DBD2" w:rsidR="002178EB" w:rsidRDefault="002178EB" w:rsidP="002178EB">
      <w:pPr>
        <w:rPr>
          <w:lang w:val="en-US"/>
        </w:rPr>
      </w:pPr>
    </w:p>
    <w:p w14:paraId="5D875784" w14:textId="3C3A236A" w:rsidR="00E86FB5" w:rsidRPr="00180BA5" w:rsidRDefault="00E86FB5" w:rsidP="00E86FB5">
      <w:pPr>
        <w:pStyle w:val="Heading1"/>
        <w:pBdr>
          <w:bottom w:val="single" w:sz="2" w:space="1" w:color="2E74B5" w:themeColor="accent1" w:themeShade="BF"/>
        </w:pBdr>
        <w:rPr>
          <w:b/>
          <w:lang w:val="en-US"/>
        </w:rPr>
      </w:pPr>
      <w:bookmarkStart w:id="7" w:name="_Toc132291723"/>
      <w:r w:rsidRPr="00180BA5">
        <w:rPr>
          <w:b/>
          <w:lang w:val="en-US"/>
        </w:rPr>
        <w:lastRenderedPageBreak/>
        <w:t xml:space="preserve">Module </w:t>
      </w:r>
      <w:r w:rsidR="00C0546E">
        <w:rPr>
          <w:b/>
          <w:lang w:val="en-US"/>
        </w:rPr>
        <w:t>6</w:t>
      </w:r>
      <w:r w:rsidRPr="00180BA5">
        <w:rPr>
          <w:b/>
          <w:lang w:val="en-US"/>
        </w:rPr>
        <w:t xml:space="preserve">: </w:t>
      </w:r>
      <w:bookmarkEnd w:id="5"/>
      <w:r w:rsidR="00BC10BE" w:rsidRPr="00F85550">
        <w:rPr>
          <w:b/>
          <w:lang w:val="en-US"/>
        </w:rPr>
        <w:t>Cross Cultural and Entrepreneurial Perspectives</w:t>
      </w:r>
      <w:bookmarkEnd w:id="7"/>
      <w:r w:rsidR="00BC10BE" w:rsidRPr="000F0630">
        <w:rPr>
          <w:b/>
          <w:lang w:val="en-US"/>
        </w:rPr>
        <w:t xml:space="preserve"> </w:t>
      </w:r>
    </w:p>
    <w:p w14:paraId="2BB1DBEC" w14:textId="77777777" w:rsidR="00BC10BE" w:rsidRPr="0037379F" w:rsidRDefault="00BC10BE" w:rsidP="00BC10BE">
      <w:pPr>
        <w:rPr>
          <w:lang w:val="en-US"/>
        </w:rPr>
      </w:pPr>
    </w:p>
    <w:p w14:paraId="614EC2D3" w14:textId="77777777" w:rsidR="00BC10BE" w:rsidRDefault="00BC10BE" w:rsidP="00BC10BE">
      <w:pPr>
        <w:pBdr>
          <w:top w:val="single" w:sz="4" w:space="1" w:color="auto"/>
          <w:left w:val="single" w:sz="4" w:space="4" w:color="auto"/>
          <w:bottom w:val="single" w:sz="4" w:space="1" w:color="auto"/>
          <w:right w:val="single" w:sz="4" w:space="4" w:color="auto"/>
        </w:pBdr>
        <w:spacing w:after="0" w:line="360" w:lineRule="auto"/>
        <w:ind w:left="2124" w:hanging="2124"/>
        <w:rPr>
          <w:rFonts w:ascii="Arial" w:hAnsi="Arial" w:cs="Arial"/>
          <w:lang w:val="en-US"/>
        </w:rPr>
      </w:pPr>
      <w:r w:rsidRPr="007377EA">
        <w:rPr>
          <w:rFonts w:ascii="Arial" w:hAnsi="Arial" w:cs="Arial"/>
          <w:b/>
          <w:lang w:val="en-US"/>
        </w:rPr>
        <w:t>Course title:</w:t>
      </w:r>
      <w:r w:rsidRPr="007377EA">
        <w:rPr>
          <w:rFonts w:ascii="Arial" w:hAnsi="Arial" w:cs="Arial"/>
          <w:lang w:val="en-US"/>
        </w:rPr>
        <w:t xml:space="preserve"> </w:t>
      </w:r>
      <w:r>
        <w:rPr>
          <w:rFonts w:ascii="Arial" w:hAnsi="Arial" w:cs="Arial"/>
          <w:lang w:val="en-US"/>
        </w:rPr>
        <w:tab/>
      </w:r>
      <w:r w:rsidRPr="00F85550">
        <w:rPr>
          <w:rFonts w:ascii="Arial" w:hAnsi="Arial" w:cs="Arial"/>
          <w:lang w:val="en-US"/>
        </w:rPr>
        <w:t>Cross Cultural and Entrepreneurial Perspectives</w:t>
      </w:r>
    </w:p>
    <w:p w14:paraId="25950D8B" w14:textId="0953ECF7" w:rsidR="00BC10BE" w:rsidRPr="007377EA" w:rsidRDefault="00BC10BE" w:rsidP="00BC10BE">
      <w:pPr>
        <w:pBdr>
          <w:top w:val="single" w:sz="4" w:space="1" w:color="auto"/>
          <w:left w:val="single" w:sz="4" w:space="4" w:color="auto"/>
          <w:bottom w:val="single" w:sz="4" w:space="1" w:color="auto"/>
          <w:right w:val="single" w:sz="4" w:space="4" w:color="auto"/>
        </w:pBdr>
        <w:spacing w:after="0" w:line="360" w:lineRule="auto"/>
        <w:ind w:left="2124" w:hanging="2124"/>
        <w:rPr>
          <w:rFonts w:ascii="Arial" w:hAnsi="Arial" w:cs="Arial"/>
          <w:b/>
          <w:lang w:val="en-US"/>
        </w:rPr>
      </w:pPr>
      <w:r w:rsidRPr="007377EA">
        <w:rPr>
          <w:rFonts w:ascii="Arial" w:hAnsi="Arial" w:cs="Arial"/>
          <w:b/>
          <w:lang w:val="en-US"/>
        </w:rPr>
        <w:t xml:space="preserve">Semester: </w:t>
      </w:r>
      <w:r>
        <w:rPr>
          <w:rFonts w:ascii="Arial" w:hAnsi="Arial" w:cs="Arial"/>
          <w:b/>
          <w:lang w:val="en-US"/>
        </w:rPr>
        <w:tab/>
      </w:r>
      <w:r>
        <w:rPr>
          <w:rFonts w:ascii="Arial" w:hAnsi="Arial" w:cs="Arial"/>
          <w:lang w:val="en-US"/>
        </w:rPr>
        <w:t xml:space="preserve">Winter </w:t>
      </w:r>
      <w:r w:rsidRPr="00183BA7">
        <w:rPr>
          <w:rFonts w:ascii="Arial" w:hAnsi="Arial" w:cs="Arial"/>
          <w:lang w:val="en-US"/>
        </w:rPr>
        <w:t>term 202</w:t>
      </w:r>
      <w:r w:rsidR="00C0546E">
        <w:rPr>
          <w:rFonts w:ascii="Arial" w:hAnsi="Arial" w:cs="Arial"/>
          <w:lang w:val="en-US"/>
        </w:rPr>
        <w:t>4</w:t>
      </w:r>
    </w:p>
    <w:p w14:paraId="62354EC2" w14:textId="77777777" w:rsidR="00BC10BE" w:rsidRPr="007377EA" w:rsidRDefault="00BC10BE" w:rsidP="00BC10BE">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7377EA">
        <w:rPr>
          <w:rFonts w:ascii="Arial" w:hAnsi="Arial" w:cs="Arial"/>
          <w:b/>
          <w:lang w:val="en-US"/>
        </w:rPr>
        <w:t>Credits</w:t>
      </w:r>
      <w:r>
        <w:rPr>
          <w:rFonts w:ascii="Arial" w:hAnsi="Arial" w:cs="Arial"/>
          <w:b/>
          <w:lang w:val="en-US"/>
        </w:rPr>
        <w:t xml:space="preserve">: </w:t>
      </w:r>
      <w:r>
        <w:rPr>
          <w:rFonts w:ascii="Arial" w:hAnsi="Arial" w:cs="Arial"/>
          <w:b/>
          <w:lang w:val="en-US"/>
        </w:rPr>
        <w:tab/>
      </w:r>
      <w:r>
        <w:rPr>
          <w:rFonts w:ascii="Arial" w:hAnsi="Arial" w:cs="Arial"/>
          <w:b/>
          <w:lang w:val="en-US"/>
        </w:rPr>
        <w:tab/>
      </w:r>
      <w:r w:rsidRPr="00D238A0">
        <w:rPr>
          <w:rFonts w:ascii="Arial" w:hAnsi="Arial" w:cs="Arial"/>
          <w:lang w:val="en-US"/>
        </w:rPr>
        <w:t>5</w:t>
      </w:r>
      <w:r>
        <w:rPr>
          <w:rFonts w:ascii="Arial" w:hAnsi="Arial" w:cs="Arial"/>
          <w:lang w:val="en-US"/>
        </w:rPr>
        <w:t xml:space="preserve"> ECTS</w:t>
      </w:r>
    </w:p>
    <w:p w14:paraId="321B4A56" w14:textId="340DE692" w:rsidR="00BC10BE" w:rsidRDefault="00BC10BE" w:rsidP="00BC10BE">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7377EA">
        <w:rPr>
          <w:rFonts w:ascii="Arial" w:hAnsi="Arial" w:cs="Arial"/>
          <w:b/>
          <w:lang w:val="en-US"/>
        </w:rPr>
        <w:t>Class dates:</w:t>
      </w:r>
      <w:r w:rsidRPr="007377EA">
        <w:rPr>
          <w:rFonts w:ascii="Arial" w:hAnsi="Arial" w:cs="Arial"/>
          <w:lang w:val="en-US"/>
        </w:rPr>
        <w:t xml:space="preserve"> </w:t>
      </w:r>
      <w:r>
        <w:rPr>
          <w:rFonts w:ascii="Arial" w:hAnsi="Arial" w:cs="Arial"/>
          <w:lang w:val="en-US"/>
        </w:rPr>
        <w:tab/>
      </w:r>
      <w:r>
        <w:rPr>
          <w:rFonts w:ascii="Arial" w:hAnsi="Arial" w:cs="Arial"/>
          <w:lang w:val="en-US"/>
        </w:rPr>
        <w:tab/>
      </w:r>
      <w:r w:rsidR="00C0546E" w:rsidRPr="00C0546E">
        <w:rPr>
          <w:rFonts w:ascii="Arial" w:hAnsi="Arial" w:cs="Arial"/>
          <w:lang w:val="en-US"/>
        </w:rPr>
        <w:t xml:space="preserve">04.11.2024 - </w:t>
      </w:r>
      <w:r w:rsidR="00C0546E">
        <w:rPr>
          <w:rFonts w:ascii="Arial" w:hAnsi="Arial" w:cs="Arial"/>
          <w:lang w:val="en-US"/>
        </w:rPr>
        <w:t>15</w:t>
      </w:r>
      <w:r w:rsidR="00C0546E" w:rsidRPr="00C0546E">
        <w:rPr>
          <w:rFonts w:ascii="Arial" w:hAnsi="Arial" w:cs="Arial"/>
          <w:lang w:val="en-US"/>
        </w:rPr>
        <w:t>.11.2024</w:t>
      </w:r>
    </w:p>
    <w:p w14:paraId="5BFF8142" w14:textId="145340F0" w:rsidR="00BC10BE" w:rsidRPr="00A7128B" w:rsidRDefault="00BC10BE" w:rsidP="00BC10BE">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7377EA">
        <w:rPr>
          <w:rFonts w:ascii="Arial" w:hAnsi="Arial" w:cs="Arial"/>
          <w:b/>
          <w:lang w:val="en-US"/>
        </w:rPr>
        <w:t>Class times:</w:t>
      </w:r>
      <w:r>
        <w:rPr>
          <w:rFonts w:ascii="Arial" w:hAnsi="Arial" w:cs="Arial"/>
          <w:lang w:val="en-US"/>
        </w:rPr>
        <w:tab/>
      </w:r>
      <w:r>
        <w:rPr>
          <w:rFonts w:ascii="Arial" w:hAnsi="Arial" w:cs="Arial"/>
          <w:lang w:val="en-US"/>
        </w:rPr>
        <w:tab/>
        <w:t xml:space="preserve">9:15h </w:t>
      </w:r>
      <w:r w:rsidRPr="007377EA">
        <w:rPr>
          <w:rFonts w:ascii="Arial" w:hAnsi="Arial" w:cs="Arial"/>
          <w:lang w:val="en-US"/>
        </w:rPr>
        <w:t>– 1</w:t>
      </w:r>
      <w:r>
        <w:rPr>
          <w:rFonts w:ascii="Arial" w:hAnsi="Arial" w:cs="Arial"/>
          <w:lang w:val="en-US"/>
        </w:rPr>
        <w:t>3:00h</w:t>
      </w:r>
    </w:p>
    <w:p w14:paraId="740EADC5" w14:textId="77777777" w:rsidR="00BC10BE" w:rsidRDefault="00BC10BE" w:rsidP="00BC10BE">
      <w:pPr>
        <w:pBdr>
          <w:top w:val="single" w:sz="4" w:space="1" w:color="auto"/>
          <w:left w:val="single" w:sz="4" w:space="4" w:color="auto"/>
          <w:bottom w:val="single" w:sz="4" w:space="1" w:color="auto"/>
          <w:right w:val="single" w:sz="4" w:space="4" w:color="auto"/>
        </w:pBdr>
        <w:spacing w:after="0" w:line="360" w:lineRule="auto"/>
        <w:ind w:left="2120" w:hanging="2120"/>
        <w:rPr>
          <w:rFonts w:ascii="Arial" w:hAnsi="Arial" w:cs="Arial"/>
          <w:lang w:val="en-US"/>
        </w:rPr>
      </w:pPr>
      <w:r w:rsidRPr="007377EA">
        <w:rPr>
          <w:rFonts w:ascii="Arial" w:hAnsi="Arial" w:cs="Arial"/>
          <w:b/>
          <w:lang w:val="en-US"/>
        </w:rPr>
        <w:t>Classroom:</w:t>
      </w:r>
      <w:r w:rsidRPr="007377EA">
        <w:rPr>
          <w:rFonts w:ascii="Arial" w:hAnsi="Arial" w:cs="Arial"/>
          <w:lang w:val="en-US"/>
        </w:rPr>
        <w:t xml:space="preserve"> </w:t>
      </w:r>
      <w:r>
        <w:rPr>
          <w:rFonts w:ascii="Arial" w:hAnsi="Arial" w:cs="Arial"/>
          <w:lang w:val="en-US"/>
        </w:rPr>
        <w:tab/>
      </w:r>
      <w:r>
        <w:rPr>
          <w:rFonts w:ascii="Arial" w:hAnsi="Arial" w:cs="Arial"/>
          <w:lang w:val="en-US"/>
        </w:rPr>
        <w:tab/>
        <w:t>tbd</w:t>
      </w:r>
    </w:p>
    <w:p w14:paraId="722D54E0" w14:textId="77777777" w:rsidR="00BC10BE" w:rsidRDefault="00BC10BE" w:rsidP="00BC10BE">
      <w:pPr>
        <w:rPr>
          <w:rFonts w:ascii="Arial" w:hAnsi="Arial" w:cs="Arial"/>
          <w:lang w:val="en-US"/>
        </w:rPr>
      </w:pPr>
    </w:p>
    <w:p w14:paraId="501E0E62" w14:textId="77777777" w:rsidR="00BC10BE" w:rsidRDefault="00BC10BE" w:rsidP="00BC10BE">
      <w:pPr>
        <w:rPr>
          <w:rFonts w:ascii="Arial" w:hAnsi="Arial" w:cs="Arial"/>
          <w:b/>
          <w:color w:val="2E74B5" w:themeColor="accent1" w:themeShade="BF"/>
          <w:lang w:val="en-US"/>
        </w:rPr>
      </w:pPr>
      <w:r>
        <w:rPr>
          <w:rFonts w:ascii="Arial" w:hAnsi="Arial" w:cs="Arial"/>
          <w:b/>
          <w:color w:val="2E74B5" w:themeColor="accent1" w:themeShade="BF"/>
          <w:lang w:val="en-US"/>
        </w:rPr>
        <w:t>Professor Contact Information</w:t>
      </w:r>
    </w:p>
    <w:p w14:paraId="2C1AACEE" w14:textId="77777777" w:rsidR="00BC10BE" w:rsidRDefault="00BC10BE" w:rsidP="00BC10BE">
      <w:pPr>
        <w:spacing w:after="0" w:line="360" w:lineRule="auto"/>
        <w:rPr>
          <w:rFonts w:ascii="Arial" w:hAnsi="Arial" w:cs="Arial"/>
          <w:lang w:val="en-US"/>
        </w:rPr>
      </w:pPr>
      <w:r w:rsidRPr="00D238A0">
        <w:rPr>
          <w:rFonts w:ascii="Arial" w:hAnsi="Arial" w:cs="Arial"/>
          <w:b/>
          <w:lang w:val="en-US"/>
        </w:rPr>
        <w:t xml:space="preserve">Name: </w:t>
      </w:r>
      <w:r>
        <w:rPr>
          <w:rFonts w:ascii="Arial" w:hAnsi="Arial" w:cs="Arial"/>
          <w:b/>
          <w:lang w:val="en-US"/>
        </w:rPr>
        <w:tab/>
      </w:r>
      <w:r>
        <w:rPr>
          <w:rFonts w:ascii="Arial" w:hAnsi="Arial" w:cs="Arial"/>
          <w:b/>
          <w:lang w:val="en-US"/>
        </w:rPr>
        <w:tab/>
      </w:r>
      <w:r w:rsidRPr="00F85550">
        <w:rPr>
          <w:rFonts w:ascii="Arial" w:hAnsi="Arial" w:cs="Arial"/>
          <w:lang w:val="en-US"/>
        </w:rPr>
        <w:t xml:space="preserve">DI Dr. Bojan Jovanovski, MSc </w:t>
      </w:r>
    </w:p>
    <w:p w14:paraId="1668EC72" w14:textId="77777777" w:rsidR="00BC10BE" w:rsidRDefault="00BC10BE" w:rsidP="00BC10BE">
      <w:pPr>
        <w:spacing w:after="0" w:line="360" w:lineRule="auto"/>
        <w:rPr>
          <w:rFonts w:ascii="Calibri" w:hAnsi="Calibri" w:cs="Calibri"/>
          <w:sz w:val="24"/>
          <w:szCs w:val="24"/>
          <w:lang w:val="en-US"/>
        </w:rPr>
      </w:pPr>
      <w:r w:rsidRPr="00D238A0">
        <w:rPr>
          <w:rFonts w:ascii="Arial" w:hAnsi="Arial" w:cs="Arial"/>
          <w:b/>
          <w:lang w:val="en-US"/>
        </w:rPr>
        <w:t xml:space="preserve">Phone number:  </w:t>
      </w:r>
      <w:r>
        <w:rPr>
          <w:rFonts w:ascii="Arial" w:hAnsi="Arial" w:cs="Arial"/>
          <w:b/>
          <w:lang w:val="en-US"/>
        </w:rPr>
        <w:tab/>
      </w:r>
      <w:r w:rsidRPr="00F85550">
        <w:rPr>
          <w:rFonts w:ascii="Arial" w:hAnsi="Arial" w:cs="Arial"/>
          <w:lang w:val="en-US"/>
        </w:rPr>
        <w:t>+43 (316) 5453-6812</w:t>
      </w:r>
      <w:r w:rsidRPr="00F85550">
        <w:rPr>
          <w:rFonts w:ascii="Calibri" w:hAnsi="Calibri" w:cs="Calibri"/>
          <w:sz w:val="24"/>
          <w:szCs w:val="24"/>
          <w:lang w:val="en-US"/>
        </w:rPr>
        <w:t xml:space="preserve"> </w:t>
      </w:r>
    </w:p>
    <w:p w14:paraId="52439DEA" w14:textId="77777777" w:rsidR="00BC10BE" w:rsidRDefault="00BC10BE" w:rsidP="00BC10BE">
      <w:pPr>
        <w:spacing w:after="0" w:line="360" w:lineRule="auto"/>
        <w:rPr>
          <w:rFonts w:ascii="Arial" w:hAnsi="Arial" w:cs="Arial"/>
          <w:lang w:val="en-US"/>
        </w:rPr>
      </w:pPr>
      <w:r w:rsidRPr="00D238A0">
        <w:rPr>
          <w:rFonts w:ascii="Arial" w:hAnsi="Arial" w:cs="Arial"/>
          <w:b/>
          <w:lang w:val="en-US"/>
        </w:rPr>
        <w:t xml:space="preserve">Email: </w:t>
      </w:r>
      <w:r>
        <w:rPr>
          <w:rFonts w:ascii="Arial" w:hAnsi="Arial" w:cs="Arial"/>
          <w:b/>
          <w:lang w:val="en-US"/>
        </w:rPr>
        <w:tab/>
      </w:r>
      <w:r>
        <w:rPr>
          <w:rFonts w:ascii="Arial" w:hAnsi="Arial" w:cs="Arial"/>
          <w:b/>
          <w:lang w:val="en-US"/>
        </w:rPr>
        <w:tab/>
      </w:r>
      <w:hyperlink r:id="rId29" w:history="1">
        <w:r w:rsidRPr="00F85550">
          <w:rPr>
            <w:rStyle w:val="Hyperlink"/>
            <w:rFonts w:ascii="Arial" w:hAnsi="Arial" w:cs="Arial"/>
            <w:color w:val="auto"/>
            <w:u w:val="none"/>
            <w:lang w:val="en-US"/>
          </w:rPr>
          <w:t>bojan.jovanovski@fh-joanneum.at</w:t>
        </w:r>
      </w:hyperlink>
      <w:r w:rsidRPr="00F85550">
        <w:rPr>
          <w:rFonts w:ascii="Arial" w:hAnsi="Arial" w:cs="Arial"/>
          <w:lang w:val="en-US"/>
        </w:rPr>
        <w:t xml:space="preserve"> </w:t>
      </w:r>
    </w:p>
    <w:p w14:paraId="070E054F" w14:textId="77777777" w:rsidR="00BC10BE" w:rsidRPr="00D238A0" w:rsidRDefault="00BC10BE" w:rsidP="00BC10BE">
      <w:pPr>
        <w:spacing w:after="0" w:line="360" w:lineRule="auto"/>
        <w:rPr>
          <w:rFonts w:ascii="Arial" w:hAnsi="Arial" w:cs="Arial"/>
          <w:lang w:val="en-US"/>
        </w:rPr>
      </w:pPr>
      <w:r w:rsidRPr="00D238A0">
        <w:rPr>
          <w:rFonts w:ascii="Arial" w:hAnsi="Arial" w:cs="Arial"/>
          <w:b/>
          <w:lang w:val="en-US"/>
        </w:rPr>
        <w:t>Office location:</w:t>
      </w:r>
      <w:r>
        <w:rPr>
          <w:rFonts w:ascii="Arial" w:hAnsi="Arial" w:cs="Arial"/>
          <w:b/>
          <w:lang w:val="en-US"/>
        </w:rPr>
        <w:tab/>
      </w:r>
      <w:r w:rsidRPr="00D238A0">
        <w:rPr>
          <w:rFonts w:ascii="Arial" w:hAnsi="Arial" w:cs="Arial"/>
          <w:lang w:val="en-US"/>
        </w:rPr>
        <w:t>Institute of International Management</w:t>
      </w:r>
    </w:p>
    <w:p w14:paraId="3FEE5F5F" w14:textId="77777777" w:rsidR="00BC10BE" w:rsidRPr="00D238A0" w:rsidRDefault="00BC10BE" w:rsidP="00BC10BE">
      <w:pPr>
        <w:spacing w:after="0" w:line="360" w:lineRule="auto"/>
        <w:ind w:left="2124"/>
        <w:rPr>
          <w:rFonts w:ascii="Arial" w:hAnsi="Arial" w:cs="Arial"/>
          <w:lang w:val="en-US"/>
        </w:rPr>
      </w:pPr>
      <w:r w:rsidRPr="00D238A0">
        <w:rPr>
          <w:rFonts w:ascii="Arial" w:hAnsi="Arial" w:cs="Arial"/>
          <w:lang w:val="en-US"/>
        </w:rPr>
        <w:t>Campus A, 4</w:t>
      </w:r>
      <w:r w:rsidRPr="00D238A0">
        <w:rPr>
          <w:rFonts w:ascii="Arial" w:hAnsi="Arial" w:cs="Arial"/>
          <w:vertAlign w:val="superscript"/>
          <w:lang w:val="en-US"/>
        </w:rPr>
        <w:t>th</w:t>
      </w:r>
      <w:r w:rsidRPr="00D238A0">
        <w:rPr>
          <w:rFonts w:ascii="Arial" w:hAnsi="Arial" w:cs="Arial"/>
          <w:lang w:val="en-US"/>
        </w:rPr>
        <w:t xml:space="preserve"> floor, room number 4</w:t>
      </w:r>
      <w:r>
        <w:rPr>
          <w:rFonts w:ascii="Arial" w:hAnsi="Arial" w:cs="Arial"/>
          <w:lang w:val="en-US"/>
        </w:rPr>
        <w:t>70</w:t>
      </w:r>
    </w:p>
    <w:p w14:paraId="36CD97C7" w14:textId="77777777" w:rsidR="00BC10BE" w:rsidRDefault="00BC10BE" w:rsidP="00BC10BE">
      <w:pPr>
        <w:spacing w:after="0" w:line="360" w:lineRule="auto"/>
        <w:rPr>
          <w:rFonts w:ascii="Arial" w:hAnsi="Arial" w:cs="Arial"/>
          <w:lang w:val="en-US"/>
        </w:rPr>
      </w:pPr>
      <w:r w:rsidRPr="00D238A0">
        <w:rPr>
          <w:rFonts w:ascii="Arial" w:hAnsi="Arial" w:cs="Arial"/>
          <w:b/>
          <w:lang w:val="en-US"/>
        </w:rPr>
        <w:t xml:space="preserve">Office hours: </w:t>
      </w:r>
      <w:r>
        <w:rPr>
          <w:rFonts w:ascii="Arial" w:hAnsi="Arial" w:cs="Arial"/>
          <w:b/>
          <w:lang w:val="en-US"/>
        </w:rPr>
        <w:tab/>
      </w:r>
      <w:r w:rsidRPr="00B010FD">
        <w:rPr>
          <w:rFonts w:ascii="Arial" w:hAnsi="Arial" w:cs="Arial"/>
          <w:lang w:val="en-US"/>
        </w:rPr>
        <w:t>by email appointment</w:t>
      </w:r>
    </w:p>
    <w:p w14:paraId="08448616" w14:textId="77777777" w:rsidR="00BC10BE" w:rsidRPr="00401586" w:rsidRDefault="00BC10BE" w:rsidP="00BC10BE">
      <w:pPr>
        <w:rPr>
          <w:rFonts w:ascii="Calibri" w:hAnsi="Calibri" w:cs="Calibri"/>
          <w:b/>
          <w:color w:val="548DD4"/>
          <w:sz w:val="24"/>
          <w:szCs w:val="24"/>
          <w:lang w:val="en-US"/>
        </w:rPr>
      </w:pPr>
    </w:p>
    <w:p w14:paraId="47D8B6D5" w14:textId="77777777" w:rsidR="00BC10BE" w:rsidRDefault="00BC10BE" w:rsidP="00BC10BE">
      <w:pPr>
        <w:rPr>
          <w:rFonts w:ascii="Arial" w:hAnsi="Arial" w:cs="Arial"/>
          <w:b/>
          <w:color w:val="2E74B5" w:themeColor="accent1" w:themeShade="BF"/>
          <w:lang w:val="en-US"/>
        </w:rPr>
      </w:pPr>
      <w:r w:rsidRPr="00D238A0">
        <w:rPr>
          <w:rFonts w:ascii="Arial" w:hAnsi="Arial" w:cs="Arial"/>
          <w:b/>
          <w:color w:val="2E74B5" w:themeColor="accent1" w:themeShade="BF"/>
          <w:lang w:val="en-US"/>
        </w:rPr>
        <w:t>Instructor Bio</w:t>
      </w:r>
    </w:p>
    <w:p w14:paraId="5FEAF619" w14:textId="659C12D4" w:rsidR="00BC10BE" w:rsidRDefault="00BC10BE" w:rsidP="00BC10BE">
      <w:pPr>
        <w:spacing w:after="0" w:line="360" w:lineRule="auto"/>
        <w:jc w:val="both"/>
        <w:rPr>
          <w:rFonts w:ascii="Arial" w:hAnsi="Arial" w:cs="Arial"/>
          <w:lang w:val="en-US"/>
        </w:rPr>
      </w:pPr>
      <w:r w:rsidRPr="00A7128B">
        <w:rPr>
          <w:rFonts w:ascii="Arial" w:hAnsi="Arial" w:cs="Arial"/>
          <w:lang w:val="en-US"/>
        </w:rPr>
        <w:t>Bojan Jovanovski in the last 15 years is actively involved in the development of the start-up community and SME development in Macedonia through training, coaching and project management activities.</w:t>
      </w:r>
    </w:p>
    <w:p w14:paraId="3B19884A" w14:textId="0CB5FCAD" w:rsidR="00BC10BE" w:rsidRDefault="00BC10BE" w:rsidP="00BC10BE">
      <w:pPr>
        <w:spacing w:after="0" w:line="360" w:lineRule="auto"/>
        <w:jc w:val="both"/>
        <w:rPr>
          <w:rFonts w:ascii="Arial" w:hAnsi="Arial" w:cs="Arial"/>
          <w:lang w:val="en-US"/>
        </w:rPr>
      </w:pPr>
      <w:r w:rsidRPr="00A7128B">
        <w:rPr>
          <w:rFonts w:ascii="Arial" w:hAnsi="Arial" w:cs="Arial"/>
          <w:lang w:val="en-US"/>
        </w:rPr>
        <w:t>After working in the UKIM-FME Business Start-up Center, in 2009 he co-founded the National Centre for Development of Innovation and Entrepreneurial Learning. In this period, he was also enrolled in the development of various local, national and regional strategic documents and research regarding entrepreneurship and innovation.</w:t>
      </w:r>
    </w:p>
    <w:p w14:paraId="39D75867" w14:textId="77777777" w:rsidR="00BC10BE" w:rsidRDefault="00BC10BE" w:rsidP="00BC10BE">
      <w:pPr>
        <w:spacing w:after="0" w:line="360" w:lineRule="auto"/>
        <w:jc w:val="both"/>
        <w:rPr>
          <w:rFonts w:ascii="Arial" w:hAnsi="Arial" w:cs="Arial"/>
          <w:lang w:val="en-US"/>
        </w:rPr>
      </w:pPr>
      <w:r w:rsidRPr="00A7128B">
        <w:rPr>
          <w:rFonts w:ascii="Arial" w:hAnsi="Arial" w:cs="Arial"/>
          <w:lang w:val="en-US"/>
        </w:rPr>
        <w:t>In the period 2011 – 2018, he was teaching entrepreneurship, innovation and business development related subjects at the Ss. Cyril and Methodius University in Skopje. Since September 2018, he is a Senior Lecturer (FH) at the Institute of International Management, teaching innovation and entrepreneurship related courses and supervises student projects. He is also project coordinator of two large Erasmus+ projects on innovation, entrepreneurship and (self-)employability of youth.</w:t>
      </w:r>
    </w:p>
    <w:p w14:paraId="2BC151A0" w14:textId="77777777" w:rsidR="00BC10BE" w:rsidRPr="00F85550" w:rsidRDefault="00BC10BE" w:rsidP="00BC10BE">
      <w:pPr>
        <w:rPr>
          <w:rFonts w:ascii="Arial" w:hAnsi="Arial" w:cs="Arial"/>
          <w:b/>
          <w:color w:val="2E74B5" w:themeColor="accent1" w:themeShade="BF"/>
          <w:lang w:val="en-US"/>
        </w:rPr>
      </w:pPr>
      <w:r w:rsidRPr="00D238A0">
        <w:rPr>
          <w:rFonts w:ascii="Arial" w:hAnsi="Arial" w:cs="Arial"/>
          <w:b/>
          <w:color w:val="2E74B5" w:themeColor="accent1" w:themeShade="BF"/>
          <w:lang w:val="en-US"/>
        </w:rPr>
        <w:t>Course Pre-requisites, Co-requisites, and/or Other Restrictions</w:t>
      </w:r>
    </w:p>
    <w:p w14:paraId="6C7DCED2" w14:textId="77777777" w:rsidR="00BC10BE" w:rsidRPr="00F85550" w:rsidRDefault="00BC10BE" w:rsidP="00BC10BE">
      <w:pPr>
        <w:rPr>
          <w:rFonts w:ascii="Arial" w:hAnsi="Arial" w:cs="Arial"/>
          <w:lang w:val="en-US"/>
        </w:rPr>
      </w:pPr>
      <w:r w:rsidRPr="00F85550">
        <w:rPr>
          <w:rFonts w:ascii="Arial" w:hAnsi="Arial" w:cs="Arial"/>
          <w:lang w:val="en-US"/>
        </w:rPr>
        <w:t>This course will provide some of the required basic skills and knowledge during the first</w:t>
      </w:r>
    </w:p>
    <w:p w14:paraId="3174425B" w14:textId="77777777" w:rsidR="00BC10BE" w:rsidRPr="00F85550" w:rsidRDefault="00BC10BE" w:rsidP="00BC10BE">
      <w:pPr>
        <w:rPr>
          <w:rFonts w:ascii="Arial" w:hAnsi="Arial" w:cs="Arial"/>
          <w:lang w:val="en-US"/>
        </w:rPr>
      </w:pPr>
      <w:r w:rsidRPr="00F85550">
        <w:rPr>
          <w:rFonts w:ascii="Arial" w:hAnsi="Arial" w:cs="Arial"/>
          <w:lang w:val="en-US"/>
        </w:rPr>
        <w:t>week, but it is primary designed to build up on the existing business (including technical</w:t>
      </w:r>
    </w:p>
    <w:p w14:paraId="54225E78" w14:textId="77777777" w:rsidR="00BC10BE" w:rsidRDefault="00BC10BE" w:rsidP="00BC10BE">
      <w:pPr>
        <w:rPr>
          <w:rFonts w:ascii="Arial" w:hAnsi="Arial" w:cs="Arial"/>
          <w:b/>
          <w:color w:val="2E74B5" w:themeColor="accent1" w:themeShade="BF"/>
          <w:lang w:val="en-US"/>
        </w:rPr>
      </w:pPr>
      <w:r w:rsidRPr="00F85550">
        <w:rPr>
          <w:rFonts w:ascii="Arial" w:hAnsi="Arial" w:cs="Arial"/>
          <w:lang w:val="en-US"/>
        </w:rPr>
        <w:lastRenderedPageBreak/>
        <w:t>and social knowledge) and experience of the students.</w:t>
      </w:r>
    </w:p>
    <w:p w14:paraId="1C9ADD1B" w14:textId="77777777" w:rsidR="00BC10BE" w:rsidRPr="00D238A0" w:rsidRDefault="00BC10BE" w:rsidP="00BC10BE">
      <w:pPr>
        <w:rPr>
          <w:rFonts w:ascii="Arial" w:hAnsi="Arial" w:cs="Arial"/>
          <w:b/>
          <w:color w:val="2E74B5" w:themeColor="accent1" w:themeShade="BF"/>
          <w:lang w:val="en-US"/>
        </w:rPr>
      </w:pPr>
      <w:r w:rsidRPr="00D238A0">
        <w:rPr>
          <w:rFonts w:ascii="Arial" w:hAnsi="Arial" w:cs="Arial"/>
          <w:b/>
          <w:color w:val="2E74B5" w:themeColor="accent1" w:themeShade="BF"/>
          <w:lang w:val="en-US"/>
        </w:rPr>
        <w:t>Course Description</w:t>
      </w:r>
    </w:p>
    <w:p w14:paraId="7C211BFD" w14:textId="77777777" w:rsidR="00BC10BE" w:rsidRPr="00A7128B" w:rsidRDefault="00BC10BE" w:rsidP="001907FF">
      <w:pPr>
        <w:spacing w:after="0" w:line="312" w:lineRule="auto"/>
        <w:jc w:val="both"/>
        <w:rPr>
          <w:rFonts w:ascii="Arial" w:eastAsia="Times New Roman" w:hAnsi="Arial" w:cs="Arial"/>
          <w:lang w:val="en-US"/>
        </w:rPr>
      </w:pPr>
      <w:r w:rsidRPr="00A7128B">
        <w:rPr>
          <w:rFonts w:ascii="Arial" w:eastAsia="Times New Roman" w:hAnsi="Arial" w:cs="Arial"/>
          <w:lang w:val="en-US"/>
        </w:rPr>
        <w:t>In a scope of a case challenge students will work on real-world cases, provided and presented by entrepreneurs. Students will work in intercultural teams of five to six students, together with local students from the bachelor program International Management. During the challenge, students will (further) develop their entrepreneurial and intercultural competences. They will learn new and practice currently known tools and techniques for business development and market (entry and enlargement) strategies, practicing their entre- and intrapreneurial competences.</w:t>
      </w:r>
    </w:p>
    <w:p w14:paraId="1D3BA82E" w14:textId="77777777" w:rsidR="00BC10BE" w:rsidRPr="00A7128B" w:rsidRDefault="00BC10BE" w:rsidP="001907FF">
      <w:pPr>
        <w:spacing w:after="0" w:line="312" w:lineRule="auto"/>
        <w:jc w:val="both"/>
        <w:rPr>
          <w:rFonts w:ascii="Arial" w:eastAsia="Times New Roman" w:hAnsi="Arial" w:cs="Arial"/>
          <w:lang w:val="en-US"/>
        </w:rPr>
      </w:pPr>
      <w:r w:rsidRPr="00A7128B">
        <w:rPr>
          <w:rFonts w:ascii="Arial" w:eastAsia="Times New Roman" w:hAnsi="Arial" w:cs="Arial"/>
          <w:lang w:val="en-US"/>
        </w:rPr>
        <w:t xml:space="preserve">In the case-challenge a team approach is used, which is accompanied by coaching units. </w:t>
      </w:r>
    </w:p>
    <w:p w14:paraId="14AFBC83" w14:textId="77777777" w:rsidR="00BC10BE" w:rsidRDefault="00BC10BE" w:rsidP="001907FF">
      <w:pPr>
        <w:spacing w:after="0" w:line="312" w:lineRule="auto"/>
        <w:jc w:val="both"/>
        <w:rPr>
          <w:rFonts w:ascii="Arial" w:eastAsia="Times New Roman" w:hAnsi="Arial" w:cs="Arial"/>
          <w:lang w:val="en-US"/>
        </w:rPr>
      </w:pPr>
      <w:r w:rsidRPr="00A7128B">
        <w:rPr>
          <w:rFonts w:ascii="Arial" w:eastAsia="Times New Roman" w:hAnsi="Arial" w:cs="Arial"/>
          <w:lang w:val="en-US"/>
        </w:rPr>
        <w:t>The students will develop an "elevator pitch", a two-minute summary of the results, and a detailed annotated presentation that is returned to the case givers. The best solutions will be awarded in a final event. After the event the GBP participants of the teams will provide written report that will present the methodology used, the finding and the strategic recommendations to the case providers.</w:t>
      </w:r>
    </w:p>
    <w:p w14:paraId="04C51D3C" w14:textId="77777777" w:rsidR="00BC10BE" w:rsidRDefault="00BC10BE" w:rsidP="00BC10BE">
      <w:pPr>
        <w:rPr>
          <w:rFonts w:ascii="Arial" w:hAnsi="Arial" w:cs="Arial"/>
          <w:b/>
          <w:color w:val="2E74B5" w:themeColor="accent1" w:themeShade="BF"/>
          <w:lang w:val="en-US"/>
        </w:rPr>
      </w:pPr>
      <w:r w:rsidRPr="00D238A0">
        <w:rPr>
          <w:rFonts w:ascii="Arial" w:hAnsi="Arial" w:cs="Arial"/>
          <w:b/>
          <w:color w:val="2E74B5" w:themeColor="accent1" w:themeShade="BF"/>
          <w:lang w:val="en-US"/>
        </w:rPr>
        <w:t>Overview of Topics and Sch</w:t>
      </w:r>
      <w:r>
        <w:rPr>
          <w:rFonts w:ascii="Arial" w:hAnsi="Arial" w:cs="Arial"/>
          <w:b/>
          <w:color w:val="2E74B5" w:themeColor="accent1" w:themeShade="BF"/>
          <w:lang w:val="en-US"/>
        </w:rPr>
        <w:t>edule of Topics and Activities*</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8"/>
        <w:gridCol w:w="1571"/>
        <w:gridCol w:w="5811"/>
      </w:tblGrid>
      <w:tr w:rsidR="00AB02E2" w:rsidRPr="009E1FA4" w14:paraId="1587BEBE" w14:textId="77777777" w:rsidTr="00C85C1B">
        <w:trPr>
          <w:trHeight w:val="300"/>
        </w:trPr>
        <w:tc>
          <w:tcPr>
            <w:tcW w:w="1138" w:type="dxa"/>
            <w:shd w:val="clear" w:color="auto" w:fill="auto"/>
            <w:noWrap/>
            <w:vAlign w:val="center"/>
            <w:hideMark/>
          </w:tcPr>
          <w:p w14:paraId="12B2E8E1" w14:textId="77777777" w:rsidR="00AB02E2" w:rsidRPr="00795163" w:rsidRDefault="00AB02E2" w:rsidP="00C85C1B">
            <w:pPr>
              <w:jc w:val="center"/>
              <w:rPr>
                <w:rFonts w:ascii="Calibri" w:hAnsi="Calibri" w:cs="Calibri"/>
                <w:b/>
                <w:color w:val="000000"/>
                <w:lang w:eastAsia="de-AT"/>
              </w:rPr>
            </w:pPr>
            <w:r w:rsidRPr="00795163">
              <w:rPr>
                <w:rFonts w:ascii="Calibri" w:hAnsi="Calibri" w:cs="Calibri"/>
                <w:b/>
                <w:color w:val="000000"/>
                <w:lang w:eastAsia="de-AT"/>
              </w:rPr>
              <w:t>Day</w:t>
            </w:r>
          </w:p>
        </w:tc>
        <w:tc>
          <w:tcPr>
            <w:tcW w:w="1571" w:type="dxa"/>
            <w:shd w:val="clear" w:color="auto" w:fill="auto"/>
            <w:noWrap/>
            <w:vAlign w:val="center"/>
            <w:hideMark/>
          </w:tcPr>
          <w:p w14:paraId="749CABF1" w14:textId="77777777" w:rsidR="00AB02E2" w:rsidRPr="00795163" w:rsidRDefault="00AB02E2" w:rsidP="00C85C1B">
            <w:pPr>
              <w:jc w:val="center"/>
              <w:rPr>
                <w:rFonts w:ascii="Calibri" w:hAnsi="Calibri" w:cs="Calibri"/>
                <w:b/>
                <w:color w:val="000000"/>
                <w:lang w:eastAsia="de-AT"/>
              </w:rPr>
            </w:pPr>
            <w:r w:rsidRPr="00795163">
              <w:rPr>
                <w:rFonts w:ascii="Calibri" w:hAnsi="Calibri" w:cs="Calibri"/>
                <w:b/>
                <w:color w:val="000000"/>
                <w:lang w:eastAsia="de-AT"/>
              </w:rPr>
              <w:t>Date</w:t>
            </w:r>
          </w:p>
        </w:tc>
        <w:tc>
          <w:tcPr>
            <w:tcW w:w="5811" w:type="dxa"/>
            <w:shd w:val="clear" w:color="auto" w:fill="auto"/>
            <w:noWrap/>
            <w:vAlign w:val="center"/>
            <w:hideMark/>
          </w:tcPr>
          <w:p w14:paraId="397D4333" w14:textId="77777777" w:rsidR="00AB02E2" w:rsidRPr="00795163" w:rsidRDefault="00AB02E2" w:rsidP="00C85C1B">
            <w:pPr>
              <w:jc w:val="center"/>
              <w:rPr>
                <w:rFonts w:ascii="Calibri" w:hAnsi="Calibri" w:cs="Calibri"/>
                <w:b/>
                <w:color w:val="000000"/>
                <w:lang w:eastAsia="de-AT"/>
              </w:rPr>
            </w:pPr>
            <w:r w:rsidRPr="00795163">
              <w:rPr>
                <w:rFonts w:ascii="Calibri" w:hAnsi="Calibri" w:cs="Calibri"/>
                <w:b/>
                <w:color w:val="000000"/>
                <w:lang w:eastAsia="de-AT"/>
              </w:rPr>
              <w:t>Topics</w:t>
            </w:r>
          </w:p>
        </w:tc>
      </w:tr>
      <w:tr w:rsidR="00AB02E2" w:rsidRPr="00BF2BB8" w14:paraId="08145707" w14:textId="77777777" w:rsidTr="00C85C1B">
        <w:trPr>
          <w:trHeight w:val="300"/>
        </w:trPr>
        <w:tc>
          <w:tcPr>
            <w:tcW w:w="1138" w:type="dxa"/>
            <w:shd w:val="clear" w:color="auto" w:fill="auto"/>
            <w:noWrap/>
            <w:vAlign w:val="center"/>
            <w:hideMark/>
          </w:tcPr>
          <w:p w14:paraId="13AD2FE1" w14:textId="77777777" w:rsidR="00AB02E2" w:rsidRPr="009E1FA4" w:rsidRDefault="00AB02E2" w:rsidP="00C85C1B">
            <w:pPr>
              <w:jc w:val="center"/>
              <w:rPr>
                <w:rFonts w:ascii="Calibri" w:hAnsi="Calibri" w:cs="Calibri"/>
                <w:color w:val="000000"/>
                <w:lang w:eastAsia="de-AT"/>
              </w:rPr>
            </w:pPr>
            <w:r w:rsidRPr="009E1FA4">
              <w:rPr>
                <w:rFonts w:ascii="Calibri" w:hAnsi="Calibri" w:cs="Calibri"/>
                <w:color w:val="000000"/>
                <w:lang w:eastAsia="de-AT"/>
              </w:rPr>
              <w:t>1</w:t>
            </w:r>
          </w:p>
        </w:tc>
        <w:tc>
          <w:tcPr>
            <w:tcW w:w="1571" w:type="dxa"/>
            <w:shd w:val="clear" w:color="auto" w:fill="auto"/>
            <w:noWrap/>
            <w:vAlign w:val="center"/>
          </w:tcPr>
          <w:p w14:paraId="76128EB2" w14:textId="34BB0FCD" w:rsidR="00AB02E2" w:rsidRDefault="001F182E" w:rsidP="00C85C1B">
            <w:pPr>
              <w:rPr>
                <w:rFonts w:ascii="Calibri" w:hAnsi="Calibri" w:cs="Calibri"/>
                <w:color w:val="000000"/>
                <w:lang w:eastAsia="de-AT"/>
              </w:rPr>
            </w:pPr>
            <w:r>
              <w:rPr>
                <w:rFonts w:ascii="Calibri" w:hAnsi="Calibri" w:cs="Calibri"/>
                <w:color w:val="000000"/>
                <w:lang w:eastAsia="de-AT"/>
              </w:rPr>
              <w:t>04.11.2024</w:t>
            </w:r>
          </w:p>
          <w:p w14:paraId="40F93933" w14:textId="4C43898F" w:rsidR="00AB02E2" w:rsidRPr="00CF74B9" w:rsidRDefault="00AB02E2" w:rsidP="00C85C1B">
            <w:pPr>
              <w:rPr>
                <w:rFonts w:ascii="Calibri" w:hAnsi="Calibri" w:cs="Calibri"/>
                <w:color w:val="000000"/>
                <w:lang w:val="en-GB" w:eastAsia="de-AT"/>
              </w:rPr>
            </w:pPr>
            <w:r>
              <w:rPr>
                <w:rFonts w:ascii="Calibri" w:hAnsi="Calibri" w:cs="Calibri"/>
                <w:color w:val="000000"/>
                <w:lang w:eastAsia="de-AT"/>
              </w:rPr>
              <w:t>9:15 – 1</w:t>
            </w:r>
            <w:r w:rsidR="001F182E">
              <w:rPr>
                <w:rFonts w:ascii="Calibri" w:hAnsi="Calibri" w:cs="Calibri"/>
                <w:color w:val="000000"/>
                <w:lang w:eastAsia="de-AT"/>
              </w:rPr>
              <w:t>3</w:t>
            </w:r>
            <w:r>
              <w:rPr>
                <w:rFonts w:ascii="Calibri" w:hAnsi="Calibri" w:cs="Calibri"/>
                <w:color w:val="000000"/>
                <w:lang w:eastAsia="de-AT"/>
              </w:rPr>
              <w:t>:00</w:t>
            </w:r>
          </w:p>
        </w:tc>
        <w:tc>
          <w:tcPr>
            <w:tcW w:w="5811" w:type="dxa"/>
            <w:shd w:val="clear" w:color="auto" w:fill="auto"/>
            <w:noWrap/>
            <w:vAlign w:val="center"/>
          </w:tcPr>
          <w:p w14:paraId="34144127" w14:textId="77777777" w:rsidR="00AB02E2" w:rsidRPr="00CF74B9" w:rsidRDefault="00AB02E2" w:rsidP="00C85C1B">
            <w:pPr>
              <w:rPr>
                <w:rFonts w:ascii="Calibri" w:hAnsi="Calibri" w:cs="Calibri"/>
                <w:color w:val="000000"/>
                <w:lang w:val="en-GB" w:eastAsia="de-AT"/>
              </w:rPr>
            </w:pPr>
            <w:r w:rsidRPr="00795163">
              <w:rPr>
                <w:rFonts w:ascii="Calibri" w:hAnsi="Calibri" w:cs="Calibri"/>
                <w:color w:val="000000"/>
                <w:lang w:val="en-GB" w:eastAsia="de-AT"/>
              </w:rPr>
              <w:t>Opening, assignment of cases and teams</w:t>
            </w:r>
            <w:r>
              <w:rPr>
                <w:rFonts w:ascii="Calibri" w:hAnsi="Calibri" w:cs="Calibri"/>
                <w:color w:val="000000"/>
                <w:lang w:val="en-GB" w:eastAsia="de-AT"/>
              </w:rPr>
              <w:t xml:space="preserve"> and presentation of the cases by the case providers</w:t>
            </w:r>
          </w:p>
        </w:tc>
      </w:tr>
      <w:tr w:rsidR="00AB02E2" w:rsidRPr="00BF5AB6" w14:paraId="3B2CA1D0" w14:textId="77777777" w:rsidTr="00C85C1B">
        <w:trPr>
          <w:trHeight w:val="300"/>
        </w:trPr>
        <w:tc>
          <w:tcPr>
            <w:tcW w:w="1138" w:type="dxa"/>
            <w:shd w:val="clear" w:color="auto" w:fill="auto"/>
            <w:noWrap/>
            <w:vAlign w:val="center"/>
            <w:hideMark/>
          </w:tcPr>
          <w:p w14:paraId="0F5B6390" w14:textId="77777777" w:rsidR="00AB02E2" w:rsidRPr="009E1FA4" w:rsidRDefault="00AB02E2" w:rsidP="00C85C1B">
            <w:pPr>
              <w:jc w:val="center"/>
              <w:rPr>
                <w:rFonts w:ascii="Calibri" w:hAnsi="Calibri" w:cs="Calibri"/>
                <w:color w:val="000000"/>
                <w:lang w:eastAsia="de-AT"/>
              </w:rPr>
            </w:pPr>
            <w:r w:rsidRPr="009E1FA4">
              <w:rPr>
                <w:rFonts w:ascii="Calibri" w:hAnsi="Calibri" w:cs="Calibri"/>
                <w:color w:val="000000"/>
                <w:lang w:eastAsia="de-AT"/>
              </w:rPr>
              <w:t>2</w:t>
            </w:r>
          </w:p>
        </w:tc>
        <w:tc>
          <w:tcPr>
            <w:tcW w:w="1571" w:type="dxa"/>
            <w:shd w:val="clear" w:color="auto" w:fill="auto"/>
            <w:noWrap/>
            <w:vAlign w:val="center"/>
          </w:tcPr>
          <w:p w14:paraId="39AB10D8" w14:textId="67044FD5" w:rsidR="001F182E" w:rsidRDefault="001F182E" w:rsidP="001F182E">
            <w:pPr>
              <w:rPr>
                <w:rFonts w:ascii="Calibri" w:hAnsi="Calibri" w:cs="Calibri"/>
                <w:color w:val="000000"/>
                <w:lang w:eastAsia="de-AT"/>
              </w:rPr>
            </w:pPr>
            <w:r>
              <w:rPr>
                <w:rFonts w:ascii="Calibri" w:hAnsi="Calibri" w:cs="Calibri"/>
                <w:color w:val="000000"/>
                <w:lang w:eastAsia="de-AT"/>
              </w:rPr>
              <w:t>05.11.2024</w:t>
            </w:r>
          </w:p>
          <w:p w14:paraId="400751BF" w14:textId="00B66193" w:rsidR="00AB02E2" w:rsidRPr="00CF74B9" w:rsidRDefault="00AB02E2" w:rsidP="00C85C1B">
            <w:pPr>
              <w:rPr>
                <w:rFonts w:ascii="Calibri" w:hAnsi="Calibri" w:cs="Calibri"/>
                <w:color w:val="000000"/>
                <w:lang w:val="en-GB" w:eastAsia="de-AT"/>
              </w:rPr>
            </w:pPr>
            <w:r>
              <w:rPr>
                <w:rFonts w:ascii="Calibri" w:hAnsi="Calibri" w:cs="Calibri"/>
                <w:color w:val="000000"/>
                <w:lang w:eastAsia="de-AT"/>
              </w:rPr>
              <w:t>9:15 – 1</w:t>
            </w:r>
            <w:r w:rsidR="001F182E">
              <w:rPr>
                <w:rFonts w:ascii="Calibri" w:hAnsi="Calibri" w:cs="Calibri"/>
                <w:color w:val="000000"/>
                <w:lang w:eastAsia="de-AT"/>
              </w:rPr>
              <w:t>3</w:t>
            </w:r>
            <w:r>
              <w:rPr>
                <w:rFonts w:ascii="Calibri" w:hAnsi="Calibri" w:cs="Calibri"/>
                <w:color w:val="000000"/>
                <w:lang w:eastAsia="de-AT"/>
              </w:rPr>
              <w:t>:00</w:t>
            </w:r>
          </w:p>
        </w:tc>
        <w:tc>
          <w:tcPr>
            <w:tcW w:w="5811" w:type="dxa"/>
            <w:shd w:val="clear" w:color="auto" w:fill="auto"/>
            <w:noWrap/>
            <w:vAlign w:val="center"/>
          </w:tcPr>
          <w:p w14:paraId="06ED4438" w14:textId="77777777" w:rsidR="001F182E" w:rsidRPr="006C2BCF" w:rsidRDefault="001F182E" w:rsidP="001F182E">
            <w:pPr>
              <w:pStyle w:val="Default"/>
              <w:rPr>
                <w:rFonts w:ascii="Calibri" w:hAnsi="Calibri" w:cs="Calibri"/>
                <w:sz w:val="22"/>
                <w:szCs w:val="22"/>
                <w:lang w:val="en-GB" w:eastAsia="de-AT" w:bidi="ar-SA"/>
              </w:rPr>
            </w:pPr>
            <w:r w:rsidRPr="006C2BCF">
              <w:rPr>
                <w:rFonts w:ascii="Calibri" w:hAnsi="Calibri" w:cs="Calibri"/>
                <w:sz w:val="22"/>
                <w:szCs w:val="22"/>
                <w:lang w:val="en-GB" w:eastAsia="de-AT" w:bidi="ar-SA"/>
              </w:rPr>
              <w:t xml:space="preserve">Project management and design thinking </w:t>
            </w:r>
          </w:p>
          <w:p w14:paraId="73D7DC55" w14:textId="525E7DBF" w:rsidR="00AB02E2" w:rsidRPr="00CF74B9" w:rsidRDefault="00AB02E2" w:rsidP="00C85C1B">
            <w:pPr>
              <w:rPr>
                <w:rFonts w:ascii="Calibri" w:hAnsi="Calibri" w:cs="Calibri"/>
                <w:color w:val="000000"/>
                <w:lang w:val="en-GB" w:eastAsia="de-AT"/>
              </w:rPr>
            </w:pPr>
          </w:p>
        </w:tc>
      </w:tr>
      <w:tr w:rsidR="00AB02E2" w:rsidRPr="000D459E" w14:paraId="1098D175" w14:textId="77777777" w:rsidTr="00C85C1B">
        <w:trPr>
          <w:trHeight w:val="300"/>
        </w:trPr>
        <w:tc>
          <w:tcPr>
            <w:tcW w:w="1138" w:type="dxa"/>
            <w:shd w:val="clear" w:color="auto" w:fill="auto"/>
            <w:noWrap/>
            <w:vAlign w:val="center"/>
            <w:hideMark/>
          </w:tcPr>
          <w:p w14:paraId="3A4888FF" w14:textId="77777777" w:rsidR="00AB02E2" w:rsidRPr="009E1FA4" w:rsidRDefault="00AB02E2" w:rsidP="00C85C1B">
            <w:pPr>
              <w:jc w:val="center"/>
              <w:rPr>
                <w:rFonts w:ascii="Calibri" w:hAnsi="Calibri" w:cs="Calibri"/>
                <w:color w:val="000000"/>
                <w:lang w:eastAsia="de-AT"/>
              </w:rPr>
            </w:pPr>
            <w:r>
              <w:rPr>
                <w:rFonts w:ascii="Calibri" w:hAnsi="Calibri" w:cs="Calibri"/>
                <w:color w:val="000000"/>
                <w:lang w:eastAsia="de-AT"/>
              </w:rPr>
              <w:t>3</w:t>
            </w:r>
          </w:p>
        </w:tc>
        <w:tc>
          <w:tcPr>
            <w:tcW w:w="1571" w:type="dxa"/>
            <w:shd w:val="clear" w:color="auto" w:fill="auto"/>
            <w:noWrap/>
          </w:tcPr>
          <w:p w14:paraId="0BBC6FB6" w14:textId="30653CEA" w:rsidR="00AB02E2" w:rsidRPr="001F182E" w:rsidRDefault="001F182E" w:rsidP="00C85C1B">
            <w:pPr>
              <w:rPr>
                <w:rFonts w:ascii="Calibri" w:hAnsi="Calibri" w:cs="Calibri"/>
                <w:color w:val="000000"/>
                <w:lang w:eastAsia="de-AT"/>
              </w:rPr>
            </w:pPr>
            <w:r>
              <w:rPr>
                <w:rFonts w:ascii="Calibri" w:hAnsi="Calibri" w:cs="Calibri"/>
                <w:color w:val="000000"/>
                <w:lang w:eastAsia="de-AT"/>
              </w:rPr>
              <w:t>06.11.2024</w:t>
            </w:r>
            <w:r w:rsidR="00AB02E2">
              <w:rPr>
                <w:rFonts w:ascii="Calibri" w:hAnsi="Calibri" w:cs="Calibri"/>
                <w:color w:val="000000"/>
                <w:lang w:eastAsia="de-AT"/>
              </w:rPr>
              <w:t xml:space="preserve"> 9:15 – 1</w:t>
            </w:r>
            <w:r>
              <w:rPr>
                <w:rFonts w:ascii="Calibri" w:hAnsi="Calibri" w:cs="Calibri"/>
                <w:color w:val="000000"/>
                <w:lang w:eastAsia="de-AT"/>
              </w:rPr>
              <w:t>3</w:t>
            </w:r>
            <w:r w:rsidR="00AB02E2">
              <w:rPr>
                <w:rFonts w:ascii="Calibri" w:hAnsi="Calibri" w:cs="Calibri"/>
                <w:color w:val="000000"/>
                <w:lang w:eastAsia="de-AT"/>
              </w:rPr>
              <w:t>:00</w:t>
            </w:r>
          </w:p>
        </w:tc>
        <w:tc>
          <w:tcPr>
            <w:tcW w:w="5811" w:type="dxa"/>
            <w:shd w:val="clear" w:color="auto" w:fill="auto"/>
            <w:noWrap/>
            <w:vAlign w:val="center"/>
          </w:tcPr>
          <w:p w14:paraId="1E3B037B" w14:textId="77777777" w:rsidR="001F182E" w:rsidRPr="006C2BCF" w:rsidRDefault="001F182E" w:rsidP="001F182E">
            <w:pPr>
              <w:pStyle w:val="Default"/>
              <w:rPr>
                <w:rFonts w:ascii="Calibri" w:hAnsi="Calibri" w:cs="Calibri"/>
                <w:sz w:val="22"/>
                <w:szCs w:val="22"/>
                <w:lang w:val="en-GB" w:eastAsia="de-AT" w:bidi="ar-SA"/>
              </w:rPr>
            </w:pPr>
            <w:r w:rsidRPr="006C2BCF">
              <w:rPr>
                <w:rFonts w:ascii="Calibri" w:hAnsi="Calibri" w:cs="Calibri"/>
                <w:sz w:val="22"/>
                <w:szCs w:val="22"/>
                <w:lang w:val="en-GB" w:eastAsia="de-AT" w:bidi="ar-SA"/>
              </w:rPr>
              <w:t xml:space="preserve">Creativity and business model generation </w:t>
            </w:r>
          </w:p>
          <w:p w14:paraId="5716611F" w14:textId="5B1AEE53" w:rsidR="00AB02E2" w:rsidRPr="00CF74B9" w:rsidRDefault="00AB02E2" w:rsidP="00C85C1B">
            <w:pPr>
              <w:rPr>
                <w:rFonts w:ascii="Calibri" w:hAnsi="Calibri" w:cs="Calibri"/>
                <w:color w:val="000000"/>
                <w:lang w:val="en-GB" w:eastAsia="de-AT"/>
              </w:rPr>
            </w:pPr>
          </w:p>
        </w:tc>
      </w:tr>
      <w:tr w:rsidR="00AB02E2" w:rsidRPr="007D15C1" w14:paraId="02041A18" w14:textId="77777777" w:rsidTr="00C85C1B">
        <w:trPr>
          <w:trHeight w:val="300"/>
        </w:trPr>
        <w:tc>
          <w:tcPr>
            <w:tcW w:w="1138" w:type="dxa"/>
            <w:shd w:val="clear" w:color="auto" w:fill="auto"/>
            <w:noWrap/>
            <w:vAlign w:val="center"/>
            <w:hideMark/>
          </w:tcPr>
          <w:p w14:paraId="51A83E42" w14:textId="77777777" w:rsidR="00AB02E2" w:rsidRPr="009E1FA4" w:rsidRDefault="00AB02E2" w:rsidP="00C85C1B">
            <w:pPr>
              <w:jc w:val="center"/>
              <w:rPr>
                <w:rFonts w:ascii="Calibri" w:hAnsi="Calibri" w:cs="Calibri"/>
                <w:color w:val="000000"/>
                <w:lang w:eastAsia="de-AT"/>
              </w:rPr>
            </w:pPr>
            <w:r>
              <w:rPr>
                <w:rFonts w:ascii="Calibri" w:hAnsi="Calibri" w:cs="Calibri"/>
                <w:color w:val="000000"/>
                <w:lang w:eastAsia="de-AT"/>
              </w:rPr>
              <w:t>4</w:t>
            </w:r>
          </w:p>
        </w:tc>
        <w:tc>
          <w:tcPr>
            <w:tcW w:w="1571" w:type="dxa"/>
            <w:shd w:val="clear" w:color="auto" w:fill="auto"/>
            <w:noWrap/>
          </w:tcPr>
          <w:p w14:paraId="3E695221" w14:textId="15BB1B4E" w:rsidR="00AB02E2" w:rsidRPr="001F182E" w:rsidRDefault="001F182E" w:rsidP="00C85C1B">
            <w:pPr>
              <w:rPr>
                <w:rFonts w:ascii="Calibri" w:hAnsi="Calibri" w:cs="Calibri"/>
                <w:color w:val="000000"/>
                <w:lang w:eastAsia="de-AT"/>
              </w:rPr>
            </w:pPr>
            <w:r>
              <w:rPr>
                <w:rFonts w:ascii="Calibri" w:hAnsi="Calibri" w:cs="Calibri"/>
                <w:color w:val="000000"/>
                <w:lang w:eastAsia="de-AT"/>
              </w:rPr>
              <w:t>07.11.2024</w:t>
            </w:r>
            <w:r w:rsidR="00AB02E2">
              <w:rPr>
                <w:rFonts w:ascii="Calibri" w:hAnsi="Calibri" w:cs="Calibri"/>
                <w:color w:val="000000"/>
                <w:lang w:eastAsia="de-AT"/>
              </w:rPr>
              <w:t xml:space="preserve"> 9:15 – 1</w:t>
            </w:r>
            <w:r>
              <w:rPr>
                <w:rFonts w:ascii="Calibri" w:hAnsi="Calibri" w:cs="Calibri"/>
                <w:color w:val="000000"/>
                <w:lang w:eastAsia="de-AT"/>
              </w:rPr>
              <w:t>3</w:t>
            </w:r>
            <w:r w:rsidR="00AB02E2">
              <w:rPr>
                <w:rFonts w:ascii="Calibri" w:hAnsi="Calibri" w:cs="Calibri"/>
                <w:color w:val="000000"/>
                <w:lang w:eastAsia="de-AT"/>
              </w:rPr>
              <w:t>:00</w:t>
            </w:r>
          </w:p>
        </w:tc>
        <w:tc>
          <w:tcPr>
            <w:tcW w:w="5811" w:type="dxa"/>
            <w:shd w:val="clear" w:color="auto" w:fill="auto"/>
            <w:noWrap/>
            <w:vAlign w:val="center"/>
          </w:tcPr>
          <w:p w14:paraId="0C70D491" w14:textId="77777777" w:rsidR="006C2BCF" w:rsidRPr="006C2BCF" w:rsidRDefault="006C2BCF" w:rsidP="006C2BCF">
            <w:pPr>
              <w:pStyle w:val="Default"/>
              <w:rPr>
                <w:rFonts w:ascii="Calibri" w:hAnsi="Calibri" w:cs="Calibri"/>
                <w:sz w:val="22"/>
                <w:szCs w:val="22"/>
                <w:lang w:val="en-GB" w:eastAsia="de-AT" w:bidi="ar-SA"/>
              </w:rPr>
            </w:pPr>
            <w:r w:rsidRPr="006C2BCF">
              <w:rPr>
                <w:rFonts w:ascii="Calibri" w:hAnsi="Calibri" w:cs="Calibri"/>
                <w:sz w:val="22"/>
                <w:szCs w:val="22"/>
                <w:lang w:val="en-GB" w:eastAsia="de-AT" w:bidi="ar-SA"/>
              </w:rPr>
              <w:t xml:space="preserve">Communication, negotiation, and presentation </w:t>
            </w:r>
          </w:p>
          <w:p w14:paraId="698081E5" w14:textId="6EA44F4B" w:rsidR="00AB02E2" w:rsidRPr="000D459E" w:rsidRDefault="00AB02E2" w:rsidP="00C85C1B">
            <w:pPr>
              <w:rPr>
                <w:rFonts w:ascii="Calibri" w:hAnsi="Calibri" w:cs="Calibri"/>
                <w:color w:val="000000"/>
                <w:lang w:val="en-GB" w:eastAsia="de-AT"/>
              </w:rPr>
            </w:pPr>
          </w:p>
        </w:tc>
      </w:tr>
      <w:tr w:rsidR="00AB02E2" w:rsidRPr="00BF5AB6" w14:paraId="6ABA2D53" w14:textId="77777777" w:rsidTr="00C85C1B">
        <w:trPr>
          <w:trHeight w:val="300"/>
        </w:trPr>
        <w:tc>
          <w:tcPr>
            <w:tcW w:w="1138" w:type="dxa"/>
            <w:shd w:val="clear" w:color="auto" w:fill="auto"/>
            <w:noWrap/>
            <w:vAlign w:val="center"/>
          </w:tcPr>
          <w:p w14:paraId="7269AD68" w14:textId="77777777" w:rsidR="00AB02E2" w:rsidRPr="009E1FA4" w:rsidRDefault="00AB02E2" w:rsidP="00C85C1B">
            <w:pPr>
              <w:jc w:val="center"/>
              <w:rPr>
                <w:rFonts w:ascii="Calibri" w:hAnsi="Calibri" w:cs="Calibri"/>
                <w:color w:val="000000"/>
                <w:lang w:eastAsia="de-AT"/>
              </w:rPr>
            </w:pPr>
            <w:r>
              <w:rPr>
                <w:rFonts w:ascii="Calibri" w:hAnsi="Calibri" w:cs="Calibri"/>
                <w:color w:val="000000"/>
                <w:lang w:eastAsia="de-AT"/>
              </w:rPr>
              <w:t>5</w:t>
            </w:r>
          </w:p>
        </w:tc>
        <w:tc>
          <w:tcPr>
            <w:tcW w:w="1571" w:type="dxa"/>
            <w:shd w:val="clear" w:color="auto" w:fill="auto"/>
            <w:noWrap/>
          </w:tcPr>
          <w:p w14:paraId="2A91E4F9" w14:textId="77777777" w:rsidR="001F182E" w:rsidRDefault="001F182E" w:rsidP="00C85C1B">
            <w:pPr>
              <w:rPr>
                <w:rFonts w:ascii="Calibri" w:hAnsi="Calibri" w:cs="Calibri"/>
                <w:color w:val="000000"/>
                <w:lang w:eastAsia="de-AT"/>
              </w:rPr>
            </w:pPr>
            <w:r>
              <w:rPr>
                <w:rFonts w:ascii="Calibri" w:hAnsi="Calibri" w:cs="Calibri"/>
                <w:color w:val="000000"/>
                <w:lang w:eastAsia="de-AT"/>
              </w:rPr>
              <w:t>08.11.2024</w:t>
            </w:r>
          </w:p>
          <w:p w14:paraId="5B2E72CE" w14:textId="407A300B" w:rsidR="00AB02E2" w:rsidRPr="001F182E" w:rsidRDefault="00AB02E2" w:rsidP="00C85C1B">
            <w:pPr>
              <w:rPr>
                <w:rFonts w:ascii="Calibri" w:hAnsi="Calibri" w:cs="Calibri"/>
                <w:color w:val="000000"/>
                <w:lang w:eastAsia="de-AT"/>
              </w:rPr>
            </w:pPr>
            <w:r>
              <w:rPr>
                <w:rFonts w:ascii="Calibri" w:hAnsi="Calibri" w:cs="Calibri"/>
                <w:color w:val="000000"/>
                <w:lang w:eastAsia="de-AT"/>
              </w:rPr>
              <w:t>9:15 – 13:00</w:t>
            </w:r>
          </w:p>
        </w:tc>
        <w:tc>
          <w:tcPr>
            <w:tcW w:w="5811" w:type="dxa"/>
            <w:shd w:val="clear" w:color="auto" w:fill="auto"/>
            <w:noWrap/>
            <w:vAlign w:val="center"/>
          </w:tcPr>
          <w:p w14:paraId="25EE6DD7" w14:textId="77777777" w:rsidR="006C2BCF" w:rsidRPr="006C2BCF" w:rsidRDefault="006C2BCF" w:rsidP="006C2BCF">
            <w:pPr>
              <w:pStyle w:val="Default"/>
              <w:rPr>
                <w:rFonts w:ascii="Calibri" w:hAnsi="Calibri" w:cs="Calibri"/>
                <w:sz w:val="22"/>
                <w:szCs w:val="22"/>
                <w:lang w:val="en-GB" w:eastAsia="de-AT" w:bidi="ar-SA"/>
              </w:rPr>
            </w:pPr>
            <w:r w:rsidRPr="006C2BCF">
              <w:rPr>
                <w:rFonts w:ascii="Calibri" w:hAnsi="Calibri" w:cs="Calibri"/>
                <w:sz w:val="22"/>
                <w:szCs w:val="22"/>
                <w:lang w:val="en-GB" w:eastAsia="de-AT" w:bidi="ar-SA"/>
              </w:rPr>
              <w:t xml:space="preserve">Guest lecturers; Report writing </w:t>
            </w:r>
          </w:p>
          <w:p w14:paraId="1FF73BB4" w14:textId="7ABE7124" w:rsidR="00AB02E2" w:rsidRPr="000D459E" w:rsidRDefault="00AB02E2" w:rsidP="00C85C1B">
            <w:pPr>
              <w:rPr>
                <w:rFonts w:ascii="Calibri" w:hAnsi="Calibri" w:cs="Calibri"/>
                <w:color w:val="000000"/>
                <w:lang w:val="en-GB" w:eastAsia="de-AT"/>
              </w:rPr>
            </w:pPr>
          </w:p>
        </w:tc>
      </w:tr>
      <w:tr w:rsidR="00AB02E2" w:rsidRPr="00BF2BB8" w14:paraId="669F65EA" w14:textId="77777777" w:rsidTr="00C85C1B">
        <w:trPr>
          <w:trHeight w:val="300"/>
        </w:trPr>
        <w:tc>
          <w:tcPr>
            <w:tcW w:w="1138" w:type="dxa"/>
            <w:shd w:val="clear" w:color="auto" w:fill="auto"/>
            <w:noWrap/>
            <w:vAlign w:val="center"/>
          </w:tcPr>
          <w:p w14:paraId="0369A731" w14:textId="77777777" w:rsidR="00AB02E2" w:rsidRPr="009E1FA4" w:rsidRDefault="00AB02E2" w:rsidP="00C85C1B">
            <w:pPr>
              <w:jc w:val="center"/>
              <w:rPr>
                <w:rFonts w:ascii="Calibri" w:hAnsi="Calibri" w:cs="Calibri"/>
                <w:color w:val="000000"/>
                <w:lang w:eastAsia="de-AT"/>
              </w:rPr>
            </w:pPr>
            <w:r>
              <w:rPr>
                <w:rFonts w:ascii="Calibri" w:hAnsi="Calibri" w:cs="Calibri"/>
                <w:color w:val="000000"/>
                <w:lang w:eastAsia="de-AT"/>
              </w:rPr>
              <w:t>6</w:t>
            </w:r>
          </w:p>
        </w:tc>
        <w:tc>
          <w:tcPr>
            <w:tcW w:w="1571" w:type="dxa"/>
            <w:shd w:val="clear" w:color="auto" w:fill="auto"/>
            <w:noWrap/>
          </w:tcPr>
          <w:p w14:paraId="21E73524" w14:textId="0DB0581F" w:rsidR="001F182E" w:rsidRDefault="001F182E" w:rsidP="001F182E">
            <w:pPr>
              <w:rPr>
                <w:rFonts w:ascii="Calibri" w:hAnsi="Calibri" w:cs="Calibri"/>
                <w:color w:val="000000"/>
                <w:lang w:eastAsia="de-AT"/>
              </w:rPr>
            </w:pPr>
            <w:r>
              <w:rPr>
                <w:rFonts w:ascii="Calibri" w:hAnsi="Calibri" w:cs="Calibri"/>
                <w:color w:val="000000"/>
                <w:lang w:eastAsia="de-AT"/>
              </w:rPr>
              <w:t>11.11.2024</w:t>
            </w:r>
          </w:p>
          <w:p w14:paraId="073FB4B5" w14:textId="3A09E92B" w:rsidR="00AB02E2" w:rsidRDefault="00AB02E2" w:rsidP="00C85C1B">
            <w:r>
              <w:rPr>
                <w:rFonts w:ascii="Calibri" w:hAnsi="Calibri" w:cs="Calibri"/>
                <w:color w:val="000000"/>
                <w:lang w:eastAsia="de-AT"/>
              </w:rPr>
              <w:t>9:15 – 13:00</w:t>
            </w:r>
          </w:p>
        </w:tc>
        <w:tc>
          <w:tcPr>
            <w:tcW w:w="5811" w:type="dxa"/>
            <w:shd w:val="clear" w:color="auto" w:fill="auto"/>
            <w:noWrap/>
            <w:vAlign w:val="center"/>
          </w:tcPr>
          <w:p w14:paraId="3204362F" w14:textId="6C5AF2A3" w:rsidR="00AB02E2" w:rsidRPr="000D459E" w:rsidRDefault="006C2BCF" w:rsidP="00C85C1B">
            <w:pPr>
              <w:rPr>
                <w:rFonts w:ascii="Calibri" w:hAnsi="Calibri" w:cs="Calibri"/>
                <w:color w:val="000000"/>
                <w:lang w:val="en-GB" w:eastAsia="de-AT"/>
              </w:rPr>
            </w:pPr>
            <w:r>
              <w:rPr>
                <w:rFonts w:ascii="Calibri" w:hAnsi="Calibri" w:cs="Calibri"/>
                <w:color w:val="000000"/>
                <w:lang w:val="en-GB" w:eastAsia="de-AT"/>
              </w:rPr>
              <w:t>Working in teams; Compulsory coaching</w:t>
            </w:r>
          </w:p>
        </w:tc>
      </w:tr>
      <w:tr w:rsidR="00AB02E2" w:rsidRPr="00BF2BB8" w14:paraId="5354C1EF" w14:textId="77777777" w:rsidTr="00C85C1B">
        <w:trPr>
          <w:trHeight w:val="300"/>
        </w:trPr>
        <w:tc>
          <w:tcPr>
            <w:tcW w:w="1138" w:type="dxa"/>
            <w:shd w:val="clear" w:color="auto" w:fill="auto"/>
            <w:noWrap/>
            <w:vAlign w:val="center"/>
          </w:tcPr>
          <w:p w14:paraId="0C15AEBB" w14:textId="77777777" w:rsidR="00AB02E2" w:rsidRPr="00B47DBE" w:rsidRDefault="00AB02E2" w:rsidP="00C85C1B">
            <w:pPr>
              <w:jc w:val="center"/>
              <w:rPr>
                <w:rFonts w:ascii="Calibri" w:hAnsi="Calibri" w:cs="Calibri"/>
                <w:color w:val="000000"/>
                <w:lang w:eastAsia="de-AT"/>
              </w:rPr>
            </w:pPr>
            <w:r>
              <w:rPr>
                <w:rFonts w:ascii="Calibri" w:hAnsi="Calibri" w:cs="Calibri"/>
                <w:color w:val="000000"/>
                <w:lang w:eastAsia="de-AT"/>
              </w:rPr>
              <w:t>7</w:t>
            </w:r>
          </w:p>
        </w:tc>
        <w:tc>
          <w:tcPr>
            <w:tcW w:w="1571" w:type="dxa"/>
            <w:shd w:val="clear" w:color="auto" w:fill="auto"/>
            <w:noWrap/>
          </w:tcPr>
          <w:p w14:paraId="7E5B5252" w14:textId="17644789" w:rsidR="001F182E" w:rsidRDefault="001F182E" w:rsidP="001F182E">
            <w:pPr>
              <w:rPr>
                <w:rFonts w:ascii="Calibri" w:hAnsi="Calibri" w:cs="Calibri"/>
                <w:color w:val="000000"/>
                <w:lang w:eastAsia="de-AT"/>
              </w:rPr>
            </w:pPr>
            <w:r>
              <w:rPr>
                <w:rFonts w:ascii="Calibri" w:hAnsi="Calibri" w:cs="Calibri"/>
                <w:color w:val="000000"/>
                <w:lang w:eastAsia="de-AT"/>
              </w:rPr>
              <w:t>12.11.2024</w:t>
            </w:r>
          </w:p>
          <w:p w14:paraId="36DD04EA" w14:textId="2942DFC1" w:rsidR="00AB02E2" w:rsidRDefault="00AB02E2" w:rsidP="00C85C1B">
            <w:pPr>
              <w:rPr>
                <w:rFonts w:ascii="Calibri" w:hAnsi="Calibri" w:cs="Calibri"/>
                <w:color w:val="000000"/>
                <w:lang w:eastAsia="de-AT"/>
              </w:rPr>
            </w:pPr>
            <w:r>
              <w:rPr>
                <w:rFonts w:ascii="Calibri" w:hAnsi="Calibri" w:cs="Calibri"/>
                <w:color w:val="000000"/>
                <w:lang w:eastAsia="de-AT"/>
              </w:rPr>
              <w:t>9:15 – 13:00</w:t>
            </w:r>
          </w:p>
        </w:tc>
        <w:tc>
          <w:tcPr>
            <w:tcW w:w="5811" w:type="dxa"/>
            <w:shd w:val="clear" w:color="auto" w:fill="auto"/>
            <w:noWrap/>
            <w:vAlign w:val="center"/>
          </w:tcPr>
          <w:p w14:paraId="02D8E66E" w14:textId="77777777" w:rsidR="006C2BCF" w:rsidRPr="006C2BCF" w:rsidRDefault="006C2BCF" w:rsidP="006C2BCF">
            <w:pPr>
              <w:pStyle w:val="Default"/>
              <w:rPr>
                <w:rFonts w:ascii="Calibri" w:hAnsi="Calibri" w:cs="Calibri"/>
                <w:sz w:val="22"/>
                <w:szCs w:val="22"/>
                <w:lang w:val="en-GB" w:eastAsia="de-AT" w:bidi="ar-SA"/>
              </w:rPr>
            </w:pPr>
            <w:r w:rsidRPr="006C2BCF">
              <w:rPr>
                <w:rFonts w:ascii="Calibri" w:hAnsi="Calibri" w:cs="Calibri"/>
                <w:sz w:val="22"/>
                <w:szCs w:val="22"/>
                <w:lang w:val="en-GB" w:eastAsia="de-AT" w:bidi="ar-SA"/>
              </w:rPr>
              <w:t xml:space="preserve">Working in teams; Questions and answers sessions with the case providers </w:t>
            </w:r>
          </w:p>
          <w:p w14:paraId="58125BB3" w14:textId="462FE76D" w:rsidR="00AB02E2" w:rsidRPr="006C2BCF" w:rsidRDefault="00AB02E2" w:rsidP="00C85C1B">
            <w:pPr>
              <w:rPr>
                <w:rFonts w:ascii="Calibri" w:hAnsi="Calibri" w:cs="Calibri"/>
                <w:color w:val="000000"/>
                <w:lang w:val="en-GB" w:eastAsia="de-AT"/>
              </w:rPr>
            </w:pPr>
          </w:p>
        </w:tc>
      </w:tr>
      <w:tr w:rsidR="00AB02E2" w:rsidRPr="00BF2BB8" w14:paraId="13C1E593" w14:textId="77777777" w:rsidTr="00C85C1B">
        <w:trPr>
          <w:trHeight w:val="300"/>
        </w:trPr>
        <w:tc>
          <w:tcPr>
            <w:tcW w:w="1138" w:type="dxa"/>
            <w:shd w:val="clear" w:color="auto" w:fill="auto"/>
            <w:noWrap/>
            <w:vAlign w:val="center"/>
          </w:tcPr>
          <w:p w14:paraId="75A0DAD8" w14:textId="77777777" w:rsidR="00AB02E2" w:rsidRPr="009940A0" w:rsidRDefault="00AB02E2" w:rsidP="00C85C1B">
            <w:pPr>
              <w:jc w:val="center"/>
              <w:rPr>
                <w:rFonts w:ascii="Calibri" w:hAnsi="Calibri" w:cs="Calibri"/>
                <w:color w:val="000000"/>
                <w:lang w:val="en-GB" w:eastAsia="de-AT"/>
              </w:rPr>
            </w:pPr>
            <w:r>
              <w:rPr>
                <w:rFonts w:ascii="Calibri" w:hAnsi="Calibri" w:cs="Calibri"/>
                <w:color w:val="000000"/>
                <w:lang w:val="en-GB" w:eastAsia="de-AT"/>
              </w:rPr>
              <w:t>8</w:t>
            </w:r>
          </w:p>
        </w:tc>
        <w:tc>
          <w:tcPr>
            <w:tcW w:w="1571" w:type="dxa"/>
            <w:shd w:val="clear" w:color="auto" w:fill="auto"/>
            <w:noWrap/>
          </w:tcPr>
          <w:p w14:paraId="02399740" w14:textId="2D25668E" w:rsidR="001F182E" w:rsidRDefault="001F182E" w:rsidP="001F182E">
            <w:pPr>
              <w:rPr>
                <w:rFonts w:ascii="Calibri" w:hAnsi="Calibri" w:cs="Calibri"/>
                <w:color w:val="000000"/>
                <w:lang w:eastAsia="de-AT"/>
              </w:rPr>
            </w:pPr>
            <w:r>
              <w:rPr>
                <w:rFonts w:ascii="Calibri" w:hAnsi="Calibri" w:cs="Calibri"/>
                <w:color w:val="000000"/>
                <w:lang w:eastAsia="de-AT"/>
              </w:rPr>
              <w:t>13.11.2024</w:t>
            </w:r>
          </w:p>
          <w:p w14:paraId="36F87553" w14:textId="59470CF5" w:rsidR="00AB02E2" w:rsidRDefault="00AB02E2" w:rsidP="00C85C1B">
            <w:r>
              <w:rPr>
                <w:rFonts w:ascii="Calibri" w:hAnsi="Calibri" w:cs="Calibri"/>
                <w:color w:val="000000"/>
                <w:lang w:eastAsia="de-AT"/>
              </w:rPr>
              <w:t>9:15 – 13:00</w:t>
            </w:r>
          </w:p>
        </w:tc>
        <w:tc>
          <w:tcPr>
            <w:tcW w:w="5811" w:type="dxa"/>
            <w:shd w:val="clear" w:color="auto" w:fill="auto"/>
            <w:noWrap/>
            <w:vAlign w:val="center"/>
          </w:tcPr>
          <w:p w14:paraId="74B9B782" w14:textId="77777777" w:rsidR="00AB02E2" w:rsidRPr="000D459E" w:rsidRDefault="00AB02E2" w:rsidP="00C85C1B">
            <w:pPr>
              <w:rPr>
                <w:rFonts w:ascii="Calibri" w:hAnsi="Calibri" w:cs="Calibri"/>
                <w:color w:val="000000"/>
                <w:lang w:val="en-GB" w:eastAsia="de-AT"/>
              </w:rPr>
            </w:pPr>
            <w:r>
              <w:rPr>
                <w:rFonts w:ascii="Calibri" w:hAnsi="Calibri" w:cs="Calibri"/>
                <w:color w:val="000000"/>
                <w:lang w:val="en-GB" w:eastAsia="de-AT"/>
              </w:rPr>
              <w:t>Working in teams; Compulsory coaching</w:t>
            </w:r>
          </w:p>
        </w:tc>
      </w:tr>
      <w:tr w:rsidR="00AB02E2" w:rsidRPr="00BF2BB8" w14:paraId="53D016E2" w14:textId="77777777" w:rsidTr="001F182E">
        <w:trPr>
          <w:trHeight w:val="300"/>
        </w:trPr>
        <w:tc>
          <w:tcPr>
            <w:tcW w:w="1138" w:type="dxa"/>
            <w:shd w:val="clear" w:color="auto" w:fill="auto"/>
            <w:noWrap/>
            <w:vAlign w:val="center"/>
          </w:tcPr>
          <w:p w14:paraId="1090E8E2" w14:textId="77777777" w:rsidR="00AB02E2" w:rsidRPr="009E1FA4" w:rsidRDefault="00AB02E2" w:rsidP="00C85C1B">
            <w:pPr>
              <w:jc w:val="center"/>
              <w:rPr>
                <w:rFonts w:ascii="Calibri" w:hAnsi="Calibri" w:cs="Calibri"/>
                <w:color w:val="000000"/>
                <w:lang w:eastAsia="de-AT"/>
              </w:rPr>
            </w:pPr>
            <w:r>
              <w:rPr>
                <w:rFonts w:ascii="Calibri" w:hAnsi="Calibri" w:cs="Calibri"/>
                <w:color w:val="000000"/>
                <w:lang w:eastAsia="de-AT"/>
              </w:rPr>
              <w:t>9</w:t>
            </w:r>
          </w:p>
        </w:tc>
        <w:tc>
          <w:tcPr>
            <w:tcW w:w="1571" w:type="dxa"/>
            <w:shd w:val="clear" w:color="auto" w:fill="auto"/>
            <w:noWrap/>
          </w:tcPr>
          <w:p w14:paraId="2DDC0327" w14:textId="2ED248C1" w:rsidR="001F182E" w:rsidRDefault="001F182E" w:rsidP="001F182E">
            <w:pPr>
              <w:rPr>
                <w:rFonts w:ascii="Calibri" w:hAnsi="Calibri" w:cs="Calibri"/>
                <w:color w:val="000000"/>
                <w:lang w:eastAsia="de-AT"/>
              </w:rPr>
            </w:pPr>
            <w:r>
              <w:rPr>
                <w:rFonts w:ascii="Calibri" w:hAnsi="Calibri" w:cs="Calibri"/>
                <w:color w:val="000000"/>
                <w:lang w:eastAsia="de-AT"/>
              </w:rPr>
              <w:t>14.11.2024</w:t>
            </w:r>
          </w:p>
          <w:p w14:paraId="2242ED96" w14:textId="766C2533" w:rsidR="00AB02E2" w:rsidRDefault="00AB02E2" w:rsidP="00C85C1B">
            <w:r>
              <w:rPr>
                <w:rFonts w:ascii="Calibri" w:hAnsi="Calibri" w:cs="Calibri"/>
                <w:color w:val="000000"/>
                <w:lang w:eastAsia="de-AT"/>
              </w:rPr>
              <w:lastRenderedPageBreak/>
              <w:t>9:15 – 13:00</w:t>
            </w:r>
          </w:p>
        </w:tc>
        <w:tc>
          <w:tcPr>
            <w:tcW w:w="5811" w:type="dxa"/>
            <w:shd w:val="clear" w:color="auto" w:fill="auto"/>
            <w:noWrap/>
            <w:vAlign w:val="center"/>
          </w:tcPr>
          <w:p w14:paraId="7CA151E7" w14:textId="48A00C78" w:rsidR="00AB02E2" w:rsidRPr="000D459E" w:rsidRDefault="006C2BCF" w:rsidP="00C85C1B">
            <w:pPr>
              <w:rPr>
                <w:rFonts w:ascii="Calibri" w:hAnsi="Calibri" w:cs="Calibri"/>
                <w:color w:val="000000"/>
                <w:lang w:val="en-GB" w:eastAsia="de-AT"/>
              </w:rPr>
            </w:pPr>
            <w:r>
              <w:rPr>
                <w:rFonts w:ascii="Calibri" w:hAnsi="Calibri" w:cs="Calibri"/>
                <w:color w:val="000000"/>
                <w:lang w:val="en-GB" w:eastAsia="de-AT"/>
              </w:rPr>
              <w:lastRenderedPageBreak/>
              <w:t>Working in teams; Compulsory coaching</w:t>
            </w:r>
          </w:p>
        </w:tc>
      </w:tr>
      <w:tr w:rsidR="001F182E" w:rsidRPr="00B80E4D" w14:paraId="3AE5953D" w14:textId="77777777" w:rsidTr="00C85C1B">
        <w:trPr>
          <w:trHeight w:val="300"/>
        </w:trPr>
        <w:tc>
          <w:tcPr>
            <w:tcW w:w="1138" w:type="dxa"/>
            <w:tcBorders>
              <w:bottom w:val="single" w:sz="4" w:space="0" w:color="auto"/>
            </w:tcBorders>
            <w:shd w:val="clear" w:color="auto" w:fill="auto"/>
            <w:noWrap/>
            <w:vAlign w:val="center"/>
          </w:tcPr>
          <w:p w14:paraId="4353D41B" w14:textId="1BB0EF51" w:rsidR="001F182E" w:rsidRDefault="001F182E" w:rsidP="00C85C1B">
            <w:pPr>
              <w:jc w:val="center"/>
              <w:rPr>
                <w:rFonts w:ascii="Calibri" w:hAnsi="Calibri" w:cs="Calibri"/>
                <w:color w:val="000000"/>
                <w:lang w:eastAsia="de-AT"/>
              </w:rPr>
            </w:pPr>
            <w:r>
              <w:rPr>
                <w:rFonts w:ascii="Calibri" w:hAnsi="Calibri" w:cs="Calibri"/>
                <w:color w:val="000000"/>
                <w:lang w:eastAsia="de-AT"/>
              </w:rPr>
              <w:t>10</w:t>
            </w:r>
          </w:p>
        </w:tc>
        <w:tc>
          <w:tcPr>
            <w:tcW w:w="1571" w:type="dxa"/>
            <w:tcBorders>
              <w:bottom w:val="single" w:sz="4" w:space="0" w:color="auto"/>
            </w:tcBorders>
            <w:shd w:val="clear" w:color="auto" w:fill="auto"/>
            <w:noWrap/>
          </w:tcPr>
          <w:p w14:paraId="6DD9AE65" w14:textId="0E60A366" w:rsidR="001F182E" w:rsidRDefault="001F182E" w:rsidP="001F182E">
            <w:pPr>
              <w:rPr>
                <w:rFonts w:ascii="Calibri" w:hAnsi="Calibri" w:cs="Calibri"/>
                <w:color w:val="000000"/>
                <w:lang w:eastAsia="de-AT"/>
              </w:rPr>
            </w:pPr>
            <w:r>
              <w:rPr>
                <w:rFonts w:ascii="Calibri" w:hAnsi="Calibri" w:cs="Calibri"/>
                <w:color w:val="000000"/>
                <w:lang w:eastAsia="de-AT"/>
              </w:rPr>
              <w:t>15.11.2024</w:t>
            </w:r>
          </w:p>
          <w:p w14:paraId="01FCDC9D" w14:textId="5C0FBFA7" w:rsidR="001F182E" w:rsidRDefault="001F182E" w:rsidP="001F182E">
            <w:pPr>
              <w:rPr>
                <w:rFonts w:ascii="Calibri" w:hAnsi="Calibri" w:cs="Calibri"/>
                <w:color w:val="000000"/>
                <w:lang w:eastAsia="de-AT"/>
              </w:rPr>
            </w:pPr>
            <w:r>
              <w:rPr>
                <w:rFonts w:ascii="Calibri" w:hAnsi="Calibri" w:cs="Calibri"/>
                <w:color w:val="000000"/>
                <w:lang w:eastAsia="de-AT"/>
              </w:rPr>
              <w:t>9:15 – 13:00</w:t>
            </w:r>
          </w:p>
        </w:tc>
        <w:tc>
          <w:tcPr>
            <w:tcW w:w="5811" w:type="dxa"/>
            <w:tcBorders>
              <w:bottom w:val="single" w:sz="4" w:space="0" w:color="auto"/>
            </w:tcBorders>
            <w:shd w:val="clear" w:color="auto" w:fill="auto"/>
            <w:noWrap/>
            <w:vAlign w:val="center"/>
          </w:tcPr>
          <w:p w14:paraId="5B674007" w14:textId="77777777" w:rsidR="006C2BCF" w:rsidRPr="006C2BCF" w:rsidRDefault="006C2BCF" w:rsidP="006C2BCF">
            <w:pPr>
              <w:pStyle w:val="Default"/>
              <w:rPr>
                <w:rFonts w:ascii="Calibri" w:hAnsi="Calibri" w:cs="Calibri"/>
                <w:sz w:val="22"/>
                <w:szCs w:val="22"/>
                <w:lang w:val="en-GB" w:eastAsia="de-AT" w:bidi="ar-SA"/>
              </w:rPr>
            </w:pPr>
            <w:r w:rsidRPr="006C2BCF">
              <w:rPr>
                <w:rFonts w:ascii="Calibri" w:hAnsi="Calibri" w:cs="Calibri"/>
                <w:sz w:val="22"/>
                <w:szCs w:val="22"/>
                <w:lang w:val="en-GB" w:eastAsia="de-AT" w:bidi="ar-SA"/>
              </w:rPr>
              <w:t xml:space="preserve">Final event </w:t>
            </w:r>
          </w:p>
          <w:p w14:paraId="5CA82D7A" w14:textId="77777777" w:rsidR="001F182E" w:rsidRDefault="001F182E" w:rsidP="00C85C1B">
            <w:pPr>
              <w:rPr>
                <w:rFonts w:ascii="Calibri" w:hAnsi="Calibri" w:cs="Calibri"/>
                <w:color w:val="000000"/>
                <w:lang w:val="en-GB" w:eastAsia="de-AT"/>
              </w:rPr>
            </w:pPr>
          </w:p>
        </w:tc>
      </w:tr>
    </w:tbl>
    <w:p w14:paraId="18FF4930" w14:textId="1F33A750" w:rsidR="00BC10BE" w:rsidRDefault="00BC10BE" w:rsidP="00BC10BE">
      <w:pPr>
        <w:rPr>
          <w:rFonts w:ascii="Arial" w:hAnsi="Arial" w:cs="Arial"/>
          <w:b/>
          <w:color w:val="2E74B5" w:themeColor="accent1" w:themeShade="BF"/>
          <w:lang w:val="en-US"/>
        </w:rPr>
      </w:pPr>
    </w:p>
    <w:p w14:paraId="14A7675E" w14:textId="77777777" w:rsidR="00BC10BE" w:rsidRDefault="00BC10BE" w:rsidP="00BC10BE">
      <w:pPr>
        <w:rPr>
          <w:rFonts w:ascii="Arial" w:hAnsi="Arial" w:cs="Arial"/>
          <w:b/>
          <w:color w:val="2E74B5" w:themeColor="accent1" w:themeShade="BF"/>
          <w:lang w:val="en-US"/>
        </w:rPr>
      </w:pPr>
      <w:r w:rsidRPr="00D238A0">
        <w:rPr>
          <w:rFonts w:ascii="Arial" w:hAnsi="Arial" w:cs="Arial"/>
          <w:b/>
          <w:color w:val="2E74B5" w:themeColor="accent1" w:themeShade="BF"/>
          <w:lang w:val="en-US"/>
        </w:rPr>
        <w:t>Student Learning Objectives/Outcomes</w:t>
      </w:r>
    </w:p>
    <w:p w14:paraId="18B46752" w14:textId="41B2AF02" w:rsidR="00BC10BE" w:rsidRPr="008573DD" w:rsidRDefault="00BC10BE" w:rsidP="00BC10BE">
      <w:pPr>
        <w:spacing w:after="0" w:line="360" w:lineRule="auto"/>
        <w:jc w:val="both"/>
        <w:rPr>
          <w:rFonts w:ascii="Arial" w:eastAsia="Times New Roman" w:hAnsi="Arial" w:cs="Arial"/>
          <w:lang w:val="en-US"/>
        </w:rPr>
      </w:pPr>
      <w:r w:rsidRPr="008573DD">
        <w:rPr>
          <w:rFonts w:ascii="Arial" w:eastAsia="Times New Roman" w:hAnsi="Arial" w:cs="Arial"/>
          <w:lang w:val="en-US"/>
        </w:rPr>
        <w:t>-</w:t>
      </w:r>
      <w:r>
        <w:rPr>
          <w:rFonts w:ascii="Arial" w:eastAsia="Times New Roman" w:hAnsi="Arial" w:cs="Arial"/>
          <w:lang w:val="en-US"/>
        </w:rPr>
        <w:t xml:space="preserve"> </w:t>
      </w:r>
      <w:r w:rsidRPr="008573DD">
        <w:rPr>
          <w:rFonts w:ascii="Arial" w:eastAsia="Times New Roman" w:hAnsi="Arial" w:cs="Arial"/>
          <w:lang w:val="en-US"/>
        </w:rPr>
        <w:t>To understand the concept of entrepreneurship</w:t>
      </w:r>
    </w:p>
    <w:p w14:paraId="5BEC765A" w14:textId="77777777" w:rsidR="00BC10BE" w:rsidRPr="008573DD" w:rsidRDefault="00BC10BE" w:rsidP="00BC10BE">
      <w:pPr>
        <w:spacing w:after="0" w:line="360" w:lineRule="auto"/>
        <w:jc w:val="both"/>
        <w:rPr>
          <w:rFonts w:ascii="Arial" w:eastAsia="Times New Roman" w:hAnsi="Arial" w:cs="Arial"/>
          <w:lang w:val="en-US"/>
        </w:rPr>
      </w:pPr>
      <w:r w:rsidRPr="008573DD">
        <w:rPr>
          <w:rFonts w:ascii="Arial" w:eastAsia="Times New Roman" w:hAnsi="Arial" w:cs="Arial"/>
          <w:lang w:val="en-US"/>
        </w:rPr>
        <w:t>- To improve their entrepreneurial and intrapreneurial competences</w:t>
      </w:r>
    </w:p>
    <w:p w14:paraId="19853210" w14:textId="77777777" w:rsidR="00BC10BE" w:rsidRPr="008573DD" w:rsidRDefault="00BC10BE" w:rsidP="00BC10BE">
      <w:pPr>
        <w:spacing w:after="0" w:line="360" w:lineRule="auto"/>
        <w:jc w:val="both"/>
        <w:rPr>
          <w:rFonts w:ascii="Arial" w:eastAsia="Times New Roman" w:hAnsi="Arial" w:cs="Arial"/>
          <w:lang w:val="en-US"/>
        </w:rPr>
      </w:pPr>
      <w:r w:rsidRPr="008573DD">
        <w:rPr>
          <w:rFonts w:ascii="Arial" w:eastAsia="Times New Roman" w:hAnsi="Arial" w:cs="Arial"/>
          <w:lang w:val="en-US"/>
        </w:rPr>
        <w:t>- To improve their intercultural competences</w:t>
      </w:r>
    </w:p>
    <w:p w14:paraId="25DE61B6" w14:textId="77777777" w:rsidR="00BC10BE" w:rsidRPr="008573DD" w:rsidRDefault="00BC10BE" w:rsidP="00BC10BE">
      <w:pPr>
        <w:spacing w:after="0" w:line="360" w:lineRule="auto"/>
        <w:jc w:val="both"/>
        <w:rPr>
          <w:rFonts w:ascii="Arial" w:eastAsia="Times New Roman" w:hAnsi="Arial" w:cs="Arial"/>
          <w:lang w:val="en-US"/>
        </w:rPr>
      </w:pPr>
      <w:r w:rsidRPr="008573DD">
        <w:rPr>
          <w:rFonts w:ascii="Arial" w:eastAsia="Times New Roman" w:hAnsi="Arial" w:cs="Arial"/>
          <w:lang w:val="en-US"/>
        </w:rPr>
        <w:t>- To become more prepared (motivated and skilled) for entrepreneurial and</w:t>
      </w:r>
    </w:p>
    <w:p w14:paraId="5F574B0C" w14:textId="77777777" w:rsidR="00BC10BE" w:rsidRPr="008573DD" w:rsidRDefault="00BC10BE" w:rsidP="00BC10BE">
      <w:pPr>
        <w:spacing w:after="0" w:line="360" w:lineRule="auto"/>
        <w:jc w:val="both"/>
        <w:rPr>
          <w:rFonts w:ascii="Arial" w:eastAsia="Times New Roman" w:hAnsi="Arial" w:cs="Arial"/>
          <w:lang w:val="en-US"/>
        </w:rPr>
      </w:pPr>
      <w:r>
        <w:rPr>
          <w:rFonts w:ascii="Arial" w:eastAsia="Times New Roman" w:hAnsi="Arial" w:cs="Arial"/>
          <w:lang w:val="en-US"/>
        </w:rPr>
        <w:t xml:space="preserve">   </w:t>
      </w:r>
      <w:r w:rsidRPr="008573DD">
        <w:rPr>
          <w:rFonts w:ascii="Arial" w:eastAsia="Times New Roman" w:hAnsi="Arial" w:cs="Arial"/>
          <w:lang w:val="en-US"/>
        </w:rPr>
        <w:t>intrapreneurial behavior</w:t>
      </w:r>
    </w:p>
    <w:p w14:paraId="32E6F396" w14:textId="77777777" w:rsidR="00BC10BE" w:rsidRDefault="00BC10BE" w:rsidP="00BC10BE">
      <w:pPr>
        <w:spacing w:after="0" w:line="360" w:lineRule="auto"/>
        <w:jc w:val="both"/>
        <w:rPr>
          <w:rFonts w:ascii="Arial" w:eastAsia="Times New Roman" w:hAnsi="Arial" w:cs="Arial"/>
          <w:lang w:val="en-US"/>
        </w:rPr>
      </w:pPr>
      <w:r w:rsidRPr="008573DD">
        <w:rPr>
          <w:rFonts w:ascii="Arial" w:eastAsia="Times New Roman" w:hAnsi="Arial" w:cs="Arial"/>
          <w:lang w:val="en-US"/>
        </w:rPr>
        <w:t>- To improve their project management skills</w:t>
      </w:r>
    </w:p>
    <w:p w14:paraId="611B8E5E" w14:textId="77777777" w:rsidR="00BC10BE" w:rsidRDefault="00BC10BE" w:rsidP="00BC10BE">
      <w:pPr>
        <w:spacing w:after="0" w:line="360" w:lineRule="auto"/>
        <w:jc w:val="both"/>
        <w:rPr>
          <w:rFonts w:ascii="Arial" w:eastAsia="Times New Roman" w:hAnsi="Arial" w:cs="Arial"/>
          <w:lang w:val="en-US"/>
        </w:rPr>
      </w:pPr>
      <w:r>
        <w:rPr>
          <w:rFonts w:ascii="Arial" w:eastAsia="Times New Roman" w:hAnsi="Arial" w:cs="Arial"/>
          <w:lang w:val="en-US"/>
        </w:rPr>
        <w:t xml:space="preserve">- </w:t>
      </w:r>
      <w:r w:rsidRPr="005F07D6">
        <w:rPr>
          <w:rFonts w:ascii="Arial" w:eastAsia="Times New Roman" w:hAnsi="Arial" w:cs="Arial"/>
          <w:lang w:val="en-US"/>
        </w:rPr>
        <w:t>To improve their presentation (and pitching) skills</w:t>
      </w:r>
    </w:p>
    <w:p w14:paraId="7E04B486" w14:textId="77777777" w:rsidR="00BC10BE" w:rsidRPr="00183BA7" w:rsidRDefault="00BC10BE" w:rsidP="00BC10BE">
      <w:pPr>
        <w:rPr>
          <w:rFonts w:ascii="Arial" w:hAnsi="Arial" w:cs="Arial"/>
          <w:b/>
          <w:color w:val="2E74B5" w:themeColor="accent1" w:themeShade="BF"/>
          <w:lang w:val="en-US"/>
        </w:rPr>
      </w:pPr>
      <w:r w:rsidRPr="00183BA7">
        <w:rPr>
          <w:rFonts w:ascii="Arial" w:hAnsi="Arial" w:cs="Arial"/>
          <w:b/>
          <w:color w:val="2E74B5" w:themeColor="accent1" w:themeShade="BF"/>
          <w:lang w:val="en-US"/>
        </w:rPr>
        <w:t>Teaching Approach</w:t>
      </w:r>
    </w:p>
    <w:p w14:paraId="158E792F" w14:textId="77777777" w:rsidR="00BC10BE" w:rsidRPr="00AB02E2" w:rsidRDefault="00BC10BE" w:rsidP="00BC10BE">
      <w:pPr>
        <w:jc w:val="both"/>
        <w:rPr>
          <w:rFonts w:ascii="Arial" w:eastAsia="Times New Roman" w:hAnsi="Arial" w:cs="Arial"/>
          <w:lang w:val="en-US"/>
        </w:rPr>
      </w:pPr>
      <w:r w:rsidRPr="00AB02E2">
        <w:rPr>
          <w:rFonts w:ascii="Arial" w:eastAsia="Times New Roman" w:hAnsi="Arial" w:cs="Arial"/>
          <w:lang w:val="en-US"/>
        </w:rPr>
        <w:t>Teamwork, lectures, discussions, guest speakers, real-company case study.</w:t>
      </w:r>
    </w:p>
    <w:p w14:paraId="15CBC755" w14:textId="77777777" w:rsidR="00BC10BE" w:rsidRPr="00D238A0" w:rsidRDefault="00BC10BE" w:rsidP="00BC10BE">
      <w:pPr>
        <w:rPr>
          <w:rFonts w:ascii="Arial" w:hAnsi="Arial" w:cs="Arial"/>
          <w:b/>
          <w:color w:val="2E74B5" w:themeColor="accent1" w:themeShade="BF"/>
          <w:lang w:val="en-US"/>
        </w:rPr>
      </w:pPr>
      <w:r w:rsidRPr="00D238A0">
        <w:rPr>
          <w:rFonts w:ascii="Arial" w:hAnsi="Arial" w:cs="Arial"/>
          <w:b/>
          <w:color w:val="2E74B5" w:themeColor="accent1" w:themeShade="BF"/>
          <w:lang w:val="en-US"/>
        </w:rPr>
        <w:t>Required Textbooks and Materials</w:t>
      </w:r>
    </w:p>
    <w:p w14:paraId="45AAD7C1" w14:textId="77777777" w:rsidR="00BC10BE" w:rsidRPr="00AB02E2" w:rsidRDefault="00BC10BE" w:rsidP="00BC10BE">
      <w:pPr>
        <w:rPr>
          <w:rFonts w:ascii="Arial" w:eastAsia="Times New Roman" w:hAnsi="Arial" w:cs="Arial"/>
          <w:lang w:val="en-US"/>
        </w:rPr>
      </w:pPr>
      <w:r w:rsidRPr="00AB02E2">
        <w:rPr>
          <w:rFonts w:ascii="Arial" w:eastAsia="Times New Roman" w:hAnsi="Arial" w:cs="Arial"/>
          <w:lang w:val="en-US"/>
        </w:rPr>
        <w:t>All materials will be available on MS Teams</w:t>
      </w:r>
    </w:p>
    <w:p w14:paraId="4623D2B7" w14:textId="77777777" w:rsidR="00BC10BE" w:rsidRPr="00C456EB" w:rsidRDefault="00BC10BE" w:rsidP="00BC10BE">
      <w:pPr>
        <w:rPr>
          <w:rFonts w:ascii="Arial" w:hAnsi="Arial" w:cs="Arial"/>
          <w:b/>
          <w:color w:val="2E74B5" w:themeColor="accent1" w:themeShade="BF"/>
          <w:lang w:val="en-US"/>
        </w:rPr>
      </w:pPr>
      <w:r w:rsidRPr="00C456EB">
        <w:rPr>
          <w:rFonts w:ascii="Arial" w:hAnsi="Arial" w:cs="Arial"/>
          <w:b/>
          <w:color w:val="2E74B5" w:themeColor="accent1" w:themeShade="BF"/>
          <w:lang w:val="en-US"/>
        </w:rPr>
        <w:t xml:space="preserve">Suggested/Additional Course Materials </w:t>
      </w:r>
    </w:p>
    <w:p w14:paraId="67579AE2" w14:textId="77777777" w:rsidR="00BC10BE" w:rsidRPr="00AB02E2" w:rsidRDefault="00BC10BE" w:rsidP="00BC10BE">
      <w:pPr>
        <w:rPr>
          <w:rFonts w:ascii="Arial" w:eastAsia="Times New Roman" w:hAnsi="Arial" w:cs="Arial"/>
          <w:lang w:val="en-US"/>
        </w:rPr>
      </w:pPr>
      <w:r w:rsidRPr="00AB02E2">
        <w:rPr>
          <w:rFonts w:ascii="Arial" w:eastAsia="Times New Roman" w:hAnsi="Arial" w:cs="Arial"/>
          <w:lang w:val="en-US"/>
        </w:rPr>
        <w:t>All materials will be available on MS Teams</w:t>
      </w:r>
    </w:p>
    <w:p w14:paraId="13618B83" w14:textId="2031EAD9" w:rsidR="00AB02E2" w:rsidRDefault="00BC10BE" w:rsidP="00BC10BE">
      <w:pPr>
        <w:rPr>
          <w:rFonts w:ascii="Arial" w:hAnsi="Arial" w:cs="Arial"/>
          <w:b/>
          <w:color w:val="2E74B5" w:themeColor="accent1" w:themeShade="BF"/>
          <w:lang w:val="en-US"/>
        </w:rPr>
      </w:pPr>
      <w:r w:rsidRPr="00C456EB">
        <w:rPr>
          <w:rFonts w:ascii="Arial" w:hAnsi="Arial" w:cs="Arial"/>
          <w:b/>
          <w:color w:val="2E74B5" w:themeColor="accent1" w:themeShade="BF"/>
          <w:lang w:val="en-US"/>
        </w:rPr>
        <w:t>Assessment, Assignments &amp; Academic Calendar</w:t>
      </w:r>
    </w:p>
    <w:p w14:paraId="43B8BEAC" w14:textId="77777777" w:rsidR="00BC10BE" w:rsidRPr="0070402F" w:rsidRDefault="00BC10BE" w:rsidP="00BC10BE">
      <w:pPr>
        <w:rPr>
          <w:rFonts w:ascii="Arial" w:hAnsi="Arial" w:cs="Arial"/>
          <w:lang w:val="en-US"/>
        </w:rPr>
      </w:pPr>
      <w:r w:rsidRPr="0070402F">
        <w:rPr>
          <w:rFonts w:ascii="Arial" w:hAnsi="Arial" w:cs="Arial"/>
          <w:lang w:val="en-US"/>
        </w:rPr>
        <w:t xml:space="preserve">According to the </w:t>
      </w:r>
      <w:r w:rsidRPr="0070402F">
        <w:rPr>
          <w:rFonts w:ascii="Arial" w:hAnsi="Arial" w:cs="Arial"/>
          <w:b/>
          <w:bCs/>
          <w:lang w:val="en-US"/>
        </w:rPr>
        <w:t xml:space="preserve">E-study an Examination Regulations </w:t>
      </w:r>
      <w:r w:rsidRPr="0070402F">
        <w:rPr>
          <w:rFonts w:ascii="Arial" w:hAnsi="Arial" w:cs="Arial"/>
          <w:lang w:val="en-US"/>
        </w:rPr>
        <w:t xml:space="preserve">of FH JOANNEUM, University of Applied Sciences  </w:t>
      </w:r>
    </w:p>
    <w:p w14:paraId="2177A2BB" w14:textId="77777777" w:rsidR="00BC10BE" w:rsidRPr="0070402F" w:rsidRDefault="00BC10BE" w:rsidP="00BC10BE">
      <w:pPr>
        <w:rPr>
          <w:rFonts w:ascii="Arial" w:hAnsi="Arial" w:cs="Arial"/>
          <w:i/>
          <w:iCs/>
          <w:lang w:val="en-US"/>
        </w:rPr>
      </w:pPr>
      <w:r w:rsidRPr="0070402F">
        <w:rPr>
          <w:rFonts w:ascii="Arial" w:hAnsi="Arial" w:cs="Arial"/>
          <w:lang w:val="en-US"/>
        </w:rPr>
        <w:t>“</w:t>
      </w:r>
      <w:r w:rsidRPr="0070402F">
        <w:rPr>
          <w:rFonts w:ascii="Arial" w:hAnsi="Arial" w:cs="Arial"/>
          <w:i/>
          <w:iCs/>
          <w:lang w:val="en-US"/>
        </w:rPr>
        <w:t xml:space="preserve">The assessment of an examination or a pre-academic or academic student thesis will be declared invalid if the examination results have been obtained </w:t>
      </w:r>
      <w:r w:rsidRPr="0070402F">
        <w:rPr>
          <w:rFonts w:ascii="Arial" w:hAnsi="Arial" w:cs="Arial"/>
          <w:b/>
          <w:bCs/>
          <w:i/>
          <w:iCs/>
          <w:lang w:val="en-US"/>
        </w:rPr>
        <w:t>fraudulently</w:t>
      </w:r>
      <w:r w:rsidRPr="0070402F">
        <w:rPr>
          <w:rFonts w:ascii="Arial" w:hAnsi="Arial" w:cs="Arial"/>
          <w:i/>
          <w:iCs/>
          <w:lang w:val="en-US"/>
        </w:rPr>
        <w:t xml:space="preserve">. </w:t>
      </w:r>
    </w:p>
    <w:p w14:paraId="7C4A9049" w14:textId="360B3A89" w:rsidR="00BC10BE" w:rsidRPr="00AB02E2" w:rsidRDefault="00BC10BE" w:rsidP="00AB02E2">
      <w:pPr>
        <w:rPr>
          <w:rFonts w:ascii="Arial" w:hAnsi="Arial" w:cs="Arial"/>
          <w:i/>
          <w:iCs/>
          <w:lang w:val="en-US"/>
        </w:rPr>
      </w:pPr>
      <w:r w:rsidRPr="0070402F">
        <w:rPr>
          <w:rFonts w:ascii="Arial" w:hAnsi="Arial" w:cs="Arial"/>
          <w:i/>
          <w:iCs/>
          <w:lang w:val="en-US"/>
        </w:rPr>
        <w:t xml:space="preserve">The annulled examination shall count towards the total number of examination attempts. </w:t>
      </w:r>
    </w:p>
    <w:p w14:paraId="538E497D" w14:textId="77777777" w:rsidR="00BC10BE" w:rsidRPr="0070402F" w:rsidRDefault="00BC10BE" w:rsidP="00BC10BE">
      <w:pPr>
        <w:rPr>
          <w:rFonts w:ascii="Arial" w:hAnsi="Arial" w:cs="Arial"/>
          <w:i/>
          <w:iCs/>
          <w:lang w:val="en-US"/>
        </w:rPr>
      </w:pPr>
      <w:r w:rsidRPr="0070402F">
        <w:rPr>
          <w:rFonts w:ascii="Arial" w:hAnsi="Arial" w:cs="Arial"/>
          <w:i/>
          <w:iCs/>
          <w:lang w:val="en-US"/>
        </w:rPr>
        <w:t xml:space="preserve">The consequences of fraudulent acts such as </w:t>
      </w:r>
      <w:r w:rsidRPr="0070402F">
        <w:rPr>
          <w:rFonts w:ascii="Arial" w:hAnsi="Arial" w:cs="Arial"/>
          <w:b/>
          <w:bCs/>
          <w:i/>
          <w:iCs/>
          <w:lang w:val="en-US"/>
        </w:rPr>
        <w:t>plagiarism</w:t>
      </w:r>
      <w:r w:rsidRPr="0070402F">
        <w:rPr>
          <w:rFonts w:ascii="Arial" w:hAnsi="Arial" w:cs="Arial"/>
          <w:i/>
          <w:iCs/>
          <w:lang w:val="en-US"/>
        </w:rPr>
        <w:t xml:space="preserve"> or </w:t>
      </w:r>
      <w:r w:rsidRPr="0070402F">
        <w:rPr>
          <w:rFonts w:ascii="Arial" w:hAnsi="Arial" w:cs="Arial"/>
          <w:b/>
          <w:bCs/>
          <w:i/>
          <w:iCs/>
          <w:lang w:val="en-US"/>
        </w:rPr>
        <w:t xml:space="preserve">ghostwriting </w:t>
      </w:r>
      <w:r w:rsidRPr="0070402F">
        <w:rPr>
          <w:rFonts w:ascii="Arial" w:hAnsi="Arial" w:cs="Arial"/>
          <w:i/>
          <w:iCs/>
          <w:lang w:val="en-US"/>
        </w:rPr>
        <w:t xml:space="preserve">shall be subject to Sec. 20 of the FHG. </w:t>
      </w:r>
    </w:p>
    <w:p w14:paraId="14A61BC0" w14:textId="77777777" w:rsidR="00BC10BE" w:rsidRPr="0070402F" w:rsidRDefault="00BC10BE" w:rsidP="00BC10BE">
      <w:pPr>
        <w:rPr>
          <w:rFonts w:ascii="Arial" w:hAnsi="Arial" w:cs="Arial"/>
          <w:lang w:val="en-US"/>
        </w:rPr>
      </w:pPr>
      <w:r w:rsidRPr="0070402F">
        <w:rPr>
          <w:rFonts w:ascii="Arial" w:hAnsi="Arial" w:cs="Arial"/>
          <w:i/>
          <w:iCs/>
          <w:lang w:val="en-US"/>
        </w:rPr>
        <w:t>In addition, the "FH JOANNEUM measures for checking plagiarism in pre-academic and academic student theses" and the "Guideline for Good Scientific Practice and Prevention of Research Misconduct" as amended and approved by the Board shall apply”</w:t>
      </w:r>
      <w:r>
        <w:rPr>
          <w:rFonts w:ascii="Arial" w:hAnsi="Arial" w:cs="Arial"/>
          <w:i/>
          <w:iCs/>
          <w:lang w:val="en-US"/>
        </w:rPr>
        <w:t>.</w:t>
      </w:r>
    </w:p>
    <w:p w14:paraId="0C973A81" w14:textId="77777777" w:rsidR="00C0546E" w:rsidRPr="006A66F3" w:rsidRDefault="00C0546E" w:rsidP="00C0546E">
      <w:pPr>
        <w:spacing w:after="0" w:line="360" w:lineRule="auto"/>
        <w:jc w:val="both"/>
        <w:rPr>
          <w:b/>
          <w:bCs/>
          <w:i/>
          <w:iCs/>
          <w:sz w:val="24"/>
          <w:szCs w:val="24"/>
          <w:lang w:val="en-US"/>
        </w:rPr>
      </w:pPr>
      <w:r w:rsidRPr="006A66F3">
        <w:rPr>
          <w:b/>
          <w:bCs/>
          <w:i/>
          <w:iCs/>
          <w:sz w:val="24"/>
          <w:szCs w:val="24"/>
          <w:lang w:val="en-US"/>
        </w:rPr>
        <w:t>For the preparation of examination performances, only those artificial intelligence assistance systems are permitted that are explicitly approved by the course instructor. Any unauthorized use of artificial intelligence assistance equals a fraudulent examination result.</w:t>
      </w:r>
    </w:p>
    <w:p w14:paraId="6575E592" w14:textId="77777777" w:rsidR="00AB02E2" w:rsidRDefault="00AB02E2" w:rsidP="00BC10BE">
      <w:pPr>
        <w:autoSpaceDE w:val="0"/>
        <w:autoSpaceDN w:val="0"/>
        <w:adjustRightInd w:val="0"/>
        <w:spacing w:after="0" w:line="360" w:lineRule="auto"/>
        <w:jc w:val="both"/>
        <w:rPr>
          <w:rFonts w:ascii="Arial" w:hAnsi="Arial" w:cs="Arial"/>
          <w:b/>
          <w:bCs/>
          <w:i/>
          <w:color w:val="000000"/>
          <w:lang w:val="en-US"/>
        </w:rPr>
      </w:pPr>
    </w:p>
    <w:p w14:paraId="663E9B95" w14:textId="67D159FB" w:rsidR="00BC10BE" w:rsidRDefault="00BC10BE" w:rsidP="00BC10BE">
      <w:pPr>
        <w:autoSpaceDE w:val="0"/>
        <w:autoSpaceDN w:val="0"/>
        <w:adjustRightInd w:val="0"/>
        <w:spacing w:after="0" w:line="360" w:lineRule="auto"/>
        <w:jc w:val="both"/>
        <w:rPr>
          <w:rFonts w:ascii="Arial" w:hAnsi="Arial" w:cs="Arial"/>
          <w:iCs/>
          <w:color w:val="000000"/>
          <w:lang w:val="en-US"/>
        </w:rPr>
      </w:pPr>
      <w:r w:rsidRPr="004F1BFE">
        <w:rPr>
          <w:rFonts w:ascii="Arial" w:hAnsi="Arial" w:cs="Arial"/>
          <w:b/>
          <w:bCs/>
          <w:i/>
          <w:color w:val="000000"/>
          <w:lang w:val="en-US"/>
        </w:rPr>
        <w:t>Assessment:</w:t>
      </w:r>
      <w:r w:rsidRPr="004F1BFE">
        <w:rPr>
          <w:rFonts w:ascii="Arial" w:hAnsi="Arial" w:cs="Arial"/>
          <w:b/>
          <w:bCs/>
          <w:color w:val="000000"/>
          <w:lang w:val="en-US"/>
        </w:rPr>
        <w:t xml:space="preserve"> </w:t>
      </w:r>
      <w:r w:rsidRPr="004F1BFE">
        <w:rPr>
          <w:rFonts w:ascii="Arial" w:hAnsi="Arial" w:cs="Arial"/>
          <w:iCs/>
          <w:color w:val="000000"/>
          <w:lang w:val="en-US"/>
        </w:rPr>
        <w:t xml:space="preserve">40% (activity including compulsory coaching, pitching and presentation) + </w:t>
      </w:r>
    </w:p>
    <w:p w14:paraId="0AE3971F" w14:textId="77777777" w:rsidR="00BC10BE" w:rsidRPr="004F1BFE" w:rsidRDefault="00BC10BE" w:rsidP="00BC10BE">
      <w:pPr>
        <w:autoSpaceDE w:val="0"/>
        <w:autoSpaceDN w:val="0"/>
        <w:adjustRightInd w:val="0"/>
        <w:spacing w:after="0" w:line="360" w:lineRule="auto"/>
        <w:ind w:left="708" w:firstLine="708"/>
        <w:jc w:val="both"/>
        <w:rPr>
          <w:rFonts w:ascii="Arial" w:hAnsi="Arial" w:cs="Arial"/>
          <w:iCs/>
          <w:color w:val="000000"/>
          <w:lang w:val="en-US"/>
        </w:rPr>
      </w:pPr>
      <w:r w:rsidRPr="004F1BFE">
        <w:rPr>
          <w:rFonts w:ascii="Arial" w:hAnsi="Arial" w:cs="Arial"/>
          <w:iCs/>
          <w:color w:val="000000"/>
          <w:lang w:val="en-US"/>
        </w:rPr>
        <w:lastRenderedPageBreak/>
        <w:t xml:space="preserve">60% final report (methodology, results, structure). </w:t>
      </w:r>
    </w:p>
    <w:p w14:paraId="58293AA1" w14:textId="77777777" w:rsidR="00BC10BE" w:rsidRPr="004F1BFE" w:rsidRDefault="00BC10BE" w:rsidP="00BC10BE">
      <w:pPr>
        <w:autoSpaceDE w:val="0"/>
        <w:autoSpaceDN w:val="0"/>
        <w:adjustRightInd w:val="0"/>
        <w:spacing w:after="0" w:line="240" w:lineRule="auto"/>
        <w:rPr>
          <w:rFonts w:ascii="Arial" w:hAnsi="Arial" w:cs="Arial"/>
          <w:color w:val="000000"/>
          <w:lang w:val="en-US"/>
        </w:rPr>
      </w:pPr>
    </w:p>
    <w:p w14:paraId="40BB1F6F" w14:textId="77777777" w:rsidR="00BC10BE" w:rsidRDefault="00BC10BE" w:rsidP="00BC10BE">
      <w:pPr>
        <w:autoSpaceDE w:val="0"/>
        <w:autoSpaceDN w:val="0"/>
        <w:adjustRightInd w:val="0"/>
        <w:spacing w:after="0" w:line="360" w:lineRule="auto"/>
        <w:jc w:val="both"/>
        <w:rPr>
          <w:rFonts w:ascii="Arial" w:hAnsi="Arial" w:cs="Arial"/>
          <w:iCs/>
          <w:color w:val="000000"/>
          <w:lang w:val="en-US"/>
        </w:rPr>
      </w:pPr>
      <w:r w:rsidRPr="004F1BFE">
        <w:rPr>
          <w:rFonts w:ascii="Arial" w:hAnsi="Arial" w:cs="Arial"/>
          <w:b/>
          <w:bCs/>
          <w:i/>
          <w:iCs/>
          <w:color w:val="000000"/>
          <w:lang w:val="en-US"/>
        </w:rPr>
        <w:t xml:space="preserve">Assignment: </w:t>
      </w:r>
      <w:r w:rsidRPr="004F1BFE">
        <w:rPr>
          <w:rFonts w:ascii="Arial" w:hAnsi="Arial" w:cs="Arial"/>
          <w:iCs/>
          <w:color w:val="000000"/>
          <w:lang w:val="en-US"/>
        </w:rPr>
        <w:t xml:space="preserve">Work in teams of 5-6 students on few real company cases. All teams will prepare </w:t>
      </w:r>
    </w:p>
    <w:p w14:paraId="65B1C335" w14:textId="77777777" w:rsidR="00BC10BE" w:rsidRDefault="00BC10BE" w:rsidP="00BC10BE">
      <w:pPr>
        <w:autoSpaceDE w:val="0"/>
        <w:autoSpaceDN w:val="0"/>
        <w:adjustRightInd w:val="0"/>
        <w:spacing w:after="0" w:line="360" w:lineRule="auto"/>
        <w:ind w:left="708" w:firstLine="708"/>
        <w:jc w:val="both"/>
        <w:rPr>
          <w:rFonts w:ascii="Arial" w:hAnsi="Arial" w:cs="Arial"/>
          <w:iCs/>
          <w:color w:val="000000"/>
          <w:lang w:val="en-US"/>
        </w:rPr>
      </w:pPr>
      <w:r w:rsidRPr="004F1BFE">
        <w:rPr>
          <w:rFonts w:ascii="Arial" w:hAnsi="Arial" w:cs="Arial"/>
          <w:iCs/>
          <w:color w:val="000000"/>
          <w:lang w:val="en-US"/>
        </w:rPr>
        <w:t>pitches (2 minutes’ presentations) for their results, and the best two per case</w:t>
      </w:r>
    </w:p>
    <w:p w14:paraId="6F9AB8F2" w14:textId="77777777" w:rsidR="00BC10BE" w:rsidRDefault="00BC10BE" w:rsidP="00BC10BE">
      <w:pPr>
        <w:autoSpaceDE w:val="0"/>
        <w:autoSpaceDN w:val="0"/>
        <w:adjustRightInd w:val="0"/>
        <w:spacing w:after="0" w:line="360" w:lineRule="auto"/>
        <w:ind w:left="708" w:firstLine="708"/>
        <w:jc w:val="both"/>
        <w:rPr>
          <w:rFonts w:ascii="Arial" w:hAnsi="Arial" w:cs="Arial"/>
          <w:iCs/>
          <w:color w:val="000000"/>
          <w:lang w:val="en-US"/>
        </w:rPr>
      </w:pPr>
      <w:r w:rsidRPr="004F1BFE">
        <w:rPr>
          <w:rFonts w:ascii="Arial" w:hAnsi="Arial" w:cs="Arial"/>
          <w:iCs/>
          <w:color w:val="000000"/>
          <w:lang w:val="en-US"/>
        </w:rPr>
        <w:t xml:space="preserve">will deliver full presentations (10 minutes). After the presentations each team </w:t>
      </w:r>
    </w:p>
    <w:p w14:paraId="1DB5FCF3" w14:textId="77777777" w:rsidR="00BC10BE" w:rsidRPr="004F1BFE" w:rsidRDefault="00BC10BE" w:rsidP="00BC10BE">
      <w:pPr>
        <w:autoSpaceDE w:val="0"/>
        <w:autoSpaceDN w:val="0"/>
        <w:adjustRightInd w:val="0"/>
        <w:spacing w:after="0" w:line="360" w:lineRule="auto"/>
        <w:ind w:left="708" w:firstLine="708"/>
        <w:jc w:val="both"/>
        <w:rPr>
          <w:rFonts w:ascii="Arial" w:hAnsi="Arial" w:cs="Arial"/>
          <w:iCs/>
          <w:color w:val="000000"/>
          <w:lang w:val="en-US"/>
        </w:rPr>
      </w:pPr>
      <w:r w:rsidRPr="004F1BFE">
        <w:rPr>
          <w:rFonts w:ascii="Arial" w:hAnsi="Arial" w:cs="Arial"/>
          <w:iCs/>
          <w:color w:val="000000"/>
          <w:lang w:val="en-US"/>
        </w:rPr>
        <w:t xml:space="preserve">will prepare final report. </w:t>
      </w:r>
    </w:p>
    <w:p w14:paraId="78553737" w14:textId="77777777" w:rsidR="00BC10BE" w:rsidRPr="00306068" w:rsidRDefault="00BC10BE" w:rsidP="00BC10BE">
      <w:pPr>
        <w:rPr>
          <w:rFonts w:ascii="Arial" w:hAnsi="Arial" w:cs="Arial"/>
          <w:b/>
          <w:color w:val="548DD4"/>
          <w:lang w:val="en-US"/>
        </w:rPr>
      </w:pPr>
      <w:r>
        <w:rPr>
          <w:rFonts w:ascii="Arial" w:hAnsi="Arial" w:cs="Arial"/>
          <w:b/>
          <w:color w:val="548DD4"/>
          <w:lang w:val="en-US"/>
        </w:rPr>
        <w:t>Grading policy</w:t>
      </w:r>
    </w:p>
    <w:p w14:paraId="78341FA1" w14:textId="77777777" w:rsidR="00BC10BE" w:rsidRPr="004F1BFE" w:rsidRDefault="00BC10BE" w:rsidP="00BC10BE">
      <w:pPr>
        <w:spacing w:line="360" w:lineRule="auto"/>
        <w:jc w:val="both"/>
        <w:rPr>
          <w:rFonts w:ascii="Arial" w:hAnsi="Arial" w:cs="Arial"/>
          <w:iCs/>
          <w:lang w:val="en-US"/>
        </w:rPr>
      </w:pPr>
      <w:r w:rsidRPr="004F1BFE">
        <w:rPr>
          <w:rFonts w:ascii="Arial" w:hAnsi="Arial" w:cs="Arial"/>
          <w:iCs/>
          <w:lang w:val="en-US"/>
        </w:rPr>
        <w:t>The grade is the result of using a standardised normal distribution procedure which takes the achieved points of the whole class into account. According to the quartile of the density function the grades will be:</w:t>
      </w:r>
    </w:p>
    <w:p w14:paraId="68373259" w14:textId="2893733C" w:rsidR="00AB02E2" w:rsidRPr="00E72B30" w:rsidRDefault="00BC10BE" w:rsidP="00BC10BE">
      <w:pPr>
        <w:rPr>
          <w:rFonts w:ascii="Arial" w:hAnsi="Arial" w:cs="Arial"/>
          <w:lang w:val="en-US"/>
        </w:rPr>
      </w:pPr>
      <w:r>
        <w:rPr>
          <w:noProof/>
          <w:lang w:eastAsia="de-AT"/>
        </w:rPr>
        <w:drawing>
          <wp:inline distT="0" distB="0" distL="0" distR="0" wp14:anchorId="7E8AEDC7" wp14:editId="32D0F5E9">
            <wp:extent cx="5760720" cy="3258185"/>
            <wp:effectExtent l="0" t="0" r="0" b="0"/>
            <wp:docPr id="6" name="Grafik 6"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isch enthält.&#10;&#10;Automatisch generierte Beschreibung"/>
                    <pic:cNvPicPr/>
                  </pic:nvPicPr>
                  <pic:blipFill>
                    <a:blip r:embed="rId30"/>
                    <a:stretch>
                      <a:fillRect/>
                    </a:stretch>
                  </pic:blipFill>
                  <pic:spPr>
                    <a:xfrm>
                      <a:off x="0" y="0"/>
                      <a:ext cx="5760720" cy="3258185"/>
                    </a:xfrm>
                    <a:prstGeom prst="rect">
                      <a:avLst/>
                    </a:prstGeom>
                  </pic:spPr>
                </pic:pic>
              </a:graphicData>
            </a:graphic>
          </wp:inline>
        </w:drawing>
      </w:r>
    </w:p>
    <w:p w14:paraId="0BF9279E" w14:textId="77777777" w:rsidR="00BC10BE" w:rsidRPr="00E72B30" w:rsidRDefault="00BC10BE" w:rsidP="00BC10BE">
      <w:pPr>
        <w:rPr>
          <w:rFonts w:ascii="Arial" w:hAnsi="Arial" w:cs="Arial"/>
          <w:b/>
          <w:color w:val="548DD4"/>
          <w:lang w:val="en-US"/>
        </w:rPr>
      </w:pPr>
      <w:r w:rsidRPr="00E72B30">
        <w:rPr>
          <w:rFonts w:ascii="Arial" w:hAnsi="Arial" w:cs="Arial"/>
          <w:b/>
          <w:color w:val="548DD4"/>
          <w:lang w:val="en-US"/>
        </w:rPr>
        <w:t>Course &amp; Instructor Policies</w:t>
      </w:r>
    </w:p>
    <w:p w14:paraId="7071A187" w14:textId="77777777" w:rsidR="00BC10BE" w:rsidRPr="00E72B30" w:rsidRDefault="00BC10BE" w:rsidP="00BC10BE">
      <w:pPr>
        <w:spacing w:after="0" w:line="360" w:lineRule="auto"/>
        <w:rPr>
          <w:rFonts w:ascii="Arial" w:hAnsi="Arial" w:cs="Arial"/>
          <w:lang w:val="en-US"/>
        </w:rPr>
      </w:pPr>
      <w:r w:rsidRPr="00A20173">
        <w:rPr>
          <w:rFonts w:ascii="Arial" w:hAnsi="Arial" w:cs="Arial"/>
          <w:b/>
          <w:lang w:val="en-US"/>
        </w:rPr>
        <w:t>Make-up exams:</w:t>
      </w:r>
      <w:r w:rsidRPr="00E72B30">
        <w:rPr>
          <w:rFonts w:ascii="Arial" w:hAnsi="Arial" w:cs="Arial"/>
          <w:lang w:val="en-US"/>
        </w:rPr>
        <w:t xml:space="preserve"> according to the examination rules of FH JOANNEUM, students are    eligible to take a make-up exam</w:t>
      </w:r>
    </w:p>
    <w:p w14:paraId="524E9CAC" w14:textId="77777777" w:rsidR="00BC10BE" w:rsidRPr="00E72B30" w:rsidRDefault="00BC10BE" w:rsidP="00BC10BE">
      <w:pPr>
        <w:rPr>
          <w:rFonts w:ascii="Arial" w:hAnsi="Arial" w:cs="Arial"/>
          <w:lang w:val="en-US"/>
        </w:rPr>
      </w:pPr>
      <w:r w:rsidRPr="00A20173">
        <w:rPr>
          <w:rFonts w:ascii="Arial" w:hAnsi="Arial" w:cs="Arial"/>
          <w:b/>
          <w:lang w:val="en-US"/>
        </w:rPr>
        <w:t>Extra credit</w:t>
      </w:r>
      <w:r w:rsidRPr="00E72B30">
        <w:rPr>
          <w:rFonts w:ascii="Arial" w:hAnsi="Arial" w:cs="Arial"/>
          <w:lang w:val="en-US"/>
        </w:rPr>
        <w:t>: not possible</w:t>
      </w:r>
    </w:p>
    <w:p w14:paraId="2CDD4A3A" w14:textId="3BB8A05C" w:rsidR="00BC10BE" w:rsidRDefault="00BC10BE" w:rsidP="00BC10BE">
      <w:pPr>
        <w:rPr>
          <w:rFonts w:ascii="Arial" w:hAnsi="Arial" w:cs="Arial"/>
          <w:lang w:val="en-US"/>
        </w:rPr>
      </w:pPr>
      <w:r w:rsidRPr="00A20173">
        <w:rPr>
          <w:rFonts w:ascii="Arial" w:hAnsi="Arial" w:cs="Arial"/>
          <w:b/>
          <w:lang w:val="en-US"/>
        </w:rPr>
        <w:t>Class attendance:</w:t>
      </w:r>
      <w:r w:rsidRPr="00E72B30">
        <w:rPr>
          <w:rFonts w:ascii="Arial" w:hAnsi="Arial" w:cs="Arial"/>
          <w:lang w:val="en-US"/>
        </w:rPr>
        <w:t xml:space="preserve"> </w:t>
      </w:r>
      <w:r>
        <w:rPr>
          <w:rFonts w:ascii="Arial" w:hAnsi="Arial" w:cs="Arial"/>
          <w:lang w:val="en-US"/>
        </w:rPr>
        <w:t>withdraw of 1 point per one class missed</w:t>
      </w:r>
    </w:p>
    <w:p w14:paraId="0A30CB8C" w14:textId="77777777" w:rsidR="00BC10BE" w:rsidRPr="005930D6" w:rsidRDefault="00BC10BE" w:rsidP="00BC10BE">
      <w:pPr>
        <w:rPr>
          <w:rFonts w:ascii="Arial" w:hAnsi="Arial" w:cs="Arial"/>
          <w:lang w:val="en-US"/>
        </w:rPr>
      </w:pPr>
      <w:r>
        <w:rPr>
          <w:rFonts w:ascii="Arial" w:hAnsi="Arial" w:cs="Arial"/>
          <w:b/>
          <w:color w:val="548DD4"/>
          <w:lang w:val="en-US"/>
        </w:rPr>
        <w:t>C</w:t>
      </w:r>
      <w:r w:rsidRPr="00E72B30">
        <w:rPr>
          <w:rFonts w:ascii="Arial" w:hAnsi="Arial" w:cs="Arial"/>
          <w:b/>
          <w:color w:val="548DD4"/>
          <w:lang w:val="en-US"/>
        </w:rPr>
        <w:t>ourse Evaluation</w:t>
      </w:r>
    </w:p>
    <w:p w14:paraId="0CFD7522" w14:textId="0A29BA5D" w:rsidR="00BC10BE" w:rsidRPr="00E84FA6" w:rsidRDefault="00BC10BE" w:rsidP="00BC10BE">
      <w:pPr>
        <w:spacing w:after="0" w:line="360" w:lineRule="auto"/>
        <w:rPr>
          <w:rFonts w:ascii="Arial" w:hAnsi="Arial" w:cs="Arial"/>
          <w:color w:val="0070C0"/>
          <w:u w:val="single"/>
          <w:lang w:val="en-US"/>
        </w:rPr>
      </w:pPr>
      <w:r w:rsidRPr="00E84FA6">
        <w:rPr>
          <w:rFonts w:ascii="Arial" w:hAnsi="Arial" w:cs="Arial"/>
          <w:lang w:val="en-US"/>
        </w:rPr>
        <w:t xml:space="preserve">According to the policy of the Institute of International Management at FH JOANNEUM, after the course completion each course is to </w:t>
      </w:r>
      <w:r>
        <w:rPr>
          <w:rFonts w:ascii="Arial" w:hAnsi="Arial" w:cs="Arial"/>
          <w:lang w:val="en-US"/>
        </w:rPr>
        <w:t xml:space="preserve">be </w:t>
      </w:r>
      <w:r w:rsidRPr="00E84FA6">
        <w:rPr>
          <w:rFonts w:ascii="Arial" w:hAnsi="Arial" w:cs="Arial"/>
          <w:lang w:val="en-US"/>
        </w:rPr>
        <w:t>evaluate</w:t>
      </w:r>
      <w:r>
        <w:rPr>
          <w:rFonts w:ascii="Arial" w:hAnsi="Arial" w:cs="Arial"/>
          <w:lang w:val="en-US"/>
        </w:rPr>
        <w:t>d</w:t>
      </w:r>
      <w:r w:rsidRPr="00E84FA6">
        <w:rPr>
          <w:rFonts w:ascii="Arial" w:hAnsi="Arial" w:cs="Arial"/>
          <w:lang w:val="en-US"/>
        </w:rPr>
        <w:t xml:space="preserve"> by the students</w:t>
      </w:r>
      <w:r w:rsidR="00AB02E2">
        <w:rPr>
          <w:rFonts w:ascii="Arial" w:hAnsi="Arial" w:cs="Arial"/>
          <w:lang w:val="en-US"/>
        </w:rPr>
        <w:t xml:space="preserve"> </w:t>
      </w:r>
    </w:p>
    <w:p w14:paraId="72834076" w14:textId="77777777" w:rsidR="00BC10BE" w:rsidRDefault="00BC10BE" w:rsidP="00BC10BE">
      <w:pPr>
        <w:rPr>
          <w:rFonts w:ascii="Arial" w:hAnsi="Arial" w:cs="Arial"/>
          <w:lang w:val="en-US"/>
        </w:rPr>
      </w:pPr>
    </w:p>
    <w:p w14:paraId="304CE807" w14:textId="77777777" w:rsidR="00BC10BE" w:rsidRPr="0073732D" w:rsidRDefault="00BC10BE" w:rsidP="00BC10BE">
      <w:pPr>
        <w:jc w:val="center"/>
        <w:rPr>
          <w:rFonts w:ascii="Arial" w:hAnsi="Arial" w:cs="Arial"/>
          <w:b/>
          <w:i/>
          <w:color w:val="000000"/>
          <w:lang w:val="en-US"/>
        </w:rPr>
      </w:pPr>
      <w:r w:rsidRPr="00C456EB">
        <w:rPr>
          <w:rFonts w:ascii="Arial" w:hAnsi="Arial" w:cs="Arial"/>
          <w:b/>
          <w:i/>
          <w:color w:val="000000"/>
          <w:lang w:val="en-US"/>
        </w:rPr>
        <w:t>The descriptions and timelines contained in this syllabus are subject to change at the discretion of the Professor and according to the Examination Rules of FH JOANNEUM,</w:t>
      </w:r>
      <w:r>
        <w:rPr>
          <w:rFonts w:ascii="Arial" w:hAnsi="Arial" w:cs="Arial"/>
          <w:b/>
          <w:i/>
          <w:color w:val="000000"/>
          <w:lang w:val="en-US"/>
        </w:rPr>
        <w:t xml:space="preserve"> University of Applied Sciences.</w:t>
      </w:r>
    </w:p>
    <w:p w14:paraId="750F5913" w14:textId="6B47780B" w:rsidR="0050349B" w:rsidRDefault="0050349B" w:rsidP="0050349B">
      <w:pPr>
        <w:pStyle w:val="Heading1"/>
        <w:pBdr>
          <w:bottom w:val="single" w:sz="2" w:space="1" w:color="2E74B5" w:themeColor="accent1" w:themeShade="BF"/>
        </w:pBdr>
        <w:rPr>
          <w:b/>
          <w:lang w:val="en-US"/>
        </w:rPr>
      </w:pPr>
      <w:bookmarkStart w:id="8" w:name="_Toc132291725"/>
      <w:r>
        <w:rPr>
          <w:b/>
          <w:lang w:val="en-US"/>
        </w:rPr>
        <w:lastRenderedPageBreak/>
        <w:t>Module</w:t>
      </w:r>
      <w:r w:rsidR="009872B1">
        <w:rPr>
          <w:b/>
          <w:lang w:val="en-US"/>
        </w:rPr>
        <w:t xml:space="preserve"> </w:t>
      </w:r>
      <w:r w:rsidR="001E24E2">
        <w:rPr>
          <w:b/>
          <w:lang w:val="en-US"/>
        </w:rPr>
        <w:t>7</w:t>
      </w:r>
      <w:r w:rsidRPr="00B24948">
        <w:rPr>
          <w:b/>
          <w:lang w:val="en-US"/>
        </w:rPr>
        <w:t>:</w:t>
      </w:r>
      <w:r w:rsidR="00B43005" w:rsidRPr="00B43005">
        <w:rPr>
          <w:b/>
          <w:lang w:val="en-US"/>
        </w:rPr>
        <w:t xml:space="preserve"> </w:t>
      </w:r>
      <w:r w:rsidR="00B43005" w:rsidRPr="00EE30AA">
        <w:rPr>
          <w:b/>
          <w:lang w:val="en-US"/>
        </w:rPr>
        <w:t>Introduction to B2B Marketing and Selling</w:t>
      </w:r>
      <w:bookmarkEnd w:id="8"/>
    </w:p>
    <w:p w14:paraId="1D6F061B" w14:textId="77777777" w:rsidR="00D92BC2" w:rsidRPr="00D92BC2" w:rsidRDefault="00D92BC2" w:rsidP="00D92BC2">
      <w:pPr>
        <w:rPr>
          <w:lang w:val="en-US"/>
        </w:rPr>
      </w:pPr>
    </w:p>
    <w:p w14:paraId="6533B36F" w14:textId="417BEC5B" w:rsidR="00D92BC2" w:rsidRPr="002229CD" w:rsidRDefault="00D92BC2" w:rsidP="00D92BC2">
      <w:pPr>
        <w:pBdr>
          <w:top w:val="single" w:sz="4" w:space="1" w:color="auto"/>
          <w:left w:val="single" w:sz="4" w:space="4" w:color="auto"/>
          <w:bottom w:val="single" w:sz="4" w:space="1" w:color="auto"/>
          <w:right w:val="single" w:sz="4" w:space="4" w:color="auto"/>
        </w:pBdr>
        <w:spacing w:after="0" w:line="360" w:lineRule="auto"/>
        <w:rPr>
          <w:rFonts w:ascii="Arial" w:hAnsi="Arial" w:cs="Arial"/>
          <w:highlight w:val="yellow"/>
          <w:lang w:val="en-US"/>
        </w:rPr>
      </w:pPr>
      <w:r w:rsidRPr="003F5EC4">
        <w:rPr>
          <w:rFonts w:ascii="Arial" w:hAnsi="Arial" w:cs="Arial"/>
          <w:b/>
          <w:lang w:val="en-US"/>
        </w:rPr>
        <w:t>Course title:</w:t>
      </w:r>
      <w:r w:rsidRPr="003F5EC4">
        <w:rPr>
          <w:rFonts w:ascii="Arial" w:hAnsi="Arial" w:cs="Arial"/>
          <w:lang w:val="en-US"/>
        </w:rPr>
        <w:t xml:space="preserve"> </w:t>
      </w:r>
      <w:r w:rsidRPr="003F5EC4">
        <w:rPr>
          <w:rFonts w:ascii="Arial" w:hAnsi="Arial" w:cs="Arial"/>
          <w:lang w:val="en-US"/>
        </w:rPr>
        <w:tab/>
      </w:r>
      <w:r w:rsidRPr="003F5EC4">
        <w:rPr>
          <w:rFonts w:ascii="Arial" w:hAnsi="Arial" w:cs="Arial"/>
          <w:lang w:val="en-US"/>
        </w:rPr>
        <w:tab/>
      </w:r>
      <w:r w:rsidRPr="00D92BC2">
        <w:rPr>
          <w:rFonts w:ascii="Arial" w:hAnsi="Arial" w:cs="Arial"/>
          <w:lang w:val="en-US"/>
        </w:rPr>
        <w:t>Introduction to B2B Marketing and Selling</w:t>
      </w:r>
    </w:p>
    <w:p w14:paraId="0B77851D" w14:textId="77777777" w:rsidR="00D92BC2" w:rsidRPr="003F5EC4" w:rsidRDefault="00D92BC2" w:rsidP="00D92BC2">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E1400E">
        <w:rPr>
          <w:rFonts w:ascii="Arial" w:hAnsi="Arial" w:cs="Arial"/>
          <w:b/>
          <w:lang w:val="en-US"/>
        </w:rPr>
        <w:t xml:space="preserve">Semester: </w:t>
      </w:r>
      <w:r w:rsidRPr="00E1400E">
        <w:rPr>
          <w:rFonts w:ascii="Arial" w:hAnsi="Arial" w:cs="Arial"/>
          <w:b/>
          <w:lang w:val="en-US"/>
        </w:rPr>
        <w:tab/>
      </w:r>
      <w:r w:rsidRPr="00E1400E">
        <w:rPr>
          <w:rFonts w:ascii="Arial" w:hAnsi="Arial" w:cs="Arial"/>
          <w:b/>
          <w:lang w:val="en-US"/>
        </w:rPr>
        <w:tab/>
      </w:r>
      <w:r w:rsidRPr="00E1400E">
        <w:rPr>
          <w:rFonts w:ascii="Arial" w:hAnsi="Arial" w:cs="Arial"/>
          <w:lang w:val="en-US"/>
        </w:rPr>
        <w:t>Winter term 202</w:t>
      </w:r>
      <w:r>
        <w:rPr>
          <w:rFonts w:ascii="Arial" w:hAnsi="Arial" w:cs="Arial"/>
          <w:lang w:val="en-US"/>
        </w:rPr>
        <w:t>3</w:t>
      </w:r>
    </w:p>
    <w:p w14:paraId="033A7092" w14:textId="77777777" w:rsidR="00D92BC2" w:rsidRPr="003F5EC4" w:rsidRDefault="00D92BC2" w:rsidP="00D92BC2">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3F5EC4">
        <w:rPr>
          <w:rFonts w:ascii="Arial" w:hAnsi="Arial" w:cs="Arial"/>
          <w:b/>
          <w:lang w:val="en-US"/>
        </w:rPr>
        <w:t>Credits:</w:t>
      </w:r>
      <w:r>
        <w:rPr>
          <w:rFonts w:ascii="Arial" w:hAnsi="Arial" w:cs="Arial"/>
          <w:lang w:val="en-US"/>
        </w:rPr>
        <w:t xml:space="preserve"> </w:t>
      </w:r>
      <w:r>
        <w:rPr>
          <w:rFonts w:ascii="Arial" w:hAnsi="Arial" w:cs="Arial"/>
          <w:lang w:val="en-US"/>
        </w:rPr>
        <w:tab/>
      </w:r>
      <w:r>
        <w:rPr>
          <w:rFonts w:ascii="Arial" w:hAnsi="Arial" w:cs="Arial"/>
          <w:lang w:val="en-US"/>
        </w:rPr>
        <w:tab/>
      </w:r>
      <w:r w:rsidRPr="003F5EC4">
        <w:rPr>
          <w:rFonts w:ascii="Arial" w:hAnsi="Arial" w:cs="Arial"/>
          <w:lang w:val="en-US"/>
        </w:rPr>
        <w:t>5 ECTS</w:t>
      </w:r>
    </w:p>
    <w:p w14:paraId="73FD4C01" w14:textId="4680C22B" w:rsidR="00D92BC2" w:rsidRPr="003F5EC4" w:rsidRDefault="00D92BC2" w:rsidP="00D92BC2">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3F5EC4">
        <w:rPr>
          <w:rFonts w:ascii="Arial" w:hAnsi="Arial" w:cs="Arial"/>
          <w:b/>
          <w:lang w:val="en-US"/>
        </w:rPr>
        <w:t>Class dates:</w:t>
      </w:r>
      <w:r w:rsidRPr="003F5EC4">
        <w:rPr>
          <w:rFonts w:ascii="Arial" w:hAnsi="Arial" w:cs="Arial"/>
          <w:lang w:val="en-US"/>
        </w:rPr>
        <w:t xml:space="preserve"> </w:t>
      </w:r>
      <w:r w:rsidRPr="003F5EC4">
        <w:rPr>
          <w:rFonts w:ascii="Arial" w:hAnsi="Arial" w:cs="Arial"/>
          <w:lang w:val="en-US"/>
        </w:rPr>
        <w:tab/>
      </w:r>
      <w:r w:rsidRPr="003F5EC4">
        <w:rPr>
          <w:rFonts w:ascii="Arial" w:hAnsi="Arial" w:cs="Arial"/>
          <w:lang w:val="en-US"/>
        </w:rPr>
        <w:tab/>
      </w:r>
      <w:r w:rsidR="001E24E2" w:rsidRPr="001E24E2">
        <w:rPr>
          <w:rFonts w:ascii="Arial" w:hAnsi="Arial" w:cs="Arial"/>
          <w:lang w:val="en-US"/>
        </w:rPr>
        <w:t>18.11.2024 - 2</w:t>
      </w:r>
      <w:r w:rsidR="001E24E2">
        <w:rPr>
          <w:rFonts w:ascii="Arial" w:hAnsi="Arial" w:cs="Arial"/>
          <w:lang w:val="en-US"/>
        </w:rPr>
        <w:t>9</w:t>
      </w:r>
      <w:r w:rsidR="001E24E2" w:rsidRPr="001E24E2">
        <w:rPr>
          <w:rFonts w:ascii="Arial" w:hAnsi="Arial" w:cs="Arial"/>
          <w:lang w:val="en-US"/>
        </w:rPr>
        <w:t>.11.2024</w:t>
      </w:r>
    </w:p>
    <w:p w14:paraId="5759C0B2" w14:textId="6630F6D6" w:rsidR="00D92BC2" w:rsidRPr="003F5EC4" w:rsidRDefault="00D92BC2" w:rsidP="00D92BC2">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3F5EC4">
        <w:rPr>
          <w:rFonts w:ascii="Arial" w:hAnsi="Arial" w:cs="Arial"/>
          <w:b/>
          <w:lang w:val="en-US"/>
        </w:rPr>
        <w:t>Class times:</w:t>
      </w:r>
      <w:r w:rsidRPr="003F5EC4">
        <w:rPr>
          <w:rFonts w:ascii="Arial" w:hAnsi="Arial" w:cs="Arial"/>
          <w:lang w:val="en-US"/>
        </w:rPr>
        <w:t xml:space="preserve"> </w:t>
      </w:r>
      <w:r w:rsidRPr="003F5EC4">
        <w:rPr>
          <w:rFonts w:ascii="Arial" w:hAnsi="Arial" w:cs="Arial"/>
          <w:lang w:val="en-US"/>
        </w:rPr>
        <w:tab/>
      </w:r>
      <w:r w:rsidRPr="003F5EC4">
        <w:rPr>
          <w:rFonts w:ascii="Arial" w:hAnsi="Arial" w:cs="Arial"/>
          <w:lang w:val="en-US"/>
        </w:rPr>
        <w:tab/>
      </w:r>
      <w:r>
        <w:rPr>
          <w:rFonts w:ascii="Arial" w:hAnsi="Arial" w:cs="Arial"/>
          <w:lang w:val="en-US"/>
        </w:rPr>
        <w:t xml:space="preserve">9:15h </w:t>
      </w:r>
      <w:r w:rsidRPr="007377EA">
        <w:rPr>
          <w:rFonts w:ascii="Arial" w:hAnsi="Arial" w:cs="Arial"/>
          <w:lang w:val="en-US"/>
        </w:rPr>
        <w:t>– 1</w:t>
      </w:r>
      <w:r>
        <w:rPr>
          <w:rFonts w:ascii="Arial" w:hAnsi="Arial" w:cs="Arial"/>
          <w:lang w:val="en-US"/>
        </w:rPr>
        <w:t>3:00h</w:t>
      </w:r>
    </w:p>
    <w:p w14:paraId="294240A9" w14:textId="77777777" w:rsidR="00D92BC2" w:rsidRPr="003F5EC4" w:rsidRDefault="00D92BC2" w:rsidP="00D92BC2">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3F5EC4">
        <w:rPr>
          <w:rFonts w:ascii="Arial" w:hAnsi="Arial" w:cs="Arial"/>
          <w:b/>
          <w:lang w:val="en-US"/>
        </w:rPr>
        <w:t>Classroom:</w:t>
      </w:r>
      <w:r w:rsidRPr="003F5EC4">
        <w:rPr>
          <w:rFonts w:ascii="Arial" w:hAnsi="Arial" w:cs="Arial"/>
          <w:lang w:val="en-US"/>
        </w:rPr>
        <w:t xml:space="preserve"> </w:t>
      </w:r>
      <w:r w:rsidRPr="003F5EC4">
        <w:rPr>
          <w:rFonts w:ascii="Arial" w:hAnsi="Arial" w:cs="Arial"/>
          <w:lang w:val="en-US"/>
        </w:rPr>
        <w:tab/>
      </w:r>
      <w:r w:rsidRPr="003F5EC4">
        <w:rPr>
          <w:rFonts w:ascii="Arial" w:hAnsi="Arial" w:cs="Arial"/>
          <w:lang w:val="en-US"/>
        </w:rPr>
        <w:tab/>
      </w:r>
      <w:r>
        <w:rPr>
          <w:rFonts w:ascii="Arial" w:hAnsi="Arial" w:cs="Arial"/>
          <w:lang w:val="en-US"/>
        </w:rPr>
        <w:t>tbd</w:t>
      </w:r>
    </w:p>
    <w:p w14:paraId="4D6B065F" w14:textId="77777777" w:rsidR="00F30B7A" w:rsidRDefault="00F30B7A" w:rsidP="0050349B">
      <w:pPr>
        <w:rPr>
          <w:rFonts w:ascii="Arial" w:eastAsiaTheme="majorEastAsia" w:hAnsi="Arial" w:cs="Arial"/>
          <w:b/>
          <w:color w:val="2E74B5" w:themeColor="accent1" w:themeShade="BF"/>
          <w:sz w:val="28"/>
          <w:szCs w:val="28"/>
          <w:lang w:val="en-US"/>
        </w:rPr>
      </w:pPr>
    </w:p>
    <w:p w14:paraId="6CA17D96" w14:textId="77777777" w:rsidR="00D92BC2" w:rsidRPr="003F5EC4" w:rsidRDefault="00D92BC2" w:rsidP="00D92BC2">
      <w:pPr>
        <w:rPr>
          <w:rFonts w:ascii="Arial" w:hAnsi="Arial" w:cs="Arial"/>
          <w:b/>
          <w:color w:val="2E74B5" w:themeColor="accent1" w:themeShade="BF"/>
          <w:lang w:val="en-US"/>
        </w:rPr>
      </w:pPr>
      <w:r w:rsidRPr="003F5EC4">
        <w:rPr>
          <w:rFonts w:ascii="Arial" w:hAnsi="Arial" w:cs="Arial"/>
          <w:b/>
          <w:color w:val="2E74B5" w:themeColor="accent1" w:themeShade="BF"/>
          <w:lang w:val="en-US"/>
        </w:rPr>
        <w:t>Professor Contact Information</w:t>
      </w:r>
    </w:p>
    <w:p w14:paraId="0A5BD47D" w14:textId="08BCA9E9" w:rsidR="00D92BC2" w:rsidRPr="003F5EC4" w:rsidRDefault="00D92BC2" w:rsidP="00D92BC2">
      <w:pPr>
        <w:spacing w:after="0" w:line="360" w:lineRule="auto"/>
        <w:rPr>
          <w:rFonts w:ascii="Arial" w:hAnsi="Arial" w:cs="Arial"/>
          <w:lang w:val="en-US"/>
        </w:rPr>
      </w:pPr>
      <w:r w:rsidRPr="003F5EC4">
        <w:rPr>
          <w:rFonts w:ascii="Arial" w:hAnsi="Arial" w:cs="Arial"/>
          <w:b/>
          <w:lang w:val="en-US"/>
        </w:rPr>
        <w:t>Name</w:t>
      </w:r>
      <w:r w:rsidRPr="003F5EC4">
        <w:rPr>
          <w:rFonts w:ascii="Arial" w:hAnsi="Arial" w:cs="Arial"/>
          <w:lang w:val="en-US"/>
        </w:rPr>
        <w:t xml:space="preserve">: </w:t>
      </w:r>
      <w:r w:rsidRPr="003F5EC4">
        <w:rPr>
          <w:rFonts w:ascii="Arial" w:hAnsi="Arial" w:cs="Arial"/>
          <w:lang w:val="en-US"/>
        </w:rPr>
        <w:tab/>
      </w:r>
      <w:r w:rsidRPr="003F5EC4">
        <w:rPr>
          <w:rFonts w:ascii="Arial" w:hAnsi="Arial" w:cs="Arial"/>
          <w:lang w:val="en-US"/>
        </w:rPr>
        <w:tab/>
      </w:r>
      <w:r>
        <w:rPr>
          <w:rFonts w:ascii="Arial" w:hAnsi="Arial" w:cs="Arial"/>
          <w:lang w:val="en-US"/>
        </w:rPr>
        <w:t>Denny N. Seiger</w:t>
      </w:r>
    </w:p>
    <w:p w14:paraId="7FF36F96" w14:textId="1F3498B8" w:rsidR="00D92BC2" w:rsidRDefault="00D92BC2" w:rsidP="00D92BC2">
      <w:pPr>
        <w:spacing w:after="0" w:line="360" w:lineRule="auto"/>
        <w:rPr>
          <w:rFonts w:ascii="Arial" w:hAnsi="Arial" w:cs="Arial"/>
          <w:lang w:val="en-US"/>
        </w:rPr>
      </w:pPr>
      <w:r w:rsidRPr="003F5EC4">
        <w:rPr>
          <w:rFonts w:ascii="Arial" w:hAnsi="Arial" w:cs="Arial"/>
          <w:b/>
          <w:lang w:val="en-US"/>
        </w:rPr>
        <w:t>Email:</w:t>
      </w:r>
      <w:r w:rsidRPr="003F5EC4">
        <w:rPr>
          <w:rFonts w:ascii="Arial" w:hAnsi="Arial" w:cs="Arial"/>
          <w:lang w:val="en-US"/>
        </w:rPr>
        <w:t xml:space="preserve"> </w:t>
      </w:r>
      <w:r w:rsidRPr="003F5EC4">
        <w:rPr>
          <w:rFonts w:ascii="Arial" w:hAnsi="Arial" w:cs="Arial"/>
          <w:lang w:val="en-US"/>
        </w:rPr>
        <w:tab/>
      </w:r>
      <w:r w:rsidRPr="003F5EC4">
        <w:rPr>
          <w:rFonts w:ascii="Arial" w:hAnsi="Arial" w:cs="Arial"/>
          <w:lang w:val="en-US"/>
        </w:rPr>
        <w:tab/>
      </w:r>
      <w:hyperlink r:id="rId31" w:history="1">
        <w:r w:rsidRPr="00142C81">
          <w:rPr>
            <w:rStyle w:val="Hyperlink"/>
            <w:rFonts w:cs="Calibri"/>
            <w:sz w:val="24"/>
            <w:szCs w:val="24"/>
            <w:lang w:val="en-US"/>
          </w:rPr>
          <w:t>Denny.Seiger@fh-joanneum.at</w:t>
        </w:r>
      </w:hyperlink>
    </w:p>
    <w:p w14:paraId="390CC5D4" w14:textId="77777777" w:rsidR="00D92BC2" w:rsidRPr="003F5EC4" w:rsidRDefault="00D92BC2" w:rsidP="00D92BC2">
      <w:pPr>
        <w:spacing w:after="0" w:line="360" w:lineRule="auto"/>
        <w:rPr>
          <w:rFonts w:ascii="Arial" w:hAnsi="Arial" w:cs="Arial"/>
          <w:lang w:val="en-US"/>
        </w:rPr>
      </w:pPr>
      <w:r w:rsidRPr="003F5EC4">
        <w:rPr>
          <w:rFonts w:ascii="Arial" w:hAnsi="Arial" w:cs="Arial"/>
          <w:b/>
          <w:lang w:val="en-US"/>
        </w:rPr>
        <w:t>Office location:</w:t>
      </w:r>
      <w:r w:rsidRPr="003F5EC4">
        <w:rPr>
          <w:rFonts w:ascii="Arial" w:hAnsi="Arial" w:cs="Arial"/>
          <w:b/>
          <w:lang w:val="en-US"/>
        </w:rPr>
        <w:tab/>
      </w:r>
      <w:r>
        <w:rPr>
          <w:rFonts w:ascii="Arial" w:hAnsi="Arial" w:cs="Arial"/>
          <w:lang w:val="en-US"/>
        </w:rPr>
        <w:t>-</w:t>
      </w:r>
    </w:p>
    <w:p w14:paraId="3A0E2511" w14:textId="77777777" w:rsidR="00D92BC2" w:rsidRPr="003F5EC4" w:rsidRDefault="00D92BC2" w:rsidP="00D92BC2">
      <w:pPr>
        <w:spacing w:after="0" w:line="360" w:lineRule="auto"/>
        <w:rPr>
          <w:rFonts w:ascii="Arial" w:hAnsi="Arial" w:cs="Arial"/>
          <w:lang w:val="en-US"/>
        </w:rPr>
      </w:pPr>
      <w:r w:rsidRPr="003F5EC4">
        <w:rPr>
          <w:rFonts w:ascii="Arial" w:hAnsi="Arial" w:cs="Arial"/>
          <w:b/>
          <w:lang w:val="en-US"/>
        </w:rPr>
        <w:t>Office hours:</w:t>
      </w:r>
      <w:r w:rsidRPr="003F5EC4">
        <w:rPr>
          <w:rFonts w:ascii="Arial" w:hAnsi="Arial" w:cs="Arial"/>
          <w:lang w:val="en-US"/>
        </w:rPr>
        <w:t xml:space="preserve"> </w:t>
      </w:r>
      <w:r w:rsidRPr="003F5EC4">
        <w:rPr>
          <w:rFonts w:ascii="Arial" w:hAnsi="Arial" w:cs="Arial"/>
          <w:lang w:val="en-US"/>
        </w:rPr>
        <w:tab/>
      </w:r>
      <w:r>
        <w:rPr>
          <w:rFonts w:ascii="Arial" w:hAnsi="Arial" w:cs="Arial"/>
          <w:lang w:val="en-US"/>
        </w:rPr>
        <w:t>-</w:t>
      </w:r>
    </w:p>
    <w:p w14:paraId="58163E91" w14:textId="77777777" w:rsidR="00D92BC2" w:rsidRPr="003F5EC4" w:rsidRDefault="00D92BC2" w:rsidP="00D92BC2">
      <w:pPr>
        <w:rPr>
          <w:rFonts w:ascii="Arial" w:hAnsi="Arial" w:cs="Arial"/>
          <w:b/>
          <w:color w:val="2E74B5" w:themeColor="accent1" w:themeShade="BF"/>
          <w:lang w:val="en-US"/>
        </w:rPr>
      </w:pPr>
      <w:r w:rsidRPr="003F5EC4">
        <w:rPr>
          <w:rFonts w:ascii="Arial" w:hAnsi="Arial" w:cs="Arial"/>
          <w:b/>
          <w:color w:val="2E74B5" w:themeColor="accent1" w:themeShade="BF"/>
          <w:lang w:val="en-US"/>
        </w:rPr>
        <w:t>Instructor Bio</w:t>
      </w:r>
    </w:p>
    <w:p w14:paraId="6C9E6D6B" w14:textId="77777777" w:rsidR="00D92BC2" w:rsidRPr="002178EB" w:rsidRDefault="00D92BC2" w:rsidP="001E24E2">
      <w:pPr>
        <w:spacing w:after="0" w:line="360" w:lineRule="auto"/>
        <w:jc w:val="both"/>
        <w:rPr>
          <w:rFonts w:ascii="Arial" w:hAnsi="Arial" w:cs="Arial"/>
          <w:lang w:val="en-US"/>
        </w:rPr>
      </w:pPr>
      <w:r w:rsidRPr="002178EB">
        <w:rPr>
          <w:rFonts w:ascii="Arial" w:hAnsi="Arial" w:cs="Arial"/>
          <w:lang w:val="en-US"/>
        </w:rPr>
        <w:t xml:space="preserve">Mr. Denny N. Seiger has worked in international marketing and sales for over 30 years. He holds a Master’s degree (Magister) in Business Administration from University of Commerce (Wirtschaftsuniversität) in Vienna and is Sloan Fellow of the London Business School. Before joining the faculty at FH-Joanneum he held senior management positions in Austrian SME’s, including Head of OEM Business at a world leading manufacturer of professional audio equipment; Marketing Director at a supplier of industrial products and subassemblies to the automotive, communications and robotics industry and Managing Partner in a digital communications agency. </w:t>
      </w:r>
    </w:p>
    <w:p w14:paraId="14D88C6C" w14:textId="77777777" w:rsidR="00D92BC2" w:rsidRPr="002178EB" w:rsidRDefault="00D92BC2" w:rsidP="001E24E2">
      <w:pPr>
        <w:spacing w:after="0" w:line="360" w:lineRule="auto"/>
        <w:jc w:val="both"/>
        <w:rPr>
          <w:rFonts w:ascii="Arial" w:hAnsi="Arial" w:cs="Arial"/>
          <w:lang w:val="en-US"/>
        </w:rPr>
      </w:pPr>
      <w:r w:rsidRPr="002178EB">
        <w:rPr>
          <w:rFonts w:ascii="Arial" w:hAnsi="Arial" w:cs="Arial"/>
          <w:lang w:val="en-US"/>
        </w:rPr>
        <w:t>Denny has lectured B2B marketing at the University of Stockholm School of Business (Sweden) and institutions in Spain, Turkey and Slovenia. He is also academic director of the Top-Diploma course on Sales &amp; Account Management at the WIFI (Austria’s largest adult education organisation) and sales consultant for a company specializing in digital learning solutions.</w:t>
      </w:r>
    </w:p>
    <w:p w14:paraId="596DD33C" w14:textId="77777777" w:rsidR="00D92BC2" w:rsidRDefault="00D92BC2" w:rsidP="00D92BC2">
      <w:pPr>
        <w:spacing w:after="0" w:line="360" w:lineRule="auto"/>
        <w:rPr>
          <w:rFonts w:ascii="Arial" w:hAnsi="Arial" w:cs="Arial"/>
          <w:b/>
          <w:color w:val="2E74B5" w:themeColor="accent1" w:themeShade="BF"/>
          <w:lang w:val="en-US"/>
        </w:rPr>
      </w:pPr>
    </w:p>
    <w:p w14:paraId="71490A21" w14:textId="7F8CD900" w:rsidR="00D92BC2" w:rsidRPr="00D92BC2" w:rsidRDefault="00D92BC2" w:rsidP="00D92BC2">
      <w:pPr>
        <w:spacing w:after="0" w:line="360" w:lineRule="auto"/>
        <w:rPr>
          <w:rFonts w:ascii="Arial" w:hAnsi="Arial" w:cs="Arial"/>
          <w:b/>
          <w:color w:val="2E74B5" w:themeColor="accent1" w:themeShade="BF"/>
          <w:lang w:val="en-US"/>
        </w:rPr>
      </w:pPr>
      <w:r w:rsidRPr="00D92BC2">
        <w:rPr>
          <w:rFonts w:ascii="Arial" w:hAnsi="Arial" w:cs="Arial"/>
          <w:b/>
          <w:color w:val="2E74B5" w:themeColor="accent1" w:themeShade="BF"/>
          <w:lang w:val="en-US"/>
        </w:rPr>
        <w:t xml:space="preserve">Mode of delivery: </w:t>
      </w:r>
    </w:p>
    <w:p w14:paraId="701D34F5" w14:textId="2B857F1C" w:rsidR="00D92BC2" w:rsidRPr="002178EB" w:rsidRDefault="00D92BC2" w:rsidP="00D92BC2">
      <w:pPr>
        <w:spacing w:after="0" w:line="360" w:lineRule="auto"/>
        <w:rPr>
          <w:rFonts w:ascii="Arial" w:hAnsi="Arial" w:cs="Arial"/>
          <w:lang w:val="en-US"/>
        </w:rPr>
      </w:pPr>
      <w:r w:rsidRPr="002178EB">
        <w:rPr>
          <w:rFonts w:ascii="Arial" w:hAnsi="Arial" w:cs="Arial"/>
          <w:lang w:val="en-US"/>
        </w:rPr>
        <w:t xml:space="preserve">Face-to-face, self-study </w:t>
      </w:r>
    </w:p>
    <w:p w14:paraId="16D4DF72" w14:textId="77777777" w:rsidR="00D92BC2" w:rsidRDefault="00D92BC2" w:rsidP="00D92BC2">
      <w:pPr>
        <w:spacing w:after="0" w:line="360" w:lineRule="auto"/>
        <w:rPr>
          <w:rFonts w:ascii="Arial" w:hAnsi="Arial" w:cs="Arial"/>
          <w:b/>
          <w:color w:val="2E74B5" w:themeColor="accent1" w:themeShade="BF"/>
          <w:lang w:val="en-US"/>
        </w:rPr>
      </w:pPr>
    </w:p>
    <w:p w14:paraId="0EACFB3F" w14:textId="00249781" w:rsidR="00D92BC2" w:rsidRPr="00D92BC2" w:rsidRDefault="00D92BC2" w:rsidP="00D92BC2">
      <w:pPr>
        <w:spacing w:after="0" w:line="360" w:lineRule="auto"/>
        <w:rPr>
          <w:rFonts w:ascii="Arial" w:hAnsi="Arial" w:cs="Arial"/>
          <w:b/>
          <w:color w:val="2E74B5" w:themeColor="accent1" w:themeShade="BF"/>
          <w:lang w:val="en-US"/>
        </w:rPr>
      </w:pPr>
      <w:r w:rsidRPr="00D92BC2">
        <w:rPr>
          <w:rFonts w:ascii="Arial" w:hAnsi="Arial" w:cs="Arial"/>
          <w:b/>
          <w:color w:val="2E74B5" w:themeColor="accent1" w:themeShade="BF"/>
          <w:lang w:val="en-US"/>
        </w:rPr>
        <w:t xml:space="preserve">Prerequisites and co-requisites: </w:t>
      </w:r>
    </w:p>
    <w:p w14:paraId="1D2F4F2B" w14:textId="77777777" w:rsidR="00D92BC2" w:rsidRPr="002178EB" w:rsidRDefault="00D92BC2" w:rsidP="00D92BC2">
      <w:pPr>
        <w:spacing w:after="0" w:line="360" w:lineRule="auto"/>
        <w:rPr>
          <w:rFonts w:ascii="Arial" w:hAnsi="Arial" w:cs="Arial"/>
          <w:lang w:val="en-US"/>
        </w:rPr>
      </w:pPr>
      <w:r w:rsidRPr="002178EB">
        <w:rPr>
          <w:rFonts w:ascii="Arial" w:hAnsi="Arial" w:cs="Arial"/>
          <w:lang w:val="en-US"/>
        </w:rPr>
        <w:t>Knowledge about marketing (at least the 4P concept)</w:t>
      </w:r>
    </w:p>
    <w:p w14:paraId="6C291C03" w14:textId="77777777" w:rsidR="00D92BC2" w:rsidRDefault="00D92BC2" w:rsidP="00D92BC2">
      <w:pPr>
        <w:rPr>
          <w:rFonts w:ascii="Arial" w:hAnsi="Arial" w:cs="Arial"/>
          <w:b/>
          <w:color w:val="2E74B5" w:themeColor="accent1" w:themeShade="BF"/>
          <w:lang w:val="en-US"/>
        </w:rPr>
      </w:pPr>
    </w:p>
    <w:p w14:paraId="14848005" w14:textId="758AE2BB" w:rsidR="00D92BC2" w:rsidRPr="00D53A6B" w:rsidRDefault="00D92BC2" w:rsidP="001E24E2">
      <w:pPr>
        <w:spacing w:after="0" w:line="360" w:lineRule="auto"/>
        <w:rPr>
          <w:sz w:val="24"/>
          <w:szCs w:val="24"/>
          <w:lang w:val="en-US"/>
        </w:rPr>
      </w:pPr>
      <w:r w:rsidRPr="00D92BC2">
        <w:rPr>
          <w:rFonts w:ascii="Arial" w:hAnsi="Arial" w:cs="Arial"/>
          <w:b/>
          <w:color w:val="2E74B5" w:themeColor="accent1" w:themeShade="BF"/>
          <w:lang w:val="en-US"/>
        </w:rPr>
        <w:lastRenderedPageBreak/>
        <w:t>Course content:</w:t>
      </w:r>
      <w:r w:rsidRPr="00142C81">
        <w:rPr>
          <w:sz w:val="24"/>
          <w:szCs w:val="24"/>
          <w:lang w:val="en-US"/>
        </w:rPr>
        <w:t xml:space="preserve"> </w:t>
      </w:r>
      <w:r w:rsidRPr="002178EB">
        <w:rPr>
          <w:rFonts w:ascii="Arial" w:hAnsi="Arial" w:cs="Arial"/>
          <w:lang w:val="en-US"/>
        </w:rPr>
        <w:t>The course follows the content of selected chapters of the book Business Marketing Management by Michael Hutt, Thomas W. Speh and covers these subjects</w:t>
      </w:r>
    </w:p>
    <w:tbl>
      <w:tblPr>
        <w:tblStyle w:val="TableGrid"/>
        <w:tblW w:w="0" w:type="auto"/>
        <w:tblLook w:val="04A0" w:firstRow="1" w:lastRow="0" w:firstColumn="1" w:lastColumn="0" w:noHBand="0" w:noVBand="1"/>
      </w:tblPr>
      <w:tblGrid>
        <w:gridCol w:w="704"/>
        <w:gridCol w:w="5389"/>
        <w:gridCol w:w="2969"/>
      </w:tblGrid>
      <w:tr w:rsidR="00D92BC2" w14:paraId="3988726A" w14:textId="77777777" w:rsidTr="00D92BC2">
        <w:tc>
          <w:tcPr>
            <w:tcW w:w="704" w:type="dxa"/>
          </w:tcPr>
          <w:p w14:paraId="295490C8" w14:textId="77777777" w:rsidR="00D92BC2" w:rsidRPr="00142C81" w:rsidRDefault="00D92BC2" w:rsidP="008F686A">
            <w:pPr>
              <w:jc w:val="center"/>
              <w:rPr>
                <w:lang w:val="de-DE"/>
              </w:rPr>
            </w:pPr>
            <w:bookmarkStart w:id="9" w:name="_Hlk131584065"/>
            <w:r>
              <w:t>Day</w:t>
            </w:r>
          </w:p>
        </w:tc>
        <w:tc>
          <w:tcPr>
            <w:tcW w:w="5389" w:type="dxa"/>
          </w:tcPr>
          <w:p w14:paraId="2C431B14" w14:textId="77777777" w:rsidR="00D92BC2" w:rsidRDefault="00D92BC2" w:rsidP="008F686A">
            <w:pPr>
              <w:jc w:val="center"/>
            </w:pPr>
            <w:r>
              <w:t>Subject</w:t>
            </w:r>
          </w:p>
        </w:tc>
        <w:tc>
          <w:tcPr>
            <w:tcW w:w="2969" w:type="dxa"/>
          </w:tcPr>
          <w:p w14:paraId="2572A09D" w14:textId="77777777" w:rsidR="00D92BC2" w:rsidRDefault="00D92BC2" w:rsidP="008F686A">
            <w:pPr>
              <w:jc w:val="center"/>
            </w:pPr>
            <w:r>
              <w:t>Material</w:t>
            </w:r>
          </w:p>
        </w:tc>
      </w:tr>
      <w:tr w:rsidR="00D92BC2" w:rsidRPr="00BF2BB8" w14:paraId="115D475C" w14:textId="77777777" w:rsidTr="00D92BC2">
        <w:tc>
          <w:tcPr>
            <w:tcW w:w="704" w:type="dxa"/>
          </w:tcPr>
          <w:p w14:paraId="429A1C02" w14:textId="77777777" w:rsidR="00D92BC2" w:rsidRDefault="00D92BC2" w:rsidP="008F686A">
            <w:r>
              <w:t>1</w:t>
            </w:r>
          </w:p>
        </w:tc>
        <w:tc>
          <w:tcPr>
            <w:tcW w:w="5389" w:type="dxa"/>
          </w:tcPr>
          <w:p w14:paraId="2D3147DA" w14:textId="77777777" w:rsidR="00D92BC2" w:rsidRDefault="00D92BC2" w:rsidP="008F686A">
            <w:pPr>
              <w:tabs>
                <w:tab w:val="left" w:pos="1650"/>
              </w:tabs>
              <w:jc w:val="center"/>
            </w:pPr>
            <w:r w:rsidRPr="00142C81">
              <w:t>Introduction</w:t>
            </w:r>
          </w:p>
        </w:tc>
        <w:tc>
          <w:tcPr>
            <w:tcW w:w="2969" w:type="dxa"/>
          </w:tcPr>
          <w:p w14:paraId="569E48D7" w14:textId="77777777" w:rsidR="00D92BC2" w:rsidRPr="00142C81" w:rsidRDefault="00D92BC2" w:rsidP="008F686A">
            <w:pPr>
              <w:jc w:val="center"/>
              <w:rPr>
                <w:lang w:val="en-US"/>
              </w:rPr>
            </w:pPr>
            <w:r w:rsidRPr="00142C81">
              <w:rPr>
                <w:lang w:val="en-US"/>
              </w:rPr>
              <w:t>Relevant chapter in the course literature, literature distributed on Moodle (online learning platform)</w:t>
            </w:r>
          </w:p>
        </w:tc>
      </w:tr>
      <w:tr w:rsidR="00D92BC2" w:rsidRPr="00BF2BB8" w14:paraId="59779251" w14:textId="77777777" w:rsidTr="00D92BC2">
        <w:tc>
          <w:tcPr>
            <w:tcW w:w="704" w:type="dxa"/>
          </w:tcPr>
          <w:p w14:paraId="42875370" w14:textId="77777777" w:rsidR="00D92BC2" w:rsidRDefault="00D92BC2" w:rsidP="008F686A">
            <w:r>
              <w:t>2</w:t>
            </w:r>
          </w:p>
        </w:tc>
        <w:tc>
          <w:tcPr>
            <w:tcW w:w="5389" w:type="dxa"/>
          </w:tcPr>
          <w:p w14:paraId="5C98C04F" w14:textId="77777777" w:rsidR="00D92BC2" w:rsidRPr="00D53A6B" w:rsidRDefault="00D92BC2" w:rsidP="008F686A">
            <w:pPr>
              <w:jc w:val="center"/>
              <w:rPr>
                <w:lang w:val="en-US"/>
              </w:rPr>
            </w:pPr>
            <w:r w:rsidRPr="00D53A6B">
              <w:rPr>
                <w:lang w:val="en-US"/>
              </w:rPr>
              <w:t>Business marketing vs. consumer marketing, characteristics of business markets, marketing's cross functional relationships, the supply chain and the importance of relationships, derived/fluctuating/stimulating</w:t>
            </w:r>
            <w:r>
              <w:rPr>
                <w:lang w:val="en-US"/>
              </w:rPr>
              <w:t xml:space="preserve"> </w:t>
            </w:r>
            <w:r w:rsidRPr="00D53A6B">
              <w:rPr>
                <w:lang w:val="en-US"/>
              </w:rPr>
              <w:t>demand, price elasticity, accelerator effect</w:t>
            </w:r>
          </w:p>
        </w:tc>
        <w:tc>
          <w:tcPr>
            <w:tcW w:w="2969" w:type="dxa"/>
          </w:tcPr>
          <w:p w14:paraId="6B16819F" w14:textId="77777777" w:rsidR="00D92BC2" w:rsidRPr="00D53A6B" w:rsidRDefault="00D92BC2" w:rsidP="008F686A">
            <w:pPr>
              <w:jc w:val="center"/>
              <w:rPr>
                <w:lang w:val="en-US"/>
              </w:rPr>
            </w:pPr>
            <w:r w:rsidRPr="00D53A6B">
              <w:rPr>
                <w:lang w:val="en-US"/>
              </w:rPr>
              <w:t>Relevant chapter in the course literature, literature distributed on Moodle (online learning platform)</w:t>
            </w:r>
          </w:p>
        </w:tc>
      </w:tr>
      <w:tr w:rsidR="00D92BC2" w:rsidRPr="00BF2BB8" w14:paraId="77E2F7AC" w14:textId="77777777" w:rsidTr="00D92BC2">
        <w:tc>
          <w:tcPr>
            <w:tcW w:w="704" w:type="dxa"/>
          </w:tcPr>
          <w:p w14:paraId="5B351A72" w14:textId="77777777" w:rsidR="00D92BC2" w:rsidRDefault="00D92BC2" w:rsidP="008F686A">
            <w:r>
              <w:t>3</w:t>
            </w:r>
          </w:p>
        </w:tc>
        <w:tc>
          <w:tcPr>
            <w:tcW w:w="5389" w:type="dxa"/>
          </w:tcPr>
          <w:p w14:paraId="227A6C17" w14:textId="77777777" w:rsidR="001E24E2" w:rsidRPr="001E24E2" w:rsidRDefault="001E24E2" w:rsidP="001E24E2">
            <w:pPr>
              <w:pStyle w:val="Default"/>
              <w:jc w:val="center"/>
              <w:rPr>
                <w:rFonts w:asciiTheme="minorHAnsi" w:hAnsiTheme="minorHAnsi" w:cstheme="minorBidi"/>
                <w:color w:val="auto"/>
                <w:sz w:val="22"/>
                <w:szCs w:val="22"/>
                <w:lang w:bidi="ar-SA"/>
              </w:rPr>
            </w:pPr>
            <w:r w:rsidRPr="001E24E2">
              <w:rPr>
                <w:rFonts w:asciiTheme="minorHAnsi" w:hAnsiTheme="minorHAnsi" w:cstheme="minorBidi"/>
                <w:color w:val="auto"/>
                <w:sz w:val="22"/>
                <w:szCs w:val="22"/>
                <w:lang w:bidi="ar-SA"/>
              </w:rPr>
              <w:t xml:space="preserve">Segmentation and organizational demand, products and services. </w:t>
            </w:r>
          </w:p>
          <w:p w14:paraId="1EFA5947" w14:textId="2333D582" w:rsidR="00D92BC2" w:rsidRPr="00D53A6B" w:rsidRDefault="00D92BC2" w:rsidP="008F686A">
            <w:pPr>
              <w:jc w:val="center"/>
              <w:rPr>
                <w:lang w:val="en-US"/>
              </w:rPr>
            </w:pPr>
          </w:p>
        </w:tc>
        <w:tc>
          <w:tcPr>
            <w:tcW w:w="2969" w:type="dxa"/>
          </w:tcPr>
          <w:p w14:paraId="053FB3D7" w14:textId="77777777" w:rsidR="00D92BC2" w:rsidRPr="00D53A6B" w:rsidRDefault="00D92BC2" w:rsidP="008F686A">
            <w:pPr>
              <w:jc w:val="center"/>
              <w:rPr>
                <w:lang w:val="en-US"/>
              </w:rPr>
            </w:pPr>
            <w:r w:rsidRPr="00D53A6B">
              <w:rPr>
                <w:lang w:val="en-US"/>
              </w:rPr>
              <w:t>Relevant chapter in the course literature, literature distributed on Moodle (online learning platform)</w:t>
            </w:r>
          </w:p>
        </w:tc>
      </w:tr>
      <w:tr w:rsidR="00D92BC2" w:rsidRPr="00BF2BB8" w14:paraId="049C5638" w14:textId="77777777" w:rsidTr="00D92BC2">
        <w:tc>
          <w:tcPr>
            <w:tcW w:w="704" w:type="dxa"/>
          </w:tcPr>
          <w:p w14:paraId="59448701" w14:textId="77777777" w:rsidR="00D92BC2" w:rsidRDefault="00D92BC2" w:rsidP="008F686A">
            <w:r>
              <w:t>4</w:t>
            </w:r>
          </w:p>
        </w:tc>
        <w:tc>
          <w:tcPr>
            <w:tcW w:w="5389" w:type="dxa"/>
          </w:tcPr>
          <w:p w14:paraId="3C328C00" w14:textId="77777777" w:rsidR="001E24E2" w:rsidRPr="001E24E2" w:rsidRDefault="001E24E2" w:rsidP="001E24E2">
            <w:pPr>
              <w:pStyle w:val="Default"/>
              <w:jc w:val="center"/>
              <w:rPr>
                <w:rFonts w:asciiTheme="minorHAnsi" w:hAnsiTheme="minorHAnsi" w:cstheme="minorBidi"/>
                <w:color w:val="auto"/>
                <w:sz w:val="22"/>
                <w:szCs w:val="22"/>
                <w:lang w:bidi="ar-SA"/>
              </w:rPr>
            </w:pPr>
            <w:r w:rsidRPr="001E24E2">
              <w:rPr>
                <w:rFonts w:asciiTheme="minorHAnsi" w:hAnsiTheme="minorHAnsi" w:cstheme="minorBidi"/>
                <w:color w:val="auto"/>
                <w:sz w:val="22"/>
                <w:szCs w:val="22"/>
                <w:lang w:bidi="ar-SA"/>
              </w:rPr>
              <w:t xml:space="preserve">Organizational buying and customer relationships. </w:t>
            </w:r>
          </w:p>
          <w:p w14:paraId="34FC2594" w14:textId="36DDCE0C" w:rsidR="00D92BC2" w:rsidRPr="00D53A6B" w:rsidRDefault="00D92BC2" w:rsidP="008F686A">
            <w:pPr>
              <w:jc w:val="center"/>
              <w:rPr>
                <w:lang w:val="en-US"/>
              </w:rPr>
            </w:pPr>
          </w:p>
        </w:tc>
        <w:tc>
          <w:tcPr>
            <w:tcW w:w="2969" w:type="dxa"/>
          </w:tcPr>
          <w:p w14:paraId="483A6E0A" w14:textId="77777777" w:rsidR="00D92BC2" w:rsidRPr="00D53A6B" w:rsidRDefault="00D92BC2" w:rsidP="008F686A">
            <w:pPr>
              <w:jc w:val="center"/>
              <w:rPr>
                <w:lang w:val="en-US"/>
              </w:rPr>
            </w:pPr>
            <w:r>
              <w:rPr>
                <w:lang w:val="en-US"/>
              </w:rPr>
              <w:t>R</w:t>
            </w:r>
            <w:r w:rsidRPr="00D53A6B">
              <w:rPr>
                <w:lang w:val="en-US"/>
              </w:rPr>
              <w:t>elevant chapter in the course literature, literature distributed on Moodle (online learning platform)</w:t>
            </w:r>
          </w:p>
        </w:tc>
      </w:tr>
      <w:tr w:rsidR="00D92BC2" w:rsidRPr="00BF2BB8" w14:paraId="20197691" w14:textId="77777777" w:rsidTr="00D92BC2">
        <w:tc>
          <w:tcPr>
            <w:tcW w:w="704" w:type="dxa"/>
          </w:tcPr>
          <w:p w14:paraId="7CA45AFC" w14:textId="2FD68416" w:rsidR="00D92BC2" w:rsidRDefault="00D92BC2" w:rsidP="008F686A">
            <w:r>
              <w:t>5</w:t>
            </w:r>
            <w:r w:rsidR="001E24E2">
              <w:t>-6</w:t>
            </w:r>
          </w:p>
        </w:tc>
        <w:tc>
          <w:tcPr>
            <w:tcW w:w="5389" w:type="dxa"/>
          </w:tcPr>
          <w:p w14:paraId="5CAB2E8F" w14:textId="77777777" w:rsidR="001E24E2" w:rsidRPr="001E24E2" w:rsidRDefault="001E24E2" w:rsidP="001E24E2">
            <w:pPr>
              <w:pStyle w:val="Default"/>
              <w:jc w:val="center"/>
              <w:rPr>
                <w:rFonts w:asciiTheme="minorHAnsi" w:hAnsiTheme="minorHAnsi" w:cstheme="minorBidi"/>
                <w:color w:val="auto"/>
                <w:sz w:val="22"/>
                <w:szCs w:val="22"/>
                <w:lang w:bidi="ar-SA"/>
              </w:rPr>
            </w:pPr>
            <w:r w:rsidRPr="001E24E2">
              <w:rPr>
                <w:rFonts w:asciiTheme="minorHAnsi" w:hAnsiTheme="minorHAnsi" w:cstheme="minorBidi"/>
                <w:color w:val="auto"/>
                <w:sz w:val="22"/>
                <w:szCs w:val="22"/>
                <w:lang w:bidi="ar-SA"/>
              </w:rPr>
              <w:t xml:space="preserve">Selected elements of the marketing mix. </w:t>
            </w:r>
          </w:p>
          <w:p w14:paraId="4843820A" w14:textId="0DE19507" w:rsidR="00D92BC2" w:rsidRPr="00D53A6B" w:rsidRDefault="00D92BC2" w:rsidP="008F686A">
            <w:pPr>
              <w:jc w:val="center"/>
              <w:rPr>
                <w:lang w:val="en-US"/>
              </w:rPr>
            </w:pPr>
          </w:p>
        </w:tc>
        <w:tc>
          <w:tcPr>
            <w:tcW w:w="2969" w:type="dxa"/>
          </w:tcPr>
          <w:p w14:paraId="60E08349" w14:textId="77777777" w:rsidR="00D92BC2" w:rsidRPr="00D53A6B" w:rsidRDefault="00D92BC2" w:rsidP="008F686A">
            <w:pPr>
              <w:jc w:val="center"/>
              <w:rPr>
                <w:lang w:val="en-US"/>
              </w:rPr>
            </w:pPr>
            <w:r w:rsidRPr="00D53A6B">
              <w:rPr>
                <w:lang w:val="en-US"/>
              </w:rPr>
              <w:t>Relevant chapter in the course literature, literature distributed on Moodle (online learning platform)</w:t>
            </w:r>
          </w:p>
        </w:tc>
      </w:tr>
      <w:tr w:rsidR="00D92BC2" w:rsidRPr="00D53A6B" w14:paraId="5886E43B" w14:textId="77777777" w:rsidTr="00D92BC2">
        <w:tc>
          <w:tcPr>
            <w:tcW w:w="704" w:type="dxa"/>
          </w:tcPr>
          <w:p w14:paraId="0BE6537F" w14:textId="5B1D2AA7" w:rsidR="00D92BC2" w:rsidRDefault="001E24E2" w:rsidP="008F686A">
            <w:r>
              <w:t>7</w:t>
            </w:r>
            <w:r w:rsidR="00D92BC2">
              <w:t>-10</w:t>
            </w:r>
          </w:p>
        </w:tc>
        <w:tc>
          <w:tcPr>
            <w:tcW w:w="5389" w:type="dxa"/>
          </w:tcPr>
          <w:p w14:paraId="1C786598" w14:textId="77777777" w:rsidR="001E24E2" w:rsidRPr="001E24E2" w:rsidRDefault="001E24E2" w:rsidP="001E24E2">
            <w:pPr>
              <w:pStyle w:val="Default"/>
              <w:jc w:val="center"/>
              <w:rPr>
                <w:rFonts w:asciiTheme="minorHAnsi" w:hAnsiTheme="minorHAnsi" w:cstheme="minorBidi"/>
                <w:color w:val="auto"/>
                <w:sz w:val="22"/>
                <w:szCs w:val="22"/>
                <w:lang w:bidi="ar-SA"/>
              </w:rPr>
            </w:pPr>
            <w:r w:rsidRPr="001E24E2">
              <w:rPr>
                <w:rFonts w:asciiTheme="minorHAnsi" w:hAnsiTheme="minorHAnsi" w:cstheme="minorBidi"/>
                <w:color w:val="auto"/>
                <w:sz w:val="22"/>
                <w:szCs w:val="22"/>
                <w:lang w:bidi="ar-SA"/>
              </w:rPr>
              <w:t xml:space="preserve">4 Seminars with practical sales and marketing exercises, case studies etc. </w:t>
            </w:r>
          </w:p>
          <w:p w14:paraId="1E1DF92B" w14:textId="02C267B1" w:rsidR="00D92BC2" w:rsidRPr="00D53A6B" w:rsidRDefault="00D92BC2" w:rsidP="008F686A">
            <w:pPr>
              <w:ind w:firstLine="708"/>
              <w:jc w:val="center"/>
              <w:rPr>
                <w:lang w:val="en-US"/>
              </w:rPr>
            </w:pPr>
          </w:p>
        </w:tc>
        <w:tc>
          <w:tcPr>
            <w:tcW w:w="2969" w:type="dxa"/>
          </w:tcPr>
          <w:p w14:paraId="7EECABC7" w14:textId="77777777" w:rsidR="00D92BC2" w:rsidRPr="00D53A6B" w:rsidRDefault="00D92BC2" w:rsidP="008F686A">
            <w:pPr>
              <w:jc w:val="center"/>
              <w:rPr>
                <w:lang w:val="en-US"/>
              </w:rPr>
            </w:pPr>
            <w:r w:rsidRPr="00D53A6B">
              <w:rPr>
                <w:lang w:val="en-US"/>
              </w:rPr>
              <w:t>Seminars will be held together with local students of the bachelor program. Instructors are industry practitioners. Participation is mandatory.</w:t>
            </w:r>
          </w:p>
        </w:tc>
      </w:tr>
      <w:bookmarkEnd w:id="9"/>
    </w:tbl>
    <w:p w14:paraId="6786703E" w14:textId="77777777" w:rsidR="001E24E2" w:rsidRDefault="001E24E2" w:rsidP="001E24E2">
      <w:pPr>
        <w:spacing w:after="0" w:line="360" w:lineRule="auto"/>
        <w:rPr>
          <w:rFonts w:cstheme="minorHAnsi"/>
          <w:b/>
          <w:color w:val="0070C0"/>
          <w:sz w:val="24"/>
          <w:szCs w:val="24"/>
          <w:lang w:val="en-US"/>
        </w:rPr>
      </w:pPr>
    </w:p>
    <w:p w14:paraId="4D9C1D20" w14:textId="274D9CD5" w:rsidR="00D92BC2" w:rsidRPr="00142C81" w:rsidRDefault="00D92BC2" w:rsidP="001E24E2">
      <w:pPr>
        <w:spacing w:after="0" w:line="360" w:lineRule="auto"/>
        <w:rPr>
          <w:rFonts w:cstheme="minorHAnsi"/>
          <w:b/>
          <w:color w:val="0070C0"/>
          <w:sz w:val="24"/>
          <w:szCs w:val="24"/>
          <w:lang w:val="en-US"/>
        </w:rPr>
      </w:pPr>
      <w:r w:rsidRPr="00142C81">
        <w:rPr>
          <w:rFonts w:cstheme="minorHAnsi"/>
          <w:b/>
          <w:color w:val="0070C0"/>
          <w:sz w:val="24"/>
          <w:szCs w:val="24"/>
          <w:lang w:val="en-US"/>
        </w:rPr>
        <w:t>Learning Outcome</w:t>
      </w:r>
    </w:p>
    <w:p w14:paraId="2A891F0F" w14:textId="77777777" w:rsidR="001E24E2" w:rsidRPr="001E24E2" w:rsidRDefault="001E24E2" w:rsidP="001E24E2">
      <w:pPr>
        <w:spacing w:after="0" w:line="360" w:lineRule="auto"/>
        <w:rPr>
          <w:rFonts w:ascii="Arial" w:hAnsi="Arial" w:cs="Arial"/>
          <w:lang w:val="en-US"/>
        </w:rPr>
      </w:pPr>
      <w:r w:rsidRPr="001E24E2">
        <w:rPr>
          <w:rFonts w:ascii="Arial" w:hAnsi="Arial" w:cs="Arial"/>
          <w:lang w:val="en-US"/>
        </w:rPr>
        <w:t>Upon successful completion of the course students will be able to understand the most significant differences and similarities between B2B and B2C markets. They will be able to apply and evaluate selected instruments for the analyses and formulation of B2B marketing plans. Moreover, students will be able to make informed suggestions for solutions for specific challenges in b2b marketing and critically review these.</w:t>
      </w:r>
    </w:p>
    <w:p w14:paraId="3AAE50B6" w14:textId="572E6943" w:rsidR="00D92BC2" w:rsidRPr="001E24E2" w:rsidRDefault="00D92BC2" w:rsidP="001E24E2">
      <w:pPr>
        <w:spacing w:after="0" w:line="360" w:lineRule="auto"/>
        <w:rPr>
          <w:sz w:val="21"/>
          <w:szCs w:val="21"/>
          <w:lang w:val="en-US"/>
        </w:rPr>
      </w:pPr>
      <w:r w:rsidRPr="00142C81">
        <w:rPr>
          <w:b/>
          <w:color w:val="0070C0"/>
          <w:sz w:val="24"/>
          <w:szCs w:val="24"/>
          <w:lang w:val="en-US"/>
        </w:rPr>
        <w:t xml:space="preserve">Recommended or required reading and other learning resources / tools: </w:t>
      </w:r>
    </w:p>
    <w:p w14:paraId="4C5B2A7C" w14:textId="77777777" w:rsidR="00D92BC2" w:rsidRPr="002178EB" w:rsidRDefault="00D92BC2" w:rsidP="001E24E2">
      <w:pPr>
        <w:spacing w:after="0" w:line="360" w:lineRule="auto"/>
        <w:jc w:val="both"/>
        <w:rPr>
          <w:rFonts w:ascii="Arial" w:hAnsi="Arial" w:cs="Arial"/>
          <w:lang w:val="en-US"/>
        </w:rPr>
      </w:pPr>
      <w:r w:rsidRPr="002178EB">
        <w:rPr>
          <w:rFonts w:ascii="Arial" w:hAnsi="Arial" w:cs="Arial"/>
          <w:lang w:val="en-US"/>
        </w:rPr>
        <w:t xml:space="preserve">Mandatory literature: </w:t>
      </w:r>
    </w:p>
    <w:p w14:paraId="6079C51D" w14:textId="77777777" w:rsidR="00D92BC2" w:rsidRPr="002178EB" w:rsidRDefault="00D92BC2" w:rsidP="001E24E2">
      <w:pPr>
        <w:spacing w:after="0" w:line="360" w:lineRule="auto"/>
        <w:jc w:val="both"/>
        <w:rPr>
          <w:rFonts w:ascii="Arial" w:hAnsi="Arial" w:cs="Arial"/>
          <w:lang w:val="en-US"/>
        </w:rPr>
      </w:pPr>
      <w:r w:rsidRPr="002178EB">
        <w:rPr>
          <w:rFonts w:ascii="Arial" w:hAnsi="Arial" w:cs="Arial"/>
          <w:lang w:val="en-US"/>
        </w:rPr>
        <w:t xml:space="preserve">1) Michael Hutt, Thomas W. Speh, Business Marketing Management, EMEA, 2004 edition or later (selected chapters). </w:t>
      </w:r>
    </w:p>
    <w:p w14:paraId="3A8BE338" w14:textId="77777777" w:rsidR="00D92BC2" w:rsidRDefault="00D92BC2" w:rsidP="001E24E2">
      <w:pPr>
        <w:spacing w:after="0" w:line="360" w:lineRule="auto"/>
        <w:jc w:val="both"/>
        <w:rPr>
          <w:rFonts w:ascii="Arial" w:hAnsi="Arial" w:cs="Arial"/>
          <w:lang w:val="en-US"/>
        </w:rPr>
      </w:pPr>
      <w:r w:rsidRPr="002178EB">
        <w:rPr>
          <w:rFonts w:ascii="Arial" w:hAnsi="Arial" w:cs="Arial"/>
          <w:lang w:val="en-US"/>
        </w:rPr>
        <w:t>2) All material uploaded by the lecturer to the e-learning platform and marked as “mandatory”.</w:t>
      </w:r>
    </w:p>
    <w:p w14:paraId="26E63D1B" w14:textId="30240A37" w:rsidR="001E24E2" w:rsidRPr="002178EB" w:rsidRDefault="001E24E2" w:rsidP="001E24E2">
      <w:pPr>
        <w:spacing w:after="0" w:line="360" w:lineRule="auto"/>
        <w:jc w:val="both"/>
        <w:rPr>
          <w:rFonts w:ascii="Arial" w:hAnsi="Arial" w:cs="Arial"/>
          <w:lang w:val="en-US"/>
        </w:rPr>
      </w:pPr>
      <w:r w:rsidRPr="001E24E2">
        <w:rPr>
          <w:rFonts w:ascii="Arial" w:hAnsi="Arial" w:cs="Arial"/>
          <w:lang w:val="en-US"/>
        </w:rPr>
        <w:t>Suggested/Additional Course Materials</w:t>
      </w:r>
      <w:r>
        <w:rPr>
          <w:rFonts w:ascii="Arial" w:hAnsi="Arial" w:cs="Arial"/>
          <w:lang w:val="en-US"/>
        </w:rPr>
        <w:t>:</w:t>
      </w:r>
    </w:p>
    <w:p w14:paraId="2398B496" w14:textId="77777777" w:rsidR="00D92BC2" w:rsidRPr="002178EB" w:rsidRDefault="00D92BC2" w:rsidP="001E24E2">
      <w:pPr>
        <w:spacing w:after="0" w:line="360" w:lineRule="auto"/>
        <w:jc w:val="both"/>
        <w:rPr>
          <w:rFonts w:ascii="Arial" w:hAnsi="Arial" w:cs="Arial"/>
          <w:lang w:val="en-US"/>
        </w:rPr>
      </w:pPr>
      <w:r w:rsidRPr="002178EB">
        <w:rPr>
          <w:rFonts w:ascii="Arial" w:hAnsi="Arial" w:cs="Arial"/>
          <w:lang w:val="en-US"/>
        </w:rPr>
        <w:t>3)</w:t>
      </w:r>
      <w:r w:rsidRPr="002178EB">
        <w:rPr>
          <w:rFonts w:ascii="Arial" w:hAnsi="Arial" w:cs="Arial"/>
          <w:lang w:val="en-US"/>
        </w:rPr>
        <w:tab/>
        <w:t>Ellis, Nick; Business-to-Business Marketing; 2011, Oxford University Press.</w:t>
      </w:r>
    </w:p>
    <w:p w14:paraId="34549EC8" w14:textId="77777777" w:rsidR="00D92BC2" w:rsidRPr="002178EB" w:rsidRDefault="00D92BC2" w:rsidP="001E24E2">
      <w:pPr>
        <w:spacing w:after="0" w:line="360" w:lineRule="auto"/>
        <w:jc w:val="both"/>
        <w:rPr>
          <w:rFonts w:ascii="Arial" w:hAnsi="Arial" w:cs="Arial"/>
          <w:lang w:val="en-US"/>
        </w:rPr>
      </w:pPr>
      <w:r w:rsidRPr="002178EB">
        <w:rPr>
          <w:rFonts w:ascii="Arial" w:hAnsi="Arial" w:cs="Arial"/>
          <w:lang w:val="en-US"/>
        </w:rPr>
        <w:lastRenderedPageBreak/>
        <w:t>4)</w:t>
      </w:r>
      <w:r w:rsidRPr="002178EB">
        <w:rPr>
          <w:rFonts w:ascii="Arial" w:hAnsi="Arial" w:cs="Arial"/>
          <w:lang w:val="en-US"/>
        </w:rPr>
        <w:tab/>
        <w:t>Brennan/Canning/McDowell, Business-to-Business Marketing, 2nd edition (2010) or later.</w:t>
      </w:r>
    </w:p>
    <w:p w14:paraId="2D5C32A7" w14:textId="77777777" w:rsidR="00D92BC2" w:rsidRPr="002178EB" w:rsidRDefault="00D92BC2" w:rsidP="001E24E2">
      <w:pPr>
        <w:spacing w:after="0" w:line="360" w:lineRule="auto"/>
        <w:jc w:val="both"/>
        <w:rPr>
          <w:rFonts w:ascii="Arial" w:hAnsi="Arial" w:cs="Arial"/>
          <w:lang w:val="en-US"/>
        </w:rPr>
      </w:pPr>
      <w:r w:rsidRPr="002178EB">
        <w:rPr>
          <w:rFonts w:ascii="Arial" w:hAnsi="Arial" w:cs="Arial"/>
          <w:lang w:val="en-US"/>
        </w:rPr>
        <w:t>5)</w:t>
      </w:r>
      <w:r w:rsidRPr="002178EB">
        <w:rPr>
          <w:rFonts w:ascii="Arial" w:hAnsi="Arial" w:cs="Arial"/>
          <w:lang w:val="en-US"/>
        </w:rPr>
        <w:tab/>
        <w:t>Robert B. Miller and Stephen E. Heiman with Tad Tuleja, The new strategic selling, Warner Books, 2009.</w:t>
      </w:r>
    </w:p>
    <w:p w14:paraId="450FFBE5" w14:textId="77777777" w:rsidR="00D92BC2" w:rsidRPr="002178EB" w:rsidRDefault="00D92BC2" w:rsidP="001E24E2">
      <w:pPr>
        <w:spacing w:after="0" w:line="360" w:lineRule="auto"/>
        <w:jc w:val="both"/>
        <w:rPr>
          <w:rFonts w:ascii="Arial" w:hAnsi="Arial" w:cs="Arial"/>
          <w:lang w:val="en-US"/>
        </w:rPr>
      </w:pPr>
      <w:r w:rsidRPr="002178EB">
        <w:rPr>
          <w:rFonts w:ascii="Arial" w:hAnsi="Arial" w:cs="Arial"/>
          <w:lang w:val="en-US"/>
        </w:rPr>
        <w:t>6)</w:t>
      </w:r>
      <w:r w:rsidRPr="002178EB">
        <w:rPr>
          <w:rFonts w:ascii="Arial" w:hAnsi="Arial" w:cs="Arial"/>
          <w:lang w:val="en-US"/>
        </w:rPr>
        <w:tab/>
        <w:t>Neil Rackham, SPIN Selling, McGraw Hill 1988.</w:t>
      </w:r>
    </w:p>
    <w:p w14:paraId="113F681F" w14:textId="77777777" w:rsidR="00D92BC2" w:rsidRPr="002178EB" w:rsidRDefault="00D92BC2" w:rsidP="001E24E2">
      <w:pPr>
        <w:spacing w:after="0" w:line="360" w:lineRule="auto"/>
        <w:jc w:val="both"/>
        <w:rPr>
          <w:rFonts w:ascii="Arial" w:hAnsi="Arial" w:cs="Arial"/>
          <w:lang w:val="en-US"/>
        </w:rPr>
      </w:pPr>
      <w:r w:rsidRPr="002178EB">
        <w:rPr>
          <w:rFonts w:ascii="Arial" w:hAnsi="Arial" w:cs="Arial"/>
          <w:lang w:val="en-US"/>
        </w:rPr>
        <w:t>Some additional material is provided by the lecturer and distributed through the online learning platform.</w:t>
      </w:r>
    </w:p>
    <w:p w14:paraId="75B7E899" w14:textId="77777777" w:rsidR="00D92BC2" w:rsidRDefault="00D92BC2" w:rsidP="001E24E2">
      <w:pPr>
        <w:spacing w:after="0" w:line="360" w:lineRule="auto"/>
        <w:jc w:val="both"/>
        <w:rPr>
          <w:sz w:val="24"/>
          <w:szCs w:val="24"/>
          <w:lang w:val="en-US"/>
        </w:rPr>
      </w:pPr>
      <w:r w:rsidRPr="00142C81">
        <w:rPr>
          <w:rFonts w:eastAsiaTheme="majorEastAsia" w:cstheme="majorBidi"/>
          <w:b/>
          <w:color w:val="2E74B5" w:themeColor="accent1" w:themeShade="BF"/>
          <w:sz w:val="24"/>
          <w:szCs w:val="24"/>
          <w:lang w:val="en-US"/>
        </w:rPr>
        <w:t>Planned learning activities and teaching methods:</w:t>
      </w:r>
      <w:r w:rsidRPr="00142C81">
        <w:rPr>
          <w:sz w:val="24"/>
          <w:szCs w:val="24"/>
          <w:lang w:val="en-US"/>
        </w:rPr>
        <w:t xml:space="preserve"> </w:t>
      </w:r>
      <w:r w:rsidRPr="002178EB">
        <w:rPr>
          <w:rFonts w:ascii="Arial" w:hAnsi="Arial" w:cs="Arial"/>
          <w:lang w:val="en-US"/>
        </w:rPr>
        <w:t>Learning takes place in three ways: Firstly, core material is presented and then discussed in the lectures, active participation of students is expected. Secondly, students are required to elaborate on any of the material that the lecturer presented by posting to an online discussion forum after each lecture and before the next lecture. Students gain scores according to the quality of the postings and the total score is part of the final grade. Thirdly, a test is held at the beginning of each lecture about the issues covered in the course literature and the lecture. The focus of each test will be on the issues of the most recent lecture (as per above plan).</w:t>
      </w:r>
      <w:r w:rsidRPr="00142C81">
        <w:rPr>
          <w:sz w:val="24"/>
          <w:szCs w:val="24"/>
          <w:lang w:val="en-US"/>
        </w:rPr>
        <w:t xml:space="preserve"> </w:t>
      </w:r>
    </w:p>
    <w:p w14:paraId="0D483CB5" w14:textId="77777777" w:rsidR="001E24E2" w:rsidRPr="00142C81" w:rsidRDefault="001E24E2" w:rsidP="001E24E2">
      <w:pPr>
        <w:spacing w:after="0" w:line="360" w:lineRule="auto"/>
        <w:jc w:val="both"/>
        <w:rPr>
          <w:sz w:val="24"/>
          <w:szCs w:val="24"/>
          <w:lang w:val="en-US"/>
        </w:rPr>
      </w:pPr>
    </w:p>
    <w:p w14:paraId="2B6323E1" w14:textId="77777777" w:rsidR="00D92BC2" w:rsidRPr="00142C81" w:rsidRDefault="00D92BC2" w:rsidP="001E24E2">
      <w:pPr>
        <w:spacing w:after="0" w:line="360" w:lineRule="auto"/>
        <w:jc w:val="both"/>
        <w:rPr>
          <w:rFonts w:eastAsiaTheme="majorEastAsia" w:cstheme="majorBidi"/>
          <w:b/>
          <w:color w:val="2E74B5" w:themeColor="accent1" w:themeShade="BF"/>
          <w:sz w:val="24"/>
          <w:szCs w:val="24"/>
          <w:lang w:val="en-US"/>
        </w:rPr>
      </w:pPr>
      <w:r w:rsidRPr="00142C81">
        <w:rPr>
          <w:rFonts w:eastAsiaTheme="majorEastAsia" w:cstheme="majorBidi"/>
          <w:b/>
          <w:color w:val="2E74B5" w:themeColor="accent1" w:themeShade="BF"/>
          <w:sz w:val="24"/>
          <w:szCs w:val="24"/>
          <w:lang w:val="en-US"/>
        </w:rPr>
        <w:t xml:space="preserve">Assessment methods and criteria: Factors and weight contributing to final grade: </w:t>
      </w:r>
    </w:p>
    <w:p w14:paraId="1564309A" w14:textId="77777777" w:rsidR="00D92BC2" w:rsidRPr="002178EB" w:rsidRDefault="00D92BC2" w:rsidP="001E24E2">
      <w:pPr>
        <w:spacing w:after="0" w:line="360" w:lineRule="auto"/>
        <w:rPr>
          <w:rFonts w:ascii="Arial" w:hAnsi="Arial" w:cs="Arial"/>
          <w:lang w:val="en-US"/>
        </w:rPr>
      </w:pPr>
      <w:r w:rsidRPr="002178EB">
        <w:rPr>
          <w:rFonts w:ascii="Arial" w:hAnsi="Arial" w:cs="Arial"/>
          <w:lang w:val="en-US"/>
        </w:rPr>
        <w:t>1)</w:t>
      </w:r>
      <w:r w:rsidRPr="002178EB">
        <w:rPr>
          <w:rFonts w:ascii="Arial" w:hAnsi="Arial" w:cs="Arial"/>
          <w:lang w:val="en-US"/>
        </w:rPr>
        <w:tab/>
        <w:t>30%: Total points gained in Online Forum postings after each classroom session.</w:t>
      </w:r>
    </w:p>
    <w:p w14:paraId="3FA950D2" w14:textId="77777777" w:rsidR="00D92BC2" w:rsidRPr="002178EB" w:rsidRDefault="00D92BC2" w:rsidP="001E24E2">
      <w:pPr>
        <w:spacing w:after="0" w:line="360" w:lineRule="auto"/>
        <w:rPr>
          <w:rFonts w:ascii="Arial" w:hAnsi="Arial" w:cs="Arial"/>
          <w:lang w:val="en-US"/>
        </w:rPr>
      </w:pPr>
      <w:r w:rsidRPr="002178EB">
        <w:rPr>
          <w:rFonts w:ascii="Arial" w:hAnsi="Arial" w:cs="Arial"/>
          <w:lang w:val="en-US"/>
        </w:rPr>
        <w:t>2)</w:t>
      </w:r>
      <w:r w:rsidRPr="002178EB">
        <w:rPr>
          <w:rFonts w:ascii="Arial" w:hAnsi="Arial" w:cs="Arial"/>
          <w:lang w:val="en-US"/>
        </w:rPr>
        <w:tab/>
        <w:t>30%: Performance in seminars.</w:t>
      </w:r>
    </w:p>
    <w:p w14:paraId="5D15DD20" w14:textId="16B08D0B" w:rsidR="001E24E2" w:rsidRPr="001E24E2" w:rsidRDefault="00D92BC2" w:rsidP="001E24E2">
      <w:pPr>
        <w:pStyle w:val="Default"/>
        <w:spacing w:line="360" w:lineRule="auto"/>
        <w:rPr>
          <w:rFonts w:ascii="Arial" w:hAnsi="Arial" w:cs="Arial"/>
          <w:color w:val="auto"/>
          <w:sz w:val="22"/>
          <w:szCs w:val="22"/>
        </w:rPr>
      </w:pPr>
      <w:r w:rsidRPr="002178EB">
        <w:rPr>
          <w:rFonts w:ascii="Arial" w:hAnsi="Arial" w:cs="Arial"/>
        </w:rPr>
        <w:t>3)</w:t>
      </w:r>
      <w:r w:rsidRPr="002178EB">
        <w:rPr>
          <w:rFonts w:ascii="Arial" w:hAnsi="Arial" w:cs="Arial"/>
        </w:rPr>
        <w:tab/>
        <w:t xml:space="preserve">40%: </w:t>
      </w:r>
      <w:r w:rsidR="001E24E2" w:rsidRPr="001E24E2">
        <w:rPr>
          <w:rFonts w:ascii="Arial" w:hAnsi="Arial" w:cs="Arial"/>
          <w:color w:val="auto"/>
          <w:sz w:val="22"/>
          <w:szCs w:val="22"/>
        </w:rPr>
        <w:t xml:space="preserve">Three of the four computer-based exams at the beginning of each lecture (except the first). Bring your own device: Laptop, Tablet or Mobile Phone with Moodle App installed. </w:t>
      </w:r>
    </w:p>
    <w:p w14:paraId="5D8E7010" w14:textId="2AD10E03" w:rsidR="00D92BC2" w:rsidRPr="002178EB" w:rsidRDefault="00D92BC2" w:rsidP="001E24E2">
      <w:pPr>
        <w:spacing w:after="0" w:line="360" w:lineRule="auto"/>
        <w:rPr>
          <w:rFonts w:ascii="Arial" w:hAnsi="Arial" w:cs="Arial"/>
          <w:lang w:val="en-US"/>
        </w:rPr>
      </w:pPr>
    </w:p>
    <w:p w14:paraId="3A7E8D38" w14:textId="77777777" w:rsidR="00D92BC2" w:rsidRPr="0070402F" w:rsidRDefault="00D92BC2" w:rsidP="001E24E2">
      <w:pPr>
        <w:spacing w:after="0" w:line="360" w:lineRule="auto"/>
        <w:rPr>
          <w:rFonts w:ascii="Arial" w:hAnsi="Arial" w:cs="Arial"/>
          <w:lang w:val="en-US"/>
        </w:rPr>
      </w:pPr>
      <w:r w:rsidRPr="0070402F">
        <w:rPr>
          <w:rFonts w:ascii="Arial" w:hAnsi="Arial" w:cs="Arial"/>
          <w:lang w:val="en-US"/>
        </w:rPr>
        <w:t xml:space="preserve">According to the </w:t>
      </w:r>
      <w:r w:rsidRPr="0070402F">
        <w:rPr>
          <w:rFonts w:ascii="Arial" w:hAnsi="Arial" w:cs="Arial"/>
          <w:b/>
          <w:bCs/>
          <w:lang w:val="en-US"/>
        </w:rPr>
        <w:t xml:space="preserve">E-study an Examination Regulations </w:t>
      </w:r>
      <w:r w:rsidRPr="0070402F">
        <w:rPr>
          <w:rFonts w:ascii="Arial" w:hAnsi="Arial" w:cs="Arial"/>
          <w:lang w:val="en-US"/>
        </w:rPr>
        <w:t xml:space="preserve">of FH JOANNEUM, University of Applied Sciences  </w:t>
      </w:r>
    </w:p>
    <w:p w14:paraId="23FC704B" w14:textId="77777777" w:rsidR="00D92BC2" w:rsidRPr="0070402F" w:rsidRDefault="00D92BC2" w:rsidP="001E24E2">
      <w:pPr>
        <w:spacing w:after="0" w:line="360" w:lineRule="auto"/>
        <w:rPr>
          <w:rFonts w:ascii="Arial" w:hAnsi="Arial" w:cs="Arial"/>
          <w:i/>
          <w:iCs/>
          <w:lang w:val="en-US"/>
        </w:rPr>
      </w:pPr>
      <w:r w:rsidRPr="0070402F">
        <w:rPr>
          <w:rFonts w:ascii="Arial" w:hAnsi="Arial" w:cs="Arial"/>
          <w:lang w:val="en-US"/>
        </w:rPr>
        <w:t>“</w:t>
      </w:r>
      <w:r w:rsidRPr="0070402F">
        <w:rPr>
          <w:rFonts w:ascii="Arial" w:hAnsi="Arial" w:cs="Arial"/>
          <w:i/>
          <w:iCs/>
          <w:lang w:val="en-US"/>
        </w:rPr>
        <w:t xml:space="preserve">The assessment of an examination or a pre-academic or academic student thesis will be declared invalid if the examination results have been obtained </w:t>
      </w:r>
      <w:r w:rsidRPr="0070402F">
        <w:rPr>
          <w:rFonts w:ascii="Arial" w:hAnsi="Arial" w:cs="Arial"/>
          <w:b/>
          <w:bCs/>
          <w:i/>
          <w:iCs/>
          <w:lang w:val="en-US"/>
        </w:rPr>
        <w:t>fraudulently</w:t>
      </w:r>
      <w:r w:rsidRPr="0070402F">
        <w:rPr>
          <w:rFonts w:ascii="Arial" w:hAnsi="Arial" w:cs="Arial"/>
          <w:i/>
          <w:iCs/>
          <w:lang w:val="en-US"/>
        </w:rPr>
        <w:t xml:space="preserve">. </w:t>
      </w:r>
    </w:p>
    <w:p w14:paraId="30CEC5D6" w14:textId="01CEC421" w:rsidR="00D92BC2" w:rsidRPr="00D92BC2" w:rsidRDefault="00D92BC2" w:rsidP="001E24E2">
      <w:pPr>
        <w:spacing w:after="0" w:line="360" w:lineRule="auto"/>
        <w:rPr>
          <w:rFonts w:ascii="Arial" w:hAnsi="Arial" w:cs="Arial"/>
          <w:i/>
          <w:iCs/>
          <w:lang w:val="en-US"/>
        </w:rPr>
      </w:pPr>
      <w:r w:rsidRPr="0070402F">
        <w:rPr>
          <w:rFonts w:ascii="Arial" w:hAnsi="Arial" w:cs="Arial"/>
          <w:i/>
          <w:iCs/>
          <w:lang w:val="en-US"/>
        </w:rPr>
        <w:t xml:space="preserve">The annulled examination shall count towards the total number of examination attempts. </w:t>
      </w:r>
    </w:p>
    <w:p w14:paraId="078874DE" w14:textId="77777777" w:rsidR="00D92BC2" w:rsidRPr="0070402F" w:rsidRDefault="00D92BC2" w:rsidP="001E24E2">
      <w:pPr>
        <w:spacing w:after="0" w:line="360" w:lineRule="auto"/>
        <w:rPr>
          <w:rFonts w:ascii="Arial" w:hAnsi="Arial" w:cs="Arial"/>
          <w:i/>
          <w:iCs/>
          <w:lang w:val="en-US"/>
        </w:rPr>
      </w:pPr>
      <w:r w:rsidRPr="0070402F">
        <w:rPr>
          <w:rFonts w:ascii="Arial" w:hAnsi="Arial" w:cs="Arial"/>
          <w:i/>
          <w:iCs/>
          <w:lang w:val="en-US"/>
        </w:rPr>
        <w:t xml:space="preserve">The consequences of fraudulent acts such as </w:t>
      </w:r>
      <w:r w:rsidRPr="0070402F">
        <w:rPr>
          <w:rFonts w:ascii="Arial" w:hAnsi="Arial" w:cs="Arial"/>
          <w:b/>
          <w:bCs/>
          <w:i/>
          <w:iCs/>
          <w:lang w:val="en-US"/>
        </w:rPr>
        <w:t>plagiarism</w:t>
      </w:r>
      <w:r w:rsidRPr="0070402F">
        <w:rPr>
          <w:rFonts w:ascii="Arial" w:hAnsi="Arial" w:cs="Arial"/>
          <w:i/>
          <w:iCs/>
          <w:lang w:val="en-US"/>
        </w:rPr>
        <w:t xml:space="preserve"> or </w:t>
      </w:r>
      <w:r w:rsidRPr="0070402F">
        <w:rPr>
          <w:rFonts w:ascii="Arial" w:hAnsi="Arial" w:cs="Arial"/>
          <w:b/>
          <w:bCs/>
          <w:i/>
          <w:iCs/>
          <w:lang w:val="en-US"/>
        </w:rPr>
        <w:t xml:space="preserve">ghostwriting </w:t>
      </w:r>
      <w:r w:rsidRPr="0070402F">
        <w:rPr>
          <w:rFonts w:ascii="Arial" w:hAnsi="Arial" w:cs="Arial"/>
          <w:i/>
          <w:iCs/>
          <w:lang w:val="en-US"/>
        </w:rPr>
        <w:t xml:space="preserve">shall be subject to Sec. 20 of the FHG. </w:t>
      </w:r>
    </w:p>
    <w:p w14:paraId="18F81F20" w14:textId="77777777" w:rsidR="00D92BC2" w:rsidRPr="0070402F" w:rsidRDefault="00D92BC2" w:rsidP="001E24E2">
      <w:pPr>
        <w:spacing w:after="0" w:line="360" w:lineRule="auto"/>
        <w:rPr>
          <w:rFonts w:ascii="Arial" w:hAnsi="Arial" w:cs="Arial"/>
          <w:lang w:val="en-US"/>
        </w:rPr>
      </w:pPr>
      <w:r w:rsidRPr="0070402F">
        <w:rPr>
          <w:rFonts w:ascii="Arial" w:hAnsi="Arial" w:cs="Arial"/>
          <w:i/>
          <w:iCs/>
          <w:lang w:val="en-US"/>
        </w:rPr>
        <w:t>In addition, the "FH JOANNEUM measures for checking plagiarism in pre-academic and academic student theses" and the "Guideline for Good Scientific Practice and Prevention of Research Misconduct" as amended and approved by the Board shall apply”</w:t>
      </w:r>
      <w:r>
        <w:rPr>
          <w:rFonts w:ascii="Arial" w:hAnsi="Arial" w:cs="Arial"/>
          <w:i/>
          <w:iCs/>
          <w:lang w:val="en-US"/>
        </w:rPr>
        <w:t>.</w:t>
      </w:r>
    </w:p>
    <w:p w14:paraId="47F750D8" w14:textId="77777777" w:rsidR="001E24E2" w:rsidRPr="006A66F3" w:rsidRDefault="001E24E2" w:rsidP="001E24E2">
      <w:pPr>
        <w:spacing w:after="0" w:line="360" w:lineRule="auto"/>
        <w:jc w:val="both"/>
        <w:rPr>
          <w:b/>
          <w:bCs/>
          <w:i/>
          <w:iCs/>
          <w:sz w:val="24"/>
          <w:szCs w:val="24"/>
          <w:lang w:val="en-US"/>
        </w:rPr>
      </w:pPr>
      <w:r w:rsidRPr="006A66F3">
        <w:rPr>
          <w:b/>
          <w:bCs/>
          <w:i/>
          <w:iCs/>
          <w:sz w:val="24"/>
          <w:szCs w:val="24"/>
          <w:lang w:val="en-US"/>
        </w:rPr>
        <w:lastRenderedPageBreak/>
        <w:t>For the preparation of examination performances, only those artificial intelligence assistance systems are permitted that are explicitly approved by the course instructor. Any unauthorized use of artificial intelligence assistance equals a fraudulent examination result.</w:t>
      </w:r>
    </w:p>
    <w:p w14:paraId="30B568B4" w14:textId="54454A47" w:rsidR="00D92BC2" w:rsidRDefault="00D92BC2" w:rsidP="001E24E2">
      <w:pPr>
        <w:spacing w:after="0" w:line="360" w:lineRule="auto"/>
        <w:rPr>
          <w:rFonts w:cstheme="minorHAnsi"/>
          <w:bCs/>
          <w:color w:val="548DD4"/>
          <w:sz w:val="24"/>
          <w:szCs w:val="24"/>
          <w:lang w:val="en-US"/>
        </w:rPr>
      </w:pPr>
    </w:p>
    <w:p w14:paraId="013F6196" w14:textId="778F5828" w:rsidR="00B02455" w:rsidRDefault="00B02455" w:rsidP="001E24E2">
      <w:pPr>
        <w:spacing w:after="0" w:line="360" w:lineRule="auto"/>
        <w:rPr>
          <w:rFonts w:cstheme="minorHAnsi"/>
          <w:bCs/>
          <w:color w:val="548DD4"/>
          <w:sz w:val="24"/>
          <w:szCs w:val="24"/>
          <w:lang w:val="en-US"/>
        </w:rPr>
      </w:pPr>
    </w:p>
    <w:p w14:paraId="5135FE3A" w14:textId="77777777" w:rsidR="00B02455" w:rsidRPr="00D92BC2" w:rsidRDefault="00B02455" w:rsidP="001E24E2">
      <w:pPr>
        <w:spacing w:after="0" w:line="360" w:lineRule="auto"/>
        <w:rPr>
          <w:rFonts w:cstheme="minorHAnsi"/>
          <w:bCs/>
          <w:color w:val="548DD4"/>
          <w:sz w:val="24"/>
          <w:szCs w:val="24"/>
          <w:lang w:val="en-US"/>
        </w:rPr>
      </w:pPr>
    </w:p>
    <w:p w14:paraId="3C6E059B" w14:textId="3E1B19B1" w:rsidR="00D92BC2" w:rsidRPr="00D92BC2" w:rsidRDefault="00D92BC2" w:rsidP="001E24E2">
      <w:pPr>
        <w:spacing w:after="0" w:line="360" w:lineRule="auto"/>
        <w:rPr>
          <w:rFonts w:ascii="Arial" w:hAnsi="Arial" w:cs="Arial"/>
          <w:b/>
          <w:color w:val="2E74B5" w:themeColor="accent1" w:themeShade="BF"/>
          <w:lang w:val="en-US"/>
        </w:rPr>
      </w:pPr>
      <w:r w:rsidRPr="00D92BC2">
        <w:rPr>
          <w:rFonts w:ascii="Arial" w:hAnsi="Arial" w:cs="Arial"/>
          <w:b/>
          <w:color w:val="2E74B5" w:themeColor="accent1" w:themeShade="BF"/>
          <w:lang w:val="en-US"/>
        </w:rPr>
        <w:t>Grading Policy</w:t>
      </w:r>
    </w:p>
    <w:tbl>
      <w:tblPr>
        <w:tblW w:w="7215" w:type="dxa"/>
        <w:tblInd w:w="55" w:type="dxa"/>
        <w:tblCellMar>
          <w:left w:w="70" w:type="dxa"/>
          <w:right w:w="70" w:type="dxa"/>
        </w:tblCellMar>
        <w:tblLook w:val="04A0" w:firstRow="1" w:lastRow="0" w:firstColumn="1" w:lastColumn="0" w:noHBand="0" w:noVBand="1"/>
      </w:tblPr>
      <w:tblGrid>
        <w:gridCol w:w="1455"/>
        <w:gridCol w:w="1080"/>
        <w:gridCol w:w="2340"/>
        <w:gridCol w:w="2340"/>
      </w:tblGrid>
      <w:tr w:rsidR="00D92BC2" w:rsidRPr="0075183B" w14:paraId="37F7A627" w14:textId="77777777" w:rsidTr="008F686A">
        <w:trPr>
          <w:trHeight w:val="300"/>
        </w:trPr>
        <w:tc>
          <w:tcPr>
            <w:tcW w:w="1455" w:type="dxa"/>
            <w:vMerge w:val="restart"/>
            <w:tcBorders>
              <w:top w:val="single" w:sz="4" w:space="0" w:color="auto"/>
              <w:left w:val="single" w:sz="4" w:space="0" w:color="auto"/>
              <w:bottom w:val="single" w:sz="4" w:space="0" w:color="auto"/>
              <w:right w:val="single" w:sz="4" w:space="0" w:color="auto"/>
            </w:tcBorders>
            <w:noWrap/>
            <w:vAlign w:val="center"/>
            <w:hideMark/>
          </w:tcPr>
          <w:p w14:paraId="394433F6" w14:textId="77777777" w:rsidR="00D92BC2" w:rsidRPr="0075183B" w:rsidRDefault="00D92BC2" w:rsidP="001E24E2">
            <w:pPr>
              <w:spacing w:after="0" w:line="360" w:lineRule="auto"/>
              <w:jc w:val="center"/>
              <w:rPr>
                <w:rFonts w:cstheme="minorHAnsi"/>
                <w:color w:val="000000"/>
                <w:sz w:val="24"/>
                <w:szCs w:val="24"/>
                <w:lang w:eastAsia="de-AT"/>
              </w:rPr>
            </w:pPr>
            <w:r w:rsidRPr="0075183B">
              <w:rPr>
                <w:rFonts w:cstheme="minorHAnsi"/>
                <w:color w:val="000000"/>
                <w:sz w:val="24"/>
                <w:szCs w:val="24"/>
                <w:lang w:eastAsia="de-AT"/>
              </w:rPr>
              <w:t>%</w:t>
            </w:r>
          </w:p>
        </w:tc>
        <w:tc>
          <w:tcPr>
            <w:tcW w:w="5760" w:type="dxa"/>
            <w:gridSpan w:val="3"/>
            <w:tcBorders>
              <w:top w:val="single" w:sz="4" w:space="0" w:color="auto"/>
              <w:left w:val="nil"/>
              <w:bottom w:val="single" w:sz="4" w:space="0" w:color="auto"/>
              <w:right w:val="single" w:sz="4" w:space="0" w:color="auto"/>
            </w:tcBorders>
            <w:noWrap/>
            <w:vAlign w:val="center"/>
            <w:hideMark/>
          </w:tcPr>
          <w:p w14:paraId="088A2D47" w14:textId="77777777" w:rsidR="00D92BC2" w:rsidRPr="0075183B" w:rsidRDefault="00D92BC2" w:rsidP="001E24E2">
            <w:pPr>
              <w:spacing w:after="0" w:line="360" w:lineRule="auto"/>
              <w:jc w:val="center"/>
              <w:rPr>
                <w:rFonts w:cstheme="minorHAnsi"/>
                <w:color w:val="000000"/>
                <w:sz w:val="24"/>
                <w:szCs w:val="24"/>
                <w:lang w:eastAsia="de-AT"/>
              </w:rPr>
            </w:pPr>
            <w:r w:rsidRPr="0075183B">
              <w:rPr>
                <w:rFonts w:cstheme="minorHAnsi"/>
                <w:color w:val="000000"/>
                <w:sz w:val="24"/>
                <w:szCs w:val="24"/>
                <w:lang w:eastAsia="de-AT"/>
              </w:rPr>
              <w:t> </w:t>
            </w:r>
          </w:p>
        </w:tc>
      </w:tr>
      <w:tr w:rsidR="00D92BC2" w:rsidRPr="0075183B" w14:paraId="39158884" w14:textId="77777777" w:rsidTr="008F686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E0A33" w14:textId="77777777" w:rsidR="00D92BC2" w:rsidRPr="0075183B" w:rsidRDefault="00D92BC2" w:rsidP="001E24E2">
            <w:pPr>
              <w:spacing w:after="0" w:line="360" w:lineRule="auto"/>
              <w:rPr>
                <w:rFonts w:cstheme="minorHAnsi"/>
                <w:color w:val="000000"/>
                <w:sz w:val="24"/>
                <w:szCs w:val="24"/>
                <w:lang w:eastAsia="de-AT"/>
              </w:rPr>
            </w:pPr>
          </w:p>
        </w:tc>
        <w:tc>
          <w:tcPr>
            <w:tcW w:w="1080" w:type="dxa"/>
            <w:tcBorders>
              <w:top w:val="nil"/>
              <w:left w:val="nil"/>
              <w:bottom w:val="single" w:sz="4" w:space="0" w:color="auto"/>
              <w:right w:val="single" w:sz="4" w:space="0" w:color="auto"/>
            </w:tcBorders>
            <w:noWrap/>
            <w:vAlign w:val="center"/>
            <w:hideMark/>
          </w:tcPr>
          <w:p w14:paraId="59CA0CCF" w14:textId="77777777" w:rsidR="00D92BC2" w:rsidRPr="0075183B" w:rsidRDefault="00D92BC2" w:rsidP="001E24E2">
            <w:pPr>
              <w:spacing w:after="0" w:line="360" w:lineRule="auto"/>
              <w:jc w:val="center"/>
              <w:rPr>
                <w:rFonts w:cstheme="minorHAnsi"/>
                <w:b/>
                <w:color w:val="000000"/>
                <w:sz w:val="24"/>
                <w:szCs w:val="24"/>
                <w:lang w:eastAsia="de-AT"/>
              </w:rPr>
            </w:pPr>
            <w:r w:rsidRPr="0075183B">
              <w:rPr>
                <w:rFonts w:cstheme="minorHAnsi"/>
                <w:b/>
                <w:color w:val="000000"/>
                <w:sz w:val="24"/>
                <w:szCs w:val="24"/>
                <w:lang w:eastAsia="de-AT"/>
              </w:rPr>
              <w:t>numeric</w:t>
            </w:r>
          </w:p>
        </w:tc>
        <w:tc>
          <w:tcPr>
            <w:tcW w:w="2340" w:type="dxa"/>
            <w:tcBorders>
              <w:top w:val="nil"/>
              <w:left w:val="nil"/>
              <w:bottom w:val="single" w:sz="4" w:space="0" w:color="auto"/>
              <w:right w:val="single" w:sz="4" w:space="0" w:color="auto"/>
            </w:tcBorders>
            <w:noWrap/>
            <w:vAlign w:val="center"/>
            <w:hideMark/>
          </w:tcPr>
          <w:p w14:paraId="375A4993" w14:textId="77777777" w:rsidR="00D92BC2" w:rsidRPr="0075183B" w:rsidRDefault="00D92BC2" w:rsidP="001E24E2">
            <w:pPr>
              <w:spacing w:after="0" w:line="360" w:lineRule="auto"/>
              <w:jc w:val="center"/>
              <w:rPr>
                <w:rFonts w:cstheme="minorHAnsi"/>
                <w:b/>
                <w:color w:val="000000"/>
                <w:sz w:val="24"/>
                <w:szCs w:val="24"/>
                <w:lang w:eastAsia="de-AT"/>
              </w:rPr>
            </w:pPr>
            <w:r w:rsidRPr="0075183B">
              <w:rPr>
                <w:rFonts w:cstheme="minorHAnsi"/>
                <w:b/>
                <w:color w:val="000000"/>
                <w:sz w:val="24"/>
                <w:szCs w:val="24"/>
                <w:lang w:eastAsia="de-AT"/>
              </w:rPr>
              <w:t>German</w:t>
            </w:r>
          </w:p>
        </w:tc>
        <w:tc>
          <w:tcPr>
            <w:tcW w:w="2340" w:type="dxa"/>
            <w:tcBorders>
              <w:top w:val="nil"/>
              <w:left w:val="nil"/>
              <w:bottom w:val="single" w:sz="4" w:space="0" w:color="auto"/>
              <w:right w:val="single" w:sz="4" w:space="0" w:color="auto"/>
            </w:tcBorders>
            <w:noWrap/>
            <w:vAlign w:val="center"/>
            <w:hideMark/>
          </w:tcPr>
          <w:p w14:paraId="1DC56738" w14:textId="77777777" w:rsidR="00D92BC2" w:rsidRPr="0075183B" w:rsidRDefault="00D92BC2" w:rsidP="001E24E2">
            <w:pPr>
              <w:spacing w:after="0" w:line="360" w:lineRule="auto"/>
              <w:jc w:val="center"/>
              <w:rPr>
                <w:rFonts w:cstheme="minorHAnsi"/>
                <w:b/>
                <w:color w:val="000000"/>
                <w:sz w:val="24"/>
                <w:szCs w:val="24"/>
                <w:lang w:eastAsia="de-AT"/>
              </w:rPr>
            </w:pPr>
            <w:r w:rsidRPr="0075183B">
              <w:rPr>
                <w:rFonts w:cstheme="minorHAnsi"/>
                <w:b/>
                <w:color w:val="000000"/>
                <w:sz w:val="24"/>
                <w:szCs w:val="24"/>
                <w:lang w:eastAsia="de-AT"/>
              </w:rPr>
              <w:t>English</w:t>
            </w:r>
          </w:p>
        </w:tc>
      </w:tr>
      <w:tr w:rsidR="00D92BC2" w:rsidRPr="0075183B" w14:paraId="3D70264F" w14:textId="77777777" w:rsidTr="008F686A">
        <w:trPr>
          <w:trHeight w:val="300"/>
        </w:trPr>
        <w:tc>
          <w:tcPr>
            <w:tcW w:w="1455" w:type="dxa"/>
            <w:tcBorders>
              <w:top w:val="nil"/>
              <w:left w:val="single" w:sz="4" w:space="0" w:color="auto"/>
              <w:bottom w:val="single" w:sz="4" w:space="0" w:color="auto"/>
              <w:right w:val="single" w:sz="4" w:space="0" w:color="auto"/>
            </w:tcBorders>
            <w:noWrap/>
            <w:vAlign w:val="center"/>
            <w:hideMark/>
          </w:tcPr>
          <w:p w14:paraId="0A22FA23" w14:textId="77777777" w:rsidR="00D92BC2" w:rsidRPr="0075183B" w:rsidRDefault="00D92BC2" w:rsidP="001E24E2">
            <w:pPr>
              <w:spacing w:after="0" w:line="360" w:lineRule="auto"/>
              <w:jc w:val="right"/>
              <w:rPr>
                <w:rFonts w:cstheme="minorHAnsi"/>
                <w:color w:val="000000"/>
                <w:sz w:val="24"/>
                <w:szCs w:val="24"/>
                <w:lang w:eastAsia="de-AT"/>
              </w:rPr>
            </w:pPr>
            <w:r w:rsidRPr="0075183B">
              <w:rPr>
                <w:rFonts w:cstheme="minorHAnsi"/>
                <w:color w:val="000000"/>
                <w:sz w:val="24"/>
                <w:szCs w:val="24"/>
                <w:lang w:eastAsia="de-AT"/>
              </w:rPr>
              <w:t>100 - 93</w:t>
            </w:r>
          </w:p>
        </w:tc>
        <w:tc>
          <w:tcPr>
            <w:tcW w:w="1080" w:type="dxa"/>
            <w:tcBorders>
              <w:top w:val="nil"/>
              <w:left w:val="nil"/>
              <w:bottom w:val="single" w:sz="4" w:space="0" w:color="auto"/>
              <w:right w:val="single" w:sz="4" w:space="0" w:color="auto"/>
            </w:tcBorders>
            <w:noWrap/>
            <w:vAlign w:val="center"/>
            <w:hideMark/>
          </w:tcPr>
          <w:p w14:paraId="7AE2BD72" w14:textId="77777777" w:rsidR="00D92BC2" w:rsidRPr="0075183B" w:rsidRDefault="00D92BC2" w:rsidP="001E24E2">
            <w:pPr>
              <w:spacing w:after="0" w:line="360" w:lineRule="auto"/>
              <w:jc w:val="center"/>
              <w:rPr>
                <w:rFonts w:cstheme="minorHAnsi"/>
                <w:color w:val="000000"/>
                <w:sz w:val="24"/>
                <w:szCs w:val="24"/>
                <w:lang w:eastAsia="de-AT"/>
              </w:rPr>
            </w:pPr>
            <w:r w:rsidRPr="0075183B">
              <w:rPr>
                <w:rFonts w:cstheme="minorHAnsi"/>
                <w:color w:val="000000"/>
                <w:sz w:val="24"/>
                <w:szCs w:val="24"/>
                <w:lang w:eastAsia="de-AT"/>
              </w:rPr>
              <w:t>1</w:t>
            </w:r>
          </w:p>
        </w:tc>
        <w:tc>
          <w:tcPr>
            <w:tcW w:w="2340" w:type="dxa"/>
            <w:tcBorders>
              <w:top w:val="nil"/>
              <w:left w:val="nil"/>
              <w:bottom w:val="single" w:sz="4" w:space="0" w:color="auto"/>
              <w:right w:val="single" w:sz="4" w:space="0" w:color="auto"/>
            </w:tcBorders>
            <w:noWrap/>
            <w:vAlign w:val="center"/>
            <w:hideMark/>
          </w:tcPr>
          <w:p w14:paraId="678AA91C" w14:textId="77777777" w:rsidR="00D92BC2" w:rsidRPr="0075183B" w:rsidRDefault="00D92BC2" w:rsidP="001E24E2">
            <w:pPr>
              <w:spacing w:after="0" w:line="360" w:lineRule="auto"/>
              <w:ind w:firstLineChars="150" w:firstLine="360"/>
              <w:jc w:val="both"/>
              <w:rPr>
                <w:rFonts w:cstheme="minorHAnsi"/>
                <w:color w:val="000000"/>
                <w:sz w:val="24"/>
                <w:szCs w:val="24"/>
                <w:lang w:eastAsia="de-AT"/>
              </w:rPr>
            </w:pPr>
            <w:r w:rsidRPr="0075183B">
              <w:rPr>
                <w:rFonts w:cstheme="minorHAnsi"/>
                <w:color w:val="000000"/>
                <w:sz w:val="24"/>
                <w:szCs w:val="24"/>
                <w:lang w:eastAsia="de-AT"/>
              </w:rPr>
              <w:t>Sehr Gut</w:t>
            </w:r>
          </w:p>
        </w:tc>
        <w:tc>
          <w:tcPr>
            <w:tcW w:w="2340" w:type="dxa"/>
            <w:tcBorders>
              <w:top w:val="nil"/>
              <w:left w:val="nil"/>
              <w:bottom w:val="single" w:sz="4" w:space="0" w:color="auto"/>
              <w:right w:val="single" w:sz="4" w:space="0" w:color="auto"/>
            </w:tcBorders>
            <w:noWrap/>
            <w:vAlign w:val="center"/>
            <w:hideMark/>
          </w:tcPr>
          <w:p w14:paraId="4D868A30" w14:textId="77777777" w:rsidR="00D92BC2" w:rsidRPr="0075183B" w:rsidRDefault="00D92BC2" w:rsidP="001E24E2">
            <w:pPr>
              <w:spacing w:after="0" w:line="360" w:lineRule="auto"/>
              <w:jc w:val="center"/>
              <w:rPr>
                <w:rFonts w:cstheme="minorHAnsi"/>
                <w:color w:val="000000"/>
                <w:sz w:val="24"/>
                <w:szCs w:val="24"/>
                <w:lang w:eastAsia="de-AT"/>
              </w:rPr>
            </w:pPr>
            <w:r w:rsidRPr="0075183B">
              <w:rPr>
                <w:rFonts w:cstheme="minorHAnsi"/>
                <w:color w:val="000000"/>
                <w:sz w:val="24"/>
                <w:szCs w:val="24"/>
                <w:lang w:eastAsia="de-AT"/>
              </w:rPr>
              <w:t>Excellent</w:t>
            </w:r>
          </w:p>
        </w:tc>
      </w:tr>
      <w:tr w:rsidR="00D92BC2" w:rsidRPr="0075183B" w14:paraId="1F94954F" w14:textId="77777777" w:rsidTr="008F686A">
        <w:trPr>
          <w:trHeight w:val="300"/>
        </w:trPr>
        <w:tc>
          <w:tcPr>
            <w:tcW w:w="1455" w:type="dxa"/>
            <w:tcBorders>
              <w:top w:val="nil"/>
              <w:left w:val="single" w:sz="4" w:space="0" w:color="auto"/>
              <w:bottom w:val="single" w:sz="4" w:space="0" w:color="auto"/>
              <w:right w:val="single" w:sz="4" w:space="0" w:color="auto"/>
            </w:tcBorders>
            <w:noWrap/>
            <w:vAlign w:val="center"/>
            <w:hideMark/>
          </w:tcPr>
          <w:p w14:paraId="127A7A7F" w14:textId="77777777" w:rsidR="00D92BC2" w:rsidRPr="0075183B" w:rsidRDefault="00D92BC2" w:rsidP="001E24E2">
            <w:pPr>
              <w:spacing w:after="0" w:line="360" w:lineRule="auto"/>
              <w:jc w:val="right"/>
              <w:rPr>
                <w:rFonts w:cstheme="minorHAnsi"/>
                <w:color w:val="000000"/>
                <w:sz w:val="24"/>
                <w:szCs w:val="24"/>
                <w:lang w:eastAsia="de-AT"/>
              </w:rPr>
            </w:pPr>
            <w:r w:rsidRPr="0075183B">
              <w:rPr>
                <w:rFonts w:cstheme="minorHAnsi"/>
                <w:color w:val="000000"/>
                <w:sz w:val="24"/>
                <w:szCs w:val="24"/>
                <w:lang w:eastAsia="de-AT"/>
              </w:rPr>
              <w:t>92-85</w:t>
            </w:r>
          </w:p>
        </w:tc>
        <w:tc>
          <w:tcPr>
            <w:tcW w:w="1080" w:type="dxa"/>
            <w:tcBorders>
              <w:top w:val="nil"/>
              <w:left w:val="nil"/>
              <w:bottom w:val="single" w:sz="4" w:space="0" w:color="auto"/>
              <w:right w:val="single" w:sz="4" w:space="0" w:color="auto"/>
            </w:tcBorders>
            <w:noWrap/>
            <w:vAlign w:val="center"/>
            <w:hideMark/>
          </w:tcPr>
          <w:p w14:paraId="7FBA0CC9" w14:textId="77777777" w:rsidR="00D92BC2" w:rsidRPr="0075183B" w:rsidRDefault="00D92BC2" w:rsidP="001E24E2">
            <w:pPr>
              <w:spacing w:after="0" w:line="360" w:lineRule="auto"/>
              <w:jc w:val="center"/>
              <w:rPr>
                <w:rFonts w:cstheme="minorHAnsi"/>
                <w:color w:val="000000"/>
                <w:sz w:val="24"/>
                <w:szCs w:val="24"/>
                <w:lang w:eastAsia="de-AT"/>
              </w:rPr>
            </w:pPr>
            <w:r w:rsidRPr="0075183B">
              <w:rPr>
                <w:rFonts w:cstheme="minorHAnsi"/>
                <w:color w:val="000000"/>
                <w:sz w:val="24"/>
                <w:szCs w:val="24"/>
                <w:lang w:eastAsia="de-AT"/>
              </w:rPr>
              <w:t>2</w:t>
            </w:r>
          </w:p>
        </w:tc>
        <w:tc>
          <w:tcPr>
            <w:tcW w:w="2340" w:type="dxa"/>
            <w:tcBorders>
              <w:top w:val="nil"/>
              <w:left w:val="nil"/>
              <w:bottom w:val="single" w:sz="4" w:space="0" w:color="auto"/>
              <w:right w:val="single" w:sz="4" w:space="0" w:color="auto"/>
            </w:tcBorders>
            <w:noWrap/>
            <w:vAlign w:val="center"/>
            <w:hideMark/>
          </w:tcPr>
          <w:p w14:paraId="1F897322" w14:textId="77777777" w:rsidR="00D92BC2" w:rsidRPr="0075183B" w:rsidRDefault="00D92BC2" w:rsidP="001E24E2">
            <w:pPr>
              <w:spacing w:after="0" w:line="360" w:lineRule="auto"/>
              <w:ind w:firstLineChars="150" w:firstLine="360"/>
              <w:jc w:val="both"/>
              <w:rPr>
                <w:rFonts w:cstheme="minorHAnsi"/>
                <w:color w:val="000000"/>
                <w:sz w:val="24"/>
                <w:szCs w:val="24"/>
                <w:lang w:eastAsia="de-AT"/>
              </w:rPr>
            </w:pPr>
            <w:r w:rsidRPr="0075183B">
              <w:rPr>
                <w:rFonts w:cstheme="minorHAnsi"/>
                <w:color w:val="000000"/>
                <w:sz w:val="24"/>
                <w:szCs w:val="24"/>
                <w:lang w:eastAsia="de-AT"/>
              </w:rPr>
              <w:t>Gut</w:t>
            </w:r>
          </w:p>
        </w:tc>
        <w:tc>
          <w:tcPr>
            <w:tcW w:w="2340" w:type="dxa"/>
            <w:tcBorders>
              <w:top w:val="nil"/>
              <w:left w:val="nil"/>
              <w:bottom w:val="single" w:sz="4" w:space="0" w:color="auto"/>
              <w:right w:val="single" w:sz="4" w:space="0" w:color="auto"/>
            </w:tcBorders>
            <w:noWrap/>
            <w:vAlign w:val="center"/>
            <w:hideMark/>
          </w:tcPr>
          <w:p w14:paraId="7712996B" w14:textId="77777777" w:rsidR="00D92BC2" w:rsidRPr="0075183B" w:rsidRDefault="00D92BC2" w:rsidP="001E24E2">
            <w:pPr>
              <w:spacing w:after="0" w:line="360" w:lineRule="auto"/>
              <w:jc w:val="center"/>
              <w:rPr>
                <w:rFonts w:cstheme="minorHAnsi"/>
                <w:color w:val="000000"/>
                <w:sz w:val="24"/>
                <w:szCs w:val="24"/>
                <w:lang w:eastAsia="de-AT"/>
              </w:rPr>
            </w:pPr>
            <w:r w:rsidRPr="0075183B">
              <w:rPr>
                <w:rFonts w:cstheme="minorHAnsi"/>
                <w:color w:val="000000"/>
                <w:sz w:val="24"/>
                <w:szCs w:val="24"/>
                <w:lang w:eastAsia="de-AT"/>
              </w:rPr>
              <w:t>Good</w:t>
            </w:r>
          </w:p>
        </w:tc>
      </w:tr>
      <w:tr w:rsidR="00D92BC2" w:rsidRPr="0075183B" w14:paraId="78775B47" w14:textId="77777777" w:rsidTr="008F686A">
        <w:trPr>
          <w:trHeight w:val="300"/>
        </w:trPr>
        <w:tc>
          <w:tcPr>
            <w:tcW w:w="1455" w:type="dxa"/>
            <w:tcBorders>
              <w:top w:val="nil"/>
              <w:left w:val="single" w:sz="4" w:space="0" w:color="auto"/>
              <w:bottom w:val="single" w:sz="4" w:space="0" w:color="auto"/>
              <w:right w:val="single" w:sz="4" w:space="0" w:color="auto"/>
            </w:tcBorders>
            <w:noWrap/>
            <w:vAlign w:val="center"/>
            <w:hideMark/>
          </w:tcPr>
          <w:p w14:paraId="2230BFDB" w14:textId="77777777" w:rsidR="00D92BC2" w:rsidRPr="0075183B" w:rsidRDefault="00D92BC2" w:rsidP="001E24E2">
            <w:pPr>
              <w:spacing w:after="0" w:line="360" w:lineRule="auto"/>
              <w:jc w:val="right"/>
              <w:rPr>
                <w:rFonts w:cstheme="minorHAnsi"/>
                <w:color w:val="000000"/>
                <w:sz w:val="24"/>
                <w:szCs w:val="24"/>
                <w:lang w:eastAsia="de-AT"/>
              </w:rPr>
            </w:pPr>
            <w:r w:rsidRPr="0075183B">
              <w:rPr>
                <w:rFonts w:cstheme="minorHAnsi"/>
                <w:color w:val="000000"/>
                <w:sz w:val="24"/>
                <w:szCs w:val="24"/>
                <w:lang w:eastAsia="de-AT"/>
              </w:rPr>
              <w:t>84-71</w:t>
            </w:r>
          </w:p>
        </w:tc>
        <w:tc>
          <w:tcPr>
            <w:tcW w:w="1080" w:type="dxa"/>
            <w:tcBorders>
              <w:top w:val="nil"/>
              <w:left w:val="nil"/>
              <w:bottom w:val="single" w:sz="4" w:space="0" w:color="auto"/>
              <w:right w:val="single" w:sz="4" w:space="0" w:color="auto"/>
            </w:tcBorders>
            <w:noWrap/>
            <w:vAlign w:val="center"/>
            <w:hideMark/>
          </w:tcPr>
          <w:p w14:paraId="433D0B53" w14:textId="77777777" w:rsidR="00D92BC2" w:rsidRPr="0075183B" w:rsidRDefault="00D92BC2" w:rsidP="001E24E2">
            <w:pPr>
              <w:spacing w:after="0" w:line="360" w:lineRule="auto"/>
              <w:jc w:val="center"/>
              <w:rPr>
                <w:rFonts w:cstheme="minorHAnsi"/>
                <w:color w:val="000000"/>
                <w:sz w:val="24"/>
                <w:szCs w:val="24"/>
                <w:lang w:eastAsia="de-AT"/>
              </w:rPr>
            </w:pPr>
            <w:r w:rsidRPr="0075183B">
              <w:rPr>
                <w:rFonts w:cstheme="minorHAnsi"/>
                <w:color w:val="000000"/>
                <w:sz w:val="24"/>
                <w:szCs w:val="24"/>
                <w:lang w:eastAsia="de-AT"/>
              </w:rPr>
              <w:t>3</w:t>
            </w:r>
          </w:p>
        </w:tc>
        <w:tc>
          <w:tcPr>
            <w:tcW w:w="2340" w:type="dxa"/>
            <w:tcBorders>
              <w:top w:val="nil"/>
              <w:left w:val="nil"/>
              <w:bottom w:val="single" w:sz="4" w:space="0" w:color="auto"/>
              <w:right w:val="single" w:sz="4" w:space="0" w:color="auto"/>
            </w:tcBorders>
            <w:noWrap/>
            <w:vAlign w:val="center"/>
            <w:hideMark/>
          </w:tcPr>
          <w:p w14:paraId="17E85608" w14:textId="77777777" w:rsidR="00D92BC2" w:rsidRPr="0075183B" w:rsidRDefault="00D92BC2" w:rsidP="001E24E2">
            <w:pPr>
              <w:spacing w:after="0" w:line="360" w:lineRule="auto"/>
              <w:ind w:firstLineChars="150" w:firstLine="360"/>
              <w:jc w:val="both"/>
              <w:rPr>
                <w:rFonts w:cstheme="minorHAnsi"/>
                <w:color w:val="000000"/>
                <w:sz w:val="24"/>
                <w:szCs w:val="24"/>
                <w:lang w:eastAsia="de-AT"/>
              </w:rPr>
            </w:pPr>
            <w:r w:rsidRPr="0075183B">
              <w:rPr>
                <w:rFonts w:cstheme="minorHAnsi"/>
                <w:color w:val="000000"/>
                <w:sz w:val="24"/>
                <w:szCs w:val="24"/>
                <w:lang w:eastAsia="de-AT"/>
              </w:rPr>
              <w:t>Befriediegend</w:t>
            </w:r>
          </w:p>
        </w:tc>
        <w:tc>
          <w:tcPr>
            <w:tcW w:w="2340" w:type="dxa"/>
            <w:tcBorders>
              <w:top w:val="nil"/>
              <w:left w:val="nil"/>
              <w:bottom w:val="single" w:sz="4" w:space="0" w:color="auto"/>
              <w:right w:val="single" w:sz="4" w:space="0" w:color="auto"/>
            </w:tcBorders>
            <w:noWrap/>
            <w:vAlign w:val="center"/>
            <w:hideMark/>
          </w:tcPr>
          <w:p w14:paraId="47393371" w14:textId="77777777" w:rsidR="00D92BC2" w:rsidRPr="0075183B" w:rsidRDefault="00D92BC2" w:rsidP="001E24E2">
            <w:pPr>
              <w:spacing w:after="0" w:line="360" w:lineRule="auto"/>
              <w:jc w:val="center"/>
              <w:rPr>
                <w:rFonts w:cstheme="minorHAnsi"/>
                <w:color w:val="000000"/>
                <w:sz w:val="24"/>
                <w:szCs w:val="24"/>
                <w:lang w:eastAsia="de-AT"/>
              </w:rPr>
            </w:pPr>
            <w:r w:rsidRPr="0075183B">
              <w:rPr>
                <w:rFonts w:cstheme="minorHAnsi"/>
                <w:color w:val="000000"/>
                <w:sz w:val="24"/>
                <w:szCs w:val="24"/>
                <w:lang w:eastAsia="de-AT"/>
              </w:rPr>
              <w:t>Satisfactory</w:t>
            </w:r>
          </w:p>
        </w:tc>
      </w:tr>
      <w:tr w:rsidR="00D92BC2" w:rsidRPr="0075183B" w14:paraId="36C4B545" w14:textId="77777777" w:rsidTr="008F686A">
        <w:trPr>
          <w:trHeight w:val="300"/>
        </w:trPr>
        <w:tc>
          <w:tcPr>
            <w:tcW w:w="1455" w:type="dxa"/>
            <w:tcBorders>
              <w:top w:val="nil"/>
              <w:left w:val="single" w:sz="4" w:space="0" w:color="auto"/>
              <w:bottom w:val="single" w:sz="4" w:space="0" w:color="auto"/>
              <w:right w:val="single" w:sz="4" w:space="0" w:color="auto"/>
            </w:tcBorders>
            <w:noWrap/>
            <w:vAlign w:val="center"/>
            <w:hideMark/>
          </w:tcPr>
          <w:p w14:paraId="15F59BD8" w14:textId="77777777" w:rsidR="00D92BC2" w:rsidRPr="0075183B" w:rsidRDefault="00D92BC2" w:rsidP="001E24E2">
            <w:pPr>
              <w:spacing w:after="0" w:line="360" w:lineRule="auto"/>
              <w:jc w:val="right"/>
              <w:rPr>
                <w:rFonts w:cstheme="minorHAnsi"/>
                <w:color w:val="000000"/>
                <w:sz w:val="24"/>
                <w:szCs w:val="24"/>
                <w:lang w:eastAsia="de-AT"/>
              </w:rPr>
            </w:pPr>
            <w:r w:rsidRPr="0075183B">
              <w:rPr>
                <w:rFonts w:cstheme="minorHAnsi"/>
                <w:color w:val="000000"/>
                <w:sz w:val="24"/>
                <w:szCs w:val="24"/>
                <w:lang w:eastAsia="de-AT"/>
              </w:rPr>
              <w:t>70-61</w:t>
            </w:r>
          </w:p>
        </w:tc>
        <w:tc>
          <w:tcPr>
            <w:tcW w:w="1080" w:type="dxa"/>
            <w:tcBorders>
              <w:top w:val="nil"/>
              <w:left w:val="nil"/>
              <w:bottom w:val="single" w:sz="4" w:space="0" w:color="auto"/>
              <w:right w:val="single" w:sz="4" w:space="0" w:color="auto"/>
            </w:tcBorders>
            <w:noWrap/>
            <w:vAlign w:val="center"/>
            <w:hideMark/>
          </w:tcPr>
          <w:p w14:paraId="0A687A6C" w14:textId="77777777" w:rsidR="00D92BC2" w:rsidRPr="0075183B" w:rsidRDefault="00D92BC2" w:rsidP="001E24E2">
            <w:pPr>
              <w:spacing w:after="0" w:line="360" w:lineRule="auto"/>
              <w:jc w:val="center"/>
              <w:rPr>
                <w:rFonts w:cstheme="minorHAnsi"/>
                <w:color w:val="000000"/>
                <w:sz w:val="24"/>
                <w:szCs w:val="24"/>
                <w:lang w:eastAsia="de-AT"/>
              </w:rPr>
            </w:pPr>
            <w:r w:rsidRPr="0075183B">
              <w:rPr>
                <w:rFonts w:cstheme="minorHAnsi"/>
                <w:color w:val="000000"/>
                <w:sz w:val="24"/>
                <w:szCs w:val="24"/>
                <w:lang w:eastAsia="de-AT"/>
              </w:rPr>
              <w:t>4</w:t>
            </w:r>
          </w:p>
        </w:tc>
        <w:tc>
          <w:tcPr>
            <w:tcW w:w="2340" w:type="dxa"/>
            <w:tcBorders>
              <w:top w:val="nil"/>
              <w:left w:val="nil"/>
              <w:bottom w:val="single" w:sz="4" w:space="0" w:color="auto"/>
              <w:right w:val="single" w:sz="4" w:space="0" w:color="auto"/>
            </w:tcBorders>
            <w:noWrap/>
            <w:vAlign w:val="center"/>
            <w:hideMark/>
          </w:tcPr>
          <w:p w14:paraId="652D499D" w14:textId="77777777" w:rsidR="00D92BC2" w:rsidRPr="0075183B" w:rsidRDefault="00D92BC2" w:rsidP="001E24E2">
            <w:pPr>
              <w:spacing w:after="0" w:line="360" w:lineRule="auto"/>
              <w:ind w:firstLineChars="150" w:firstLine="360"/>
              <w:jc w:val="both"/>
              <w:rPr>
                <w:rFonts w:cstheme="minorHAnsi"/>
                <w:color w:val="000000"/>
                <w:sz w:val="24"/>
                <w:szCs w:val="24"/>
                <w:lang w:eastAsia="de-AT"/>
              </w:rPr>
            </w:pPr>
            <w:r w:rsidRPr="0075183B">
              <w:rPr>
                <w:rFonts w:cstheme="minorHAnsi"/>
                <w:color w:val="000000"/>
                <w:sz w:val="24"/>
                <w:szCs w:val="24"/>
                <w:lang w:eastAsia="de-AT"/>
              </w:rPr>
              <w:t>Genuegend</w:t>
            </w:r>
          </w:p>
        </w:tc>
        <w:tc>
          <w:tcPr>
            <w:tcW w:w="2340" w:type="dxa"/>
            <w:tcBorders>
              <w:top w:val="nil"/>
              <w:left w:val="nil"/>
              <w:bottom w:val="single" w:sz="4" w:space="0" w:color="auto"/>
              <w:right w:val="single" w:sz="4" w:space="0" w:color="auto"/>
            </w:tcBorders>
            <w:noWrap/>
            <w:vAlign w:val="center"/>
            <w:hideMark/>
          </w:tcPr>
          <w:p w14:paraId="156DF7B6" w14:textId="77777777" w:rsidR="00D92BC2" w:rsidRPr="0075183B" w:rsidRDefault="00D92BC2" w:rsidP="001E24E2">
            <w:pPr>
              <w:spacing w:after="0" w:line="360" w:lineRule="auto"/>
              <w:jc w:val="center"/>
              <w:rPr>
                <w:rFonts w:cstheme="minorHAnsi"/>
                <w:color w:val="000000"/>
                <w:sz w:val="24"/>
                <w:szCs w:val="24"/>
                <w:lang w:eastAsia="de-AT"/>
              </w:rPr>
            </w:pPr>
            <w:r w:rsidRPr="0075183B">
              <w:rPr>
                <w:rFonts w:cstheme="minorHAnsi"/>
                <w:color w:val="000000"/>
                <w:sz w:val="24"/>
                <w:szCs w:val="24"/>
                <w:lang w:eastAsia="de-AT"/>
              </w:rPr>
              <w:t>Sufficient</w:t>
            </w:r>
          </w:p>
        </w:tc>
      </w:tr>
      <w:tr w:rsidR="00D92BC2" w:rsidRPr="0075183B" w14:paraId="68FF1FE1" w14:textId="77777777" w:rsidTr="008F686A">
        <w:trPr>
          <w:trHeight w:val="300"/>
        </w:trPr>
        <w:tc>
          <w:tcPr>
            <w:tcW w:w="1455" w:type="dxa"/>
            <w:tcBorders>
              <w:top w:val="nil"/>
              <w:left w:val="single" w:sz="4" w:space="0" w:color="auto"/>
              <w:bottom w:val="single" w:sz="4" w:space="0" w:color="auto"/>
              <w:right w:val="single" w:sz="4" w:space="0" w:color="auto"/>
            </w:tcBorders>
            <w:noWrap/>
            <w:vAlign w:val="center"/>
            <w:hideMark/>
          </w:tcPr>
          <w:p w14:paraId="336ADBBA" w14:textId="77777777" w:rsidR="00D92BC2" w:rsidRPr="0075183B" w:rsidRDefault="00D92BC2" w:rsidP="001E24E2">
            <w:pPr>
              <w:spacing w:after="0" w:line="360" w:lineRule="auto"/>
              <w:jc w:val="right"/>
              <w:rPr>
                <w:rFonts w:cstheme="minorHAnsi"/>
                <w:color w:val="000000"/>
                <w:sz w:val="24"/>
                <w:szCs w:val="24"/>
                <w:lang w:eastAsia="de-AT"/>
              </w:rPr>
            </w:pPr>
            <w:r w:rsidRPr="0075183B">
              <w:rPr>
                <w:rFonts w:cstheme="minorHAnsi"/>
                <w:color w:val="000000"/>
                <w:sz w:val="24"/>
                <w:szCs w:val="24"/>
                <w:lang w:eastAsia="de-AT"/>
              </w:rPr>
              <w:t>60-0</w:t>
            </w:r>
          </w:p>
        </w:tc>
        <w:tc>
          <w:tcPr>
            <w:tcW w:w="1080" w:type="dxa"/>
            <w:tcBorders>
              <w:top w:val="nil"/>
              <w:left w:val="nil"/>
              <w:bottom w:val="single" w:sz="4" w:space="0" w:color="auto"/>
              <w:right w:val="single" w:sz="4" w:space="0" w:color="auto"/>
            </w:tcBorders>
            <w:noWrap/>
            <w:vAlign w:val="center"/>
            <w:hideMark/>
          </w:tcPr>
          <w:p w14:paraId="257C493C" w14:textId="77777777" w:rsidR="00D92BC2" w:rsidRPr="0075183B" w:rsidRDefault="00D92BC2" w:rsidP="001E24E2">
            <w:pPr>
              <w:spacing w:after="0" w:line="360" w:lineRule="auto"/>
              <w:jc w:val="center"/>
              <w:rPr>
                <w:rFonts w:cstheme="minorHAnsi"/>
                <w:color w:val="000000"/>
                <w:sz w:val="24"/>
                <w:szCs w:val="24"/>
                <w:lang w:eastAsia="de-AT"/>
              </w:rPr>
            </w:pPr>
            <w:r w:rsidRPr="0075183B">
              <w:rPr>
                <w:rFonts w:cstheme="minorHAnsi"/>
                <w:color w:val="000000"/>
                <w:sz w:val="24"/>
                <w:szCs w:val="24"/>
                <w:lang w:eastAsia="de-AT"/>
              </w:rPr>
              <w:t>5</w:t>
            </w:r>
          </w:p>
        </w:tc>
        <w:tc>
          <w:tcPr>
            <w:tcW w:w="2340" w:type="dxa"/>
            <w:tcBorders>
              <w:top w:val="nil"/>
              <w:left w:val="nil"/>
              <w:bottom w:val="single" w:sz="4" w:space="0" w:color="auto"/>
              <w:right w:val="single" w:sz="4" w:space="0" w:color="auto"/>
            </w:tcBorders>
            <w:noWrap/>
            <w:vAlign w:val="center"/>
            <w:hideMark/>
          </w:tcPr>
          <w:p w14:paraId="2C125465" w14:textId="77777777" w:rsidR="00D92BC2" w:rsidRPr="0075183B" w:rsidRDefault="00D92BC2" w:rsidP="001E24E2">
            <w:pPr>
              <w:spacing w:after="0" w:line="360" w:lineRule="auto"/>
              <w:ind w:firstLineChars="150" w:firstLine="360"/>
              <w:jc w:val="both"/>
              <w:rPr>
                <w:rFonts w:cstheme="minorHAnsi"/>
                <w:color w:val="000000"/>
                <w:sz w:val="24"/>
                <w:szCs w:val="24"/>
                <w:lang w:eastAsia="de-AT"/>
              </w:rPr>
            </w:pPr>
            <w:r w:rsidRPr="0075183B">
              <w:rPr>
                <w:rFonts w:cstheme="minorHAnsi"/>
                <w:color w:val="000000"/>
                <w:sz w:val="24"/>
                <w:szCs w:val="24"/>
                <w:lang w:eastAsia="de-AT"/>
              </w:rPr>
              <w:t>Nicht genuegend</w:t>
            </w:r>
          </w:p>
        </w:tc>
        <w:tc>
          <w:tcPr>
            <w:tcW w:w="2340" w:type="dxa"/>
            <w:tcBorders>
              <w:top w:val="nil"/>
              <w:left w:val="nil"/>
              <w:bottom w:val="single" w:sz="4" w:space="0" w:color="auto"/>
              <w:right w:val="single" w:sz="4" w:space="0" w:color="auto"/>
            </w:tcBorders>
            <w:noWrap/>
            <w:vAlign w:val="center"/>
            <w:hideMark/>
          </w:tcPr>
          <w:p w14:paraId="563C791D" w14:textId="77777777" w:rsidR="00D92BC2" w:rsidRPr="0075183B" w:rsidRDefault="00D92BC2" w:rsidP="001E24E2">
            <w:pPr>
              <w:spacing w:after="0" w:line="360" w:lineRule="auto"/>
              <w:jc w:val="center"/>
              <w:rPr>
                <w:rFonts w:cstheme="minorHAnsi"/>
                <w:color w:val="000000"/>
                <w:sz w:val="24"/>
                <w:szCs w:val="24"/>
                <w:lang w:eastAsia="de-AT"/>
              </w:rPr>
            </w:pPr>
            <w:r w:rsidRPr="0075183B">
              <w:rPr>
                <w:rFonts w:cstheme="minorHAnsi"/>
                <w:color w:val="000000"/>
                <w:sz w:val="24"/>
                <w:szCs w:val="24"/>
                <w:lang w:eastAsia="de-AT"/>
              </w:rPr>
              <w:t>Failed</w:t>
            </w:r>
          </w:p>
        </w:tc>
      </w:tr>
    </w:tbl>
    <w:p w14:paraId="1E76EC7B" w14:textId="45834DE5" w:rsidR="00D92BC2" w:rsidRDefault="00D92BC2" w:rsidP="001E24E2">
      <w:pPr>
        <w:spacing w:after="0" w:line="360" w:lineRule="auto"/>
      </w:pPr>
    </w:p>
    <w:p w14:paraId="7257FA84" w14:textId="77777777" w:rsidR="00D92BC2" w:rsidRPr="00D92BC2" w:rsidRDefault="00D92BC2" w:rsidP="001E24E2">
      <w:pPr>
        <w:spacing w:after="0" w:line="360" w:lineRule="auto"/>
        <w:rPr>
          <w:rFonts w:ascii="Arial" w:hAnsi="Arial" w:cs="Arial"/>
          <w:b/>
          <w:color w:val="2E74B5" w:themeColor="accent1" w:themeShade="BF"/>
          <w:lang w:val="en-US"/>
        </w:rPr>
      </w:pPr>
      <w:r w:rsidRPr="00D92BC2">
        <w:rPr>
          <w:rFonts w:ascii="Arial" w:hAnsi="Arial" w:cs="Arial"/>
          <w:b/>
          <w:color w:val="2E74B5" w:themeColor="accent1" w:themeShade="BF"/>
          <w:lang w:val="en-US"/>
        </w:rPr>
        <w:t>Course and Instructor Policies</w:t>
      </w:r>
    </w:p>
    <w:p w14:paraId="34328ACC" w14:textId="77777777" w:rsidR="00D92BC2" w:rsidRPr="00B5558C" w:rsidRDefault="00D92BC2" w:rsidP="001E24E2">
      <w:pPr>
        <w:spacing w:after="0" w:line="360" w:lineRule="auto"/>
        <w:rPr>
          <w:rFonts w:ascii="Arial" w:hAnsi="Arial" w:cs="Arial"/>
          <w:i/>
          <w:lang w:val="en-GB"/>
        </w:rPr>
      </w:pPr>
      <w:r w:rsidRPr="00B5558C">
        <w:rPr>
          <w:rFonts w:ascii="Arial" w:hAnsi="Arial" w:cs="Arial"/>
          <w:b/>
          <w:i/>
          <w:lang w:val="en-GB"/>
        </w:rPr>
        <w:t>Make-up exams:</w:t>
      </w:r>
      <w:r w:rsidRPr="00B5558C">
        <w:rPr>
          <w:rFonts w:ascii="Arial" w:hAnsi="Arial" w:cs="Arial"/>
          <w:i/>
          <w:lang w:val="en-GB"/>
        </w:rPr>
        <w:t xml:space="preserve"> according to the examination rules of FH JOANNEUM, students are eligible to take a make-up exam</w:t>
      </w:r>
    </w:p>
    <w:p w14:paraId="12037CDE" w14:textId="77777777" w:rsidR="00D92BC2" w:rsidRPr="00B5558C" w:rsidRDefault="00D92BC2" w:rsidP="001E24E2">
      <w:pPr>
        <w:spacing w:after="0" w:line="360" w:lineRule="auto"/>
        <w:rPr>
          <w:rFonts w:ascii="Arial" w:hAnsi="Arial" w:cs="Arial"/>
          <w:i/>
          <w:lang w:val="en-GB"/>
        </w:rPr>
      </w:pPr>
      <w:r w:rsidRPr="00B5558C">
        <w:rPr>
          <w:rFonts w:ascii="Arial" w:hAnsi="Arial" w:cs="Arial"/>
          <w:b/>
          <w:i/>
          <w:lang w:val="en-GB"/>
        </w:rPr>
        <w:t>Extra credit:</w:t>
      </w:r>
      <w:r w:rsidRPr="00B5558C">
        <w:rPr>
          <w:rFonts w:ascii="Arial" w:hAnsi="Arial" w:cs="Arial"/>
          <w:i/>
          <w:lang w:val="en-GB"/>
        </w:rPr>
        <w:t xml:space="preserve"> not possible</w:t>
      </w:r>
    </w:p>
    <w:p w14:paraId="2ADA1270" w14:textId="77777777" w:rsidR="00D92BC2" w:rsidRPr="00B5558C" w:rsidRDefault="00D92BC2" w:rsidP="001E24E2">
      <w:pPr>
        <w:spacing w:after="0" w:line="360" w:lineRule="auto"/>
        <w:rPr>
          <w:rFonts w:ascii="Arial" w:hAnsi="Arial" w:cs="Arial"/>
          <w:i/>
          <w:lang w:val="en-GB"/>
        </w:rPr>
      </w:pPr>
      <w:r w:rsidRPr="00B5558C">
        <w:rPr>
          <w:rFonts w:ascii="Arial" w:hAnsi="Arial" w:cs="Arial"/>
          <w:b/>
          <w:i/>
          <w:lang w:val="en-GB"/>
        </w:rPr>
        <w:t>Class attendance:</w:t>
      </w:r>
      <w:r w:rsidRPr="00B5558C">
        <w:rPr>
          <w:rFonts w:ascii="Arial" w:hAnsi="Arial" w:cs="Arial"/>
          <w:i/>
          <w:lang w:val="en-GB"/>
        </w:rPr>
        <w:t xml:space="preserve"> mandatory attendance of 80%</w:t>
      </w:r>
    </w:p>
    <w:p w14:paraId="0B021899" w14:textId="77777777" w:rsidR="00D92BC2" w:rsidRPr="00B5558C" w:rsidRDefault="00D92BC2" w:rsidP="001E24E2">
      <w:pPr>
        <w:spacing w:after="0" w:line="360" w:lineRule="auto"/>
        <w:rPr>
          <w:rFonts w:ascii="Arial" w:hAnsi="Arial" w:cs="Arial"/>
          <w:i/>
          <w:lang w:val="en-GB"/>
        </w:rPr>
      </w:pPr>
      <w:r w:rsidRPr="00B5558C">
        <w:rPr>
          <w:rFonts w:ascii="Arial" w:hAnsi="Arial" w:cs="Arial"/>
          <w:b/>
          <w:i/>
          <w:lang w:val="en-GB"/>
        </w:rPr>
        <w:t xml:space="preserve">Late work: </w:t>
      </w:r>
      <w:r>
        <w:rPr>
          <w:rFonts w:ascii="Arial" w:hAnsi="Arial" w:cs="Arial"/>
          <w:i/>
          <w:lang w:val="en-GB"/>
        </w:rPr>
        <w:t>-</w:t>
      </w:r>
    </w:p>
    <w:p w14:paraId="6A766B1D" w14:textId="77777777" w:rsidR="00D92BC2" w:rsidRDefault="00D92BC2" w:rsidP="001E24E2">
      <w:pPr>
        <w:spacing w:after="0" w:line="360" w:lineRule="auto"/>
        <w:rPr>
          <w:rFonts w:ascii="Arial" w:hAnsi="Arial" w:cs="Arial"/>
          <w:lang w:val="en-GB"/>
        </w:rPr>
      </w:pPr>
      <w:r w:rsidRPr="00B5558C">
        <w:rPr>
          <w:rFonts w:ascii="Arial" w:hAnsi="Arial" w:cs="Arial"/>
          <w:b/>
          <w:i/>
          <w:lang w:val="en-GB"/>
        </w:rPr>
        <w:t>Document upload and naming conventions*:</w:t>
      </w:r>
      <w:r w:rsidRPr="00612B83">
        <w:rPr>
          <w:rFonts w:ascii="Arial" w:hAnsi="Arial" w:cs="Arial"/>
          <w:lang w:val="en-GB"/>
        </w:rPr>
        <w:t xml:space="preserve"> </w:t>
      </w:r>
      <w:r w:rsidRPr="007F1E2A">
        <w:rPr>
          <w:rFonts w:ascii="Arial" w:hAnsi="Arial" w:cs="Arial"/>
          <w:lang w:val="en-GB"/>
        </w:rPr>
        <w:t>defined by lecturer</w:t>
      </w:r>
    </w:p>
    <w:p w14:paraId="3B228303" w14:textId="77777777" w:rsidR="001E24E2" w:rsidRPr="00B5558C" w:rsidRDefault="001E24E2" w:rsidP="001E24E2">
      <w:pPr>
        <w:spacing w:after="0" w:line="360" w:lineRule="auto"/>
        <w:rPr>
          <w:rFonts w:ascii="Arial" w:hAnsi="Arial" w:cs="Arial"/>
          <w:b/>
          <w:i/>
          <w:lang w:val="en-GB"/>
        </w:rPr>
      </w:pPr>
    </w:p>
    <w:p w14:paraId="3F10D1D9" w14:textId="77777777" w:rsidR="00D92BC2" w:rsidRPr="009872B1" w:rsidRDefault="00D92BC2" w:rsidP="001E24E2">
      <w:pPr>
        <w:spacing w:after="0" w:line="360" w:lineRule="auto"/>
        <w:rPr>
          <w:rFonts w:ascii="Arial" w:hAnsi="Arial" w:cs="Arial"/>
          <w:b/>
          <w:color w:val="2E74B5" w:themeColor="accent1" w:themeShade="BF"/>
          <w:lang w:val="en-US"/>
        </w:rPr>
      </w:pPr>
      <w:r w:rsidRPr="009872B1">
        <w:rPr>
          <w:rFonts w:ascii="Arial" w:hAnsi="Arial" w:cs="Arial"/>
          <w:b/>
          <w:color w:val="2E74B5" w:themeColor="accent1" w:themeShade="BF"/>
          <w:lang w:val="en-US"/>
        </w:rPr>
        <w:t>Course Evaluation</w:t>
      </w:r>
    </w:p>
    <w:p w14:paraId="034F4AA0" w14:textId="6DFDEB90" w:rsidR="00D92BC2" w:rsidRDefault="00D92BC2" w:rsidP="001E24E2">
      <w:pPr>
        <w:spacing w:after="0" w:line="360" w:lineRule="auto"/>
        <w:rPr>
          <w:rFonts w:ascii="Arial" w:hAnsi="Arial" w:cs="Arial"/>
          <w:color w:val="0070C0"/>
          <w:u w:val="single"/>
          <w:lang w:val="en-US"/>
        </w:rPr>
      </w:pPr>
      <w:r w:rsidRPr="009872B1">
        <w:rPr>
          <w:rFonts w:ascii="Arial" w:hAnsi="Arial" w:cs="Arial"/>
          <w:lang w:val="en-US"/>
        </w:rPr>
        <w:t xml:space="preserve">According to the policy of the Institute of International Management at FH JOANNEUM, after the course completion each course is to </w:t>
      </w:r>
      <w:r>
        <w:rPr>
          <w:rFonts w:ascii="Arial" w:hAnsi="Arial" w:cs="Arial"/>
          <w:lang w:val="en-US"/>
        </w:rPr>
        <w:t xml:space="preserve">be </w:t>
      </w:r>
      <w:r w:rsidRPr="009872B1">
        <w:rPr>
          <w:rFonts w:ascii="Arial" w:hAnsi="Arial" w:cs="Arial"/>
          <w:lang w:val="en-US"/>
        </w:rPr>
        <w:t>evaluate</w:t>
      </w:r>
      <w:r>
        <w:rPr>
          <w:rFonts w:ascii="Arial" w:hAnsi="Arial" w:cs="Arial"/>
          <w:lang w:val="en-US"/>
        </w:rPr>
        <w:t>d</w:t>
      </w:r>
      <w:r w:rsidRPr="009872B1">
        <w:rPr>
          <w:rFonts w:ascii="Arial" w:hAnsi="Arial" w:cs="Arial"/>
          <w:lang w:val="en-US"/>
        </w:rPr>
        <w:t xml:space="preserve"> by the students</w:t>
      </w:r>
      <w:r>
        <w:rPr>
          <w:rFonts w:ascii="Arial" w:hAnsi="Arial" w:cs="Arial"/>
          <w:lang w:val="en-US"/>
        </w:rPr>
        <w:t xml:space="preserve"> </w:t>
      </w:r>
    </w:p>
    <w:p w14:paraId="13EE98F8" w14:textId="77777777" w:rsidR="00D92BC2" w:rsidRPr="003F38D7" w:rsidRDefault="00D92BC2" w:rsidP="001E24E2">
      <w:pPr>
        <w:spacing w:after="0" w:line="360" w:lineRule="auto"/>
        <w:rPr>
          <w:rFonts w:ascii="Arial" w:hAnsi="Arial" w:cs="Arial"/>
          <w:color w:val="0070C0"/>
          <w:u w:val="single"/>
          <w:lang w:val="en-US"/>
        </w:rPr>
      </w:pPr>
    </w:p>
    <w:p w14:paraId="436F2874" w14:textId="77777777" w:rsidR="00D92BC2" w:rsidRDefault="00D92BC2" w:rsidP="001E24E2">
      <w:pPr>
        <w:spacing w:after="0" w:line="360" w:lineRule="auto"/>
        <w:jc w:val="center"/>
        <w:rPr>
          <w:rFonts w:ascii="Arial" w:hAnsi="Arial" w:cs="Arial"/>
          <w:b/>
          <w:i/>
          <w:color w:val="000000"/>
          <w:lang w:val="en-US"/>
        </w:rPr>
      </w:pPr>
      <w:r w:rsidRPr="009872B1">
        <w:rPr>
          <w:rFonts w:ascii="Arial" w:hAnsi="Arial" w:cs="Arial"/>
          <w:b/>
          <w:i/>
          <w:color w:val="000000"/>
          <w:lang w:val="en-US"/>
        </w:rPr>
        <w:t>The descriptions and timelines contained in this syllabus are subject to change at the discretion of the Professor and according to the Examination Rules of FH JOANNEUM, University of Applied Sciences.</w:t>
      </w:r>
    </w:p>
    <w:p w14:paraId="1DE03B70" w14:textId="4D9A7D0D" w:rsidR="00EF1CEA" w:rsidRDefault="00EF1CEA" w:rsidP="0050349B">
      <w:pPr>
        <w:rPr>
          <w:rFonts w:ascii="Arial" w:eastAsiaTheme="majorEastAsia" w:hAnsi="Arial" w:cs="Arial"/>
          <w:b/>
          <w:color w:val="2E74B5" w:themeColor="accent1" w:themeShade="BF"/>
          <w:sz w:val="28"/>
          <w:szCs w:val="28"/>
          <w:lang w:val="en-US"/>
        </w:rPr>
      </w:pPr>
    </w:p>
    <w:p w14:paraId="3ABC2CA5" w14:textId="6009965F" w:rsidR="00D92BC2" w:rsidRDefault="00D92BC2" w:rsidP="0050349B">
      <w:pPr>
        <w:rPr>
          <w:rFonts w:ascii="Arial" w:eastAsiaTheme="majorEastAsia" w:hAnsi="Arial" w:cs="Arial"/>
          <w:b/>
          <w:color w:val="2E74B5" w:themeColor="accent1" w:themeShade="BF"/>
          <w:sz w:val="28"/>
          <w:szCs w:val="28"/>
          <w:lang w:val="en-US"/>
        </w:rPr>
      </w:pPr>
    </w:p>
    <w:p w14:paraId="6ADAB1F2" w14:textId="0CFD4BD4" w:rsidR="00D92BC2" w:rsidRDefault="00D92BC2" w:rsidP="0050349B">
      <w:pPr>
        <w:rPr>
          <w:rFonts w:ascii="Arial" w:eastAsiaTheme="majorEastAsia" w:hAnsi="Arial" w:cs="Arial"/>
          <w:b/>
          <w:color w:val="2E74B5" w:themeColor="accent1" w:themeShade="BF"/>
          <w:sz w:val="28"/>
          <w:szCs w:val="28"/>
          <w:lang w:val="en-US"/>
        </w:rPr>
      </w:pPr>
    </w:p>
    <w:p w14:paraId="53927ECC" w14:textId="78D4FB9E" w:rsidR="00537DB7" w:rsidRDefault="00537DB7" w:rsidP="00537DB7">
      <w:pPr>
        <w:pStyle w:val="Heading1"/>
        <w:pBdr>
          <w:bottom w:val="single" w:sz="2" w:space="1" w:color="2E74B5" w:themeColor="accent1" w:themeShade="BF"/>
        </w:pBdr>
        <w:rPr>
          <w:b/>
          <w:lang w:val="en-US"/>
        </w:rPr>
      </w:pPr>
      <w:bookmarkStart w:id="10" w:name="_Toc433358835"/>
      <w:bookmarkStart w:id="11" w:name="_Toc132291726"/>
      <w:bookmarkStart w:id="12" w:name="_Toc433358833"/>
      <w:r>
        <w:rPr>
          <w:b/>
          <w:lang w:val="en-US"/>
        </w:rPr>
        <w:lastRenderedPageBreak/>
        <w:t>Modu</w:t>
      </w:r>
      <w:r w:rsidRPr="00B24948">
        <w:rPr>
          <w:b/>
          <w:lang w:val="en-US"/>
        </w:rPr>
        <w:t>le</w:t>
      </w:r>
      <w:r>
        <w:rPr>
          <w:b/>
          <w:lang w:val="en-US"/>
        </w:rPr>
        <w:t xml:space="preserve"> </w:t>
      </w:r>
      <w:r w:rsidR="002D5266">
        <w:rPr>
          <w:b/>
          <w:lang w:val="en-US"/>
        </w:rPr>
        <w:t>8</w:t>
      </w:r>
      <w:r w:rsidRPr="00B24948">
        <w:rPr>
          <w:b/>
          <w:lang w:val="en-US"/>
        </w:rPr>
        <w:t xml:space="preserve">: </w:t>
      </w:r>
      <w:bookmarkEnd w:id="10"/>
      <w:bookmarkEnd w:id="11"/>
      <w:r w:rsidR="002D5266">
        <w:rPr>
          <w:b/>
          <w:lang w:val="en-US"/>
        </w:rPr>
        <w:t>Design Thinking</w:t>
      </w:r>
    </w:p>
    <w:p w14:paraId="36172882" w14:textId="77777777" w:rsidR="00537DB7" w:rsidRPr="00BF1235" w:rsidRDefault="00537DB7" w:rsidP="00537DB7">
      <w:pPr>
        <w:rPr>
          <w:lang w:val="en-US"/>
        </w:rPr>
      </w:pPr>
    </w:p>
    <w:p w14:paraId="3179D93F" w14:textId="2CF8D706" w:rsidR="00537DB7" w:rsidRPr="002229CD" w:rsidRDefault="00537DB7" w:rsidP="00537DB7">
      <w:pPr>
        <w:pBdr>
          <w:top w:val="single" w:sz="4" w:space="1" w:color="auto"/>
          <w:left w:val="single" w:sz="4" w:space="4" w:color="auto"/>
          <w:bottom w:val="single" w:sz="4" w:space="1" w:color="auto"/>
          <w:right w:val="single" w:sz="4" w:space="4" w:color="auto"/>
        </w:pBdr>
        <w:spacing w:after="0" w:line="360" w:lineRule="auto"/>
        <w:rPr>
          <w:rFonts w:ascii="Arial" w:hAnsi="Arial" w:cs="Arial"/>
          <w:highlight w:val="yellow"/>
          <w:lang w:val="en-US"/>
        </w:rPr>
      </w:pPr>
      <w:r w:rsidRPr="003F5EC4">
        <w:rPr>
          <w:rFonts w:ascii="Arial" w:hAnsi="Arial" w:cs="Arial"/>
          <w:b/>
          <w:lang w:val="en-US"/>
        </w:rPr>
        <w:t>Course title:</w:t>
      </w:r>
      <w:r w:rsidRPr="003F5EC4">
        <w:rPr>
          <w:rFonts w:ascii="Arial" w:hAnsi="Arial" w:cs="Arial"/>
          <w:lang w:val="en-US"/>
        </w:rPr>
        <w:t xml:space="preserve"> </w:t>
      </w:r>
      <w:r w:rsidRPr="003F5EC4">
        <w:rPr>
          <w:rFonts w:ascii="Arial" w:hAnsi="Arial" w:cs="Arial"/>
          <w:lang w:val="en-US"/>
        </w:rPr>
        <w:tab/>
      </w:r>
      <w:r w:rsidRPr="003F5EC4">
        <w:rPr>
          <w:rFonts w:ascii="Arial" w:hAnsi="Arial" w:cs="Arial"/>
          <w:lang w:val="en-US"/>
        </w:rPr>
        <w:tab/>
      </w:r>
      <w:r w:rsidR="002D5266">
        <w:rPr>
          <w:rFonts w:ascii="Arial" w:hAnsi="Arial" w:cs="Arial"/>
          <w:lang w:val="en-US"/>
        </w:rPr>
        <w:t>Design Thinking</w:t>
      </w:r>
    </w:p>
    <w:p w14:paraId="2A900D72" w14:textId="6782EDAD" w:rsidR="00537DB7" w:rsidRPr="003F5EC4" w:rsidRDefault="00537DB7" w:rsidP="00537DB7">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E1400E">
        <w:rPr>
          <w:rFonts w:ascii="Arial" w:hAnsi="Arial" w:cs="Arial"/>
          <w:b/>
          <w:lang w:val="en-US"/>
        </w:rPr>
        <w:t xml:space="preserve">Semester: </w:t>
      </w:r>
      <w:r w:rsidRPr="00E1400E">
        <w:rPr>
          <w:rFonts w:ascii="Arial" w:hAnsi="Arial" w:cs="Arial"/>
          <w:b/>
          <w:lang w:val="en-US"/>
        </w:rPr>
        <w:tab/>
      </w:r>
      <w:r w:rsidRPr="00E1400E">
        <w:rPr>
          <w:rFonts w:ascii="Arial" w:hAnsi="Arial" w:cs="Arial"/>
          <w:b/>
          <w:lang w:val="en-US"/>
        </w:rPr>
        <w:tab/>
      </w:r>
      <w:r w:rsidRPr="00E1400E">
        <w:rPr>
          <w:rFonts w:ascii="Arial" w:hAnsi="Arial" w:cs="Arial"/>
          <w:lang w:val="en-US"/>
        </w:rPr>
        <w:t>Winter term 202</w:t>
      </w:r>
      <w:r w:rsidR="002D5266">
        <w:rPr>
          <w:rFonts w:ascii="Arial" w:hAnsi="Arial" w:cs="Arial"/>
          <w:lang w:val="en-US"/>
        </w:rPr>
        <w:t>4</w:t>
      </w:r>
    </w:p>
    <w:p w14:paraId="736093CB" w14:textId="77777777" w:rsidR="00537DB7" w:rsidRPr="003F5EC4" w:rsidRDefault="00537DB7" w:rsidP="00537DB7">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3F5EC4">
        <w:rPr>
          <w:rFonts w:ascii="Arial" w:hAnsi="Arial" w:cs="Arial"/>
          <w:b/>
          <w:lang w:val="en-US"/>
        </w:rPr>
        <w:t>Credits:</w:t>
      </w:r>
      <w:r>
        <w:rPr>
          <w:rFonts w:ascii="Arial" w:hAnsi="Arial" w:cs="Arial"/>
          <w:lang w:val="en-US"/>
        </w:rPr>
        <w:t xml:space="preserve"> </w:t>
      </w:r>
      <w:r>
        <w:rPr>
          <w:rFonts w:ascii="Arial" w:hAnsi="Arial" w:cs="Arial"/>
          <w:lang w:val="en-US"/>
        </w:rPr>
        <w:tab/>
      </w:r>
      <w:r>
        <w:rPr>
          <w:rFonts w:ascii="Arial" w:hAnsi="Arial" w:cs="Arial"/>
          <w:lang w:val="en-US"/>
        </w:rPr>
        <w:tab/>
      </w:r>
      <w:r w:rsidRPr="003F5EC4">
        <w:rPr>
          <w:rFonts w:ascii="Arial" w:hAnsi="Arial" w:cs="Arial"/>
          <w:lang w:val="en-US"/>
        </w:rPr>
        <w:t>5 ECTS</w:t>
      </w:r>
    </w:p>
    <w:p w14:paraId="5B12DA97" w14:textId="04D11959" w:rsidR="00537DB7" w:rsidRPr="003F5EC4" w:rsidRDefault="00537DB7" w:rsidP="00537DB7">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3F5EC4">
        <w:rPr>
          <w:rFonts w:ascii="Arial" w:hAnsi="Arial" w:cs="Arial"/>
          <w:b/>
          <w:lang w:val="en-US"/>
        </w:rPr>
        <w:t>Class dates:</w:t>
      </w:r>
      <w:r w:rsidRPr="003F5EC4">
        <w:rPr>
          <w:rFonts w:ascii="Arial" w:hAnsi="Arial" w:cs="Arial"/>
          <w:lang w:val="en-US"/>
        </w:rPr>
        <w:t xml:space="preserve"> </w:t>
      </w:r>
      <w:r w:rsidRPr="003F5EC4">
        <w:rPr>
          <w:rFonts w:ascii="Arial" w:hAnsi="Arial" w:cs="Arial"/>
          <w:lang w:val="en-US"/>
        </w:rPr>
        <w:tab/>
      </w:r>
      <w:r w:rsidRPr="003F5EC4">
        <w:rPr>
          <w:rFonts w:ascii="Arial" w:hAnsi="Arial" w:cs="Arial"/>
          <w:lang w:val="en-US"/>
        </w:rPr>
        <w:tab/>
      </w:r>
      <w:r w:rsidR="002D5266" w:rsidRPr="002D5266">
        <w:rPr>
          <w:rFonts w:ascii="Arial" w:hAnsi="Arial" w:cs="Arial"/>
          <w:lang w:val="en-US"/>
        </w:rPr>
        <w:t xml:space="preserve">02.12.2024 - </w:t>
      </w:r>
      <w:r w:rsidR="002D5266">
        <w:rPr>
          <w:rFonts w:ascii="Arial" w:hAnsi="Arial" w:cs="Arial"/>
          <w:lang w:val="en-US"/>
        </w:rPr>
        <w:t>13</w:t>
      </w:r>
      <w:r w:rsidR="002D5266" w:rsidRPr="002D5266">
        <w:rPr>
          <w:rFonts w:ascii="Arial" w:hAnsi="Arial" w:cs="Arial"/>
          <w:lang w:val="en-US"/>
        </w:rPr>
        <w:t>.12.2024</w:t>
      </w:r>
    </w:p>
    <w:p w14:paraId="7D58B8D4" w14:textId="64C611B2" w:rsidR="00537DB7" w:rsidRPr="003F5EC4" w:rsidRDefault="00537DB7" w:rsidP="00537DB7">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3F5EC4">
        <w:rPr>
          <w:rFonts w:ascii="Arial" w:hAnsi="Arial" w:cs="Arial"/>
          <w:b/>
          <w:lang w:val="en-US"/>
        </w:rPr>
        <w:t>Class times:</w:t>
      </w:r>
      <w:r w:rsidRPr="003F5EC4">
        <w:rPr>
          <w:rFonts w:ascii="Arial" w:hAnsi="Arial" w:cs="Arial"/>
          <w:lang w:val="en-US"/>
        </w:rPr>
        <w:t xml:space="preserve"> </w:t>
      </w:r>
      <w:r w:rsidRPr="003F5EC4">
        <w:rPr>
          <w:rFonts w:ascii="Arial" w:hAnsi="Arial" w:cs="Arial"/>
          <w:lang w:val="en-US"/>
        </w:rPr>
        <w:tab/>
      </w:r>
      <w:r w:rsidRPr="003F5EC4">
        <w:rPr>
          <w:rFonts w:ascii="Arial" w:hAnsi="Arial" w:cs="Arial"/>
          <w:lang w:val="en-US"/>
        </w:rPr>
        <w:tab/>
      </w:r>
      <w:r w:rsidR="00542C89">
        <w:rPr>
          <w:rFonts w:ascii="Arial" w:hAnsi="Arial" w:cs="Arial"/>
          <w:lang w:val="en-US"/>
        </w:rPr>
        <w:t xml:space="preserve">9:15h </w:t>
      </w:r>
      <w:r w:rsidR="00542C89" w:rsidRPr="007377EA">
        <w:rPr>
          <w:rFonts w:ascii="Arial" w:hAnsi="Arial" w:cs="Arial"/>
          <w:lang w:val="en-US"/>
        </w:rPr>
        <w:t>– 1</w:t>
      </w:r>
      <w:r w:rsidR="00542C89">
        <w:rPr>
          <w:rFonts w:ascii="Arial" w:hAnsi="Arial" w:cs="Arial"/>
          <w:lang w:val="en-US"/>
        </w:rPr>
        <w:t>3:00h</w:t>
      </w:r>
    </w:p>
    <w:p w14:paraId="535090EB" w14:textId="786EBC28" w:rsidR="00537DB7" w:rsidRPr="003F5EC4" w:rsidRDefault="00537DB7" w:rsidP="00542C89">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3F5EC4">
        <w:rPr>
          <w:rFonts w:ascii="Arial" w:hAnsi="Arial" w:cs="Arial"/>
          <w:b/>
          <w:lang w:val="en-US"/>
        </w:rPr>
        <w:t>Classroom:</w:t>
      </w:r>
      <w:r w:rsidRPr="003F5EC4">
        <w:rPr>
          <w:rFonts w:ascii="Arial" w:hAnsi="Arial" w:cs="Arial"/>
          <w:lang w:val="en-US"/>
        </w:rPr>
        <w:t xml:space="preserve"> </w:t>
      </w:r>
      <w:r w:rsidRPr="003F5EC4">
        <w:rPr>
          <w:rFonts w:ascii="Arial" w:hAnsi="Arial" w:cs="Arial"/>
          <w:lang w:val="en-US"/>
        </w:rPr>
        <w:tab/>
      </w:r>
      <w:r w:rsidRPr="003F5EC4">
        <w:rPr>
          <w:rFonts w:ascii="Arial" w:hAnsi="Arial" w:cs="Arial"/>
          <w:lang w:val="en-US"/>
        </w:rPr>
        <w:tab/>
      </w:r>
      <w:r w:rsidR="00542C89">
        <w:rPr>
          <w:rFonts w:ascii="Arial" w:hAnsi="Arial" w:cs="Arial"/>
          <w:lang w:val="en-US"/>
        </w:rPr>
        <w:t>tbd</w:t>
      </w:r>
    </w:p>
    <w:p w14:paraId="54D46BED" w14:textId="77777777" w:rsidR="00537DB7" w:rsidRPr="003F5EC4" w:rsidRDefault="00537DB7" w:rsidP="00537DB7">
      <w:pPr>
        <w:spacing w:after="0" w:line="360" w:lineRule="auto"/>
        <w:rPr>
          <w:rFonts w:ascii="Arial" w:hAnsi="Arial" w:cs="Arial"/>
          <w:lang w:val="en-US"/>
        </w:rPr>
      </w:pPr>
    </w:p>
    <w:p w14:paraId="743D33CB" w14:textId="77777777" w:rsidR="00537DB7" w:rsidRPr="003F5EC4" w:rsidRDefault="00537DB7" w:rsidP="00537DB7">
      <w:pPr>
        <w:rPr>
          <w:rFonts w:ascii="Arial" w:hAnsi="Arial" w:cs="Arial"/>
          <w:b/>
          <w:color w:val="2E74B5" w:themeColor="accent1" w:themeShade="BF"/>
          <w:lang w:val="en-US"/>
        </w:rPr>
      </w:pPr>
      <w:r w:rsidRPr="003F5EC4">
        <w:rPr>
          <w:rFonts w:ascii="Arial" w:hAnsi="Arial" w:cs="Arial"/>
          <w:b/>
          <w:color w:val="2E74B5" w:themeColor="accent1" w:themeShade="BF"/>
          <w:lang w:val="en-US"/>
        </w:rPr>
        <w:t>Professor Contact Information</w:t>
      </w:r>
    </w:p>
    <w:p w14:paraId="6AF8E4A3" w14:textId="77777777" w:rsidR="00537DB7" w:rsidRPr="003F5EC4" w:rsidRDefault="00537DB7" w:rsidP="00537DB7">
      <w:pPr>
        <w:spacing w:after="0" w:line="360" w:lineRule="auto"/>
        <w:rPr>
          <w:rFonts w:ascii="Arial" w:hAnsi="Arial" w:cs="Arial"/>
          <w:lang w:val="en-US"/>
        </w:rPr>
      </w:pPr>
      <w:r w:rsidRPr="003F5EC4">
        <w:rPr>
          <w:rFonts w:ascii="Arial" w:hAnsi="Arial" w:cs="Arial"/>
          <w:b/>
          <w:lang w:val="en-US"/>
        </w:rPr>
        <w:t>Name</w:t>
      </w:r>
      <w:r w:rsidRPr="003F5EC4">
        <w:rPr>
          <w:rFonts w:ascii="Arial" w:hAnsi="Arial" w:cs="Arial"/>
          <w:lang w:val="en-US"/>
        </w:rPr>
        <w:t xml:space="preserve">: </w:t>
      </w:r>
      <w:r w:rsidRPr="003F5EC4">
        <w:rPr>
          <w:rFonts w:ascii="Arial" w:hAnsi="Arial" w:cs="Arial"/>
          <w:lang w:val="en-US"/>
        </w:rPr>
        <w:tab/>
      </w:r>
      <w:r w:rsidRPr="003F5EC4">
        <w:rPr>
          <w:rFonts w:ascii="Arial" w:hAnsi="Arial" w:cs="Arial"/>
          <w:lang w:val="en-US"/>
        </w:rPr>
        <w:tab/>
      </w:r>
      <w:r w:rsidRPr="00E1400E">
        <w:rPr>
          <w:rFonts w:ascii="Arial" w:hAnsi="Arial" w:cs="Arial"/>
          <w:lang w:val="en-US"/>
        </w:rPr>
        <w:t>Sunil Sangra</w:t>
      </w:r>
    </w:p>
    <w:p w14:paraId="69681EA6" w14:textId="77777777" w:rsidR="00537DB7" w:rsidRDefault="00537DB7" w:rsidP="00537DB7">
      <w:pPr>
        <w:spacing w:after="0" w:line="360" w:lineRule="auto"/>
        <w:rPr>
          <w:rFonts w:ascii="Arial" w:hAnsi="Arial" w:cs="Arial"/>
          <w:lang w:val="en-US"/>
        </w:rPr>
      </w:pPr>
      <w:r w:rsidRPr="003F5EC4">
        <w:rPr>
          <w:rFonts w:ascii="Arial" w:hAnsi="Arial" w:cs="Arial"/>
          <w:b/>
          <w:lang w:val="en-US"/>
        </w:rPr>
        <w:t>Email:</w:t>
      </w:r>
      <w:r w:rsidRPr="003F5EC4">
        <w:rPr>
          <w:rFonts w:ascii="Arial" w:hAnsi="Arial" w:cs="Arial"/>
          <w:lang w:val="en-US"/>
        </w:rPr>
        <w:t xml:space="preserve"> </w:t>
      </w:r>
      <w:r w:rsidRPr="003F5EC4">
        <w:rPr>
          <w:rFonts w:ascii="Arial" w:hAnsi="Arial" w:cs="Arial"/>
          <w:lang w:val="en-US"/>
        </w:rPr>
        <w:tab/>
      </w:r>
      <w:r w:rsidRPr="003F5EC4">
        <w:rPr>
          <w:rFonts w:ascii="Arial" w:hAnsi="Arial" w:cs="Arial"/>
          <w:lang w:val="en-US"/>
        </w:rPr>
        <w:tab/>
      </w:r>
      <w:hyperlink r:id="rId32" w:history="1">
        <w:r w:rsidRPr="00EF64A8">
          <w:rPr>
            <w:rStyle w:val="Hyperlink"/>
            <w:rFonts w:ascii="Arial" w:hAnsi="Arial" w:cs="Arial"/>
            <w:lang w:val="en-US"/>
          </w:rPr>
          <w:t>sunil.sangra@bimtech.ac.in</w:t>
        </w:r>
      </w:hyperlink>
    </w:p>
    <w:p w14:paraId="5A6CB3A0" w14:textId="77777777" w:rsidR="00537DB7" w:rsidRPr="003F5EC4" w:rsidRDefault="00537DB7" w:rsidP="00537DB7">
      <w:pPr>
        <w:spacing w:after="0" w:line="360" w:lineRule="auto"/>
        <w:rPr>
          <w:rFonts w:ascii="Arial" w:hAnsi="Arial" w:cs="Arial"/>
          <w:lang w:val="en-US"/>
        </w:rPr>
      </w:pPr>
      <w:r w:rsidRPr="003F5EC4">
        <w:rPr>
          <w:rFonts w:ascii="Arial" w:hAnsi="Arial" w:cs="Arial"/>
          <w:b/>
          <w:lang w:val="en-US"/>
        </w:rPr>
        <w:t>Office location:</w:t>
      </w:r>
      <w:r w:rsidRPr="003F5EC4">
        <w:rPr>
          <w:rFonts w:ascii="Arial" w:hAnsi="Arial" w:cs="Arial"/>
          <w:b/>
          <w:lang w:val="en-US"/>
        </w:rPr>
        <w:tab/>
      </w:r>
      <w:r>
        <w:rPr>
          <w:rFonts w:ascii="Arial" w:hAnsi="Arial" w:cs="Arial"/>
          <w:lang w:val="en-US"/>
        </w:rPr>
        <w:t>-</w:t>
      </w:r>
    </w:p>
    <w:p w14:paraId="1733DB7E" w14:textId="77777777" w:rsidR="00537DB7" w:rsidRPr="003F5EC4" w:rsidRDefault="00537DB7" w:rsidP="00537DB7">
      <w:pPr>
        <w:spacing w:after="0" w:line="360" w:lineRule="auto"/>
        <w:rPr>
          <w:rFonts w:ascii="Arial" w:hAnsi="Arial" w:cs="Arial"/>
          <w:lang w:val="en-US"/>
        </w:rPr>
      </w:pPr>
      <w:r w:rsidRPr="003F5EC4">
        <w:rPr>
          <w:rFonts w:ascii="Arial" w:hAnsi="Arial" w:cs="Arial"/>
          <w:b/>
          <w:lang w:val="en-US"/>
        </w:rPr>
        <w:t>Office hours:</w:t>
      </w:r>
      <w:r w:rsidRPr="003F5EC4">
        <w:rPr>
          <w:rFonts w:ascii="Arial" w:hAnsi="Arial" w:cs="Arial"/>
          <w:lang w:val="en-US"/>
        </w:rPr>
        <w:t xml:space="preserve"> </w:t>
      </w:r>
      <w:r w:rsidRPr="003F5EC4">
        <w:rPr>
          <w:rFonts w:ascii="Arial" w:hAnsi="Arial" w:cs="Arial"/>
          <w:lang w:val="en-US"/>
        </w:rPr>
        <w:tab/>
      </w:r>
      <w:r>
        <w:rPr>
          <w:rFonts w:ascii="Arial" w:hAnsi="Arial" w:cs="Arial"/>
          <w:lang w:val="en-US"/>
        </w:rPr>
        <w:t>-</w:t>
      </w:r>
    </w:p>
    <w:p w14:paraId="3B78267F" w14:textId="77777777" w:rsidR="00537DB7" w:rsidRPr="003F5EC4" w:rsidRDefault="00537DB7" w:rsidP="00537DB7">
      <w:pPr>
        <w:rPr>
          <w:rFonts w:ascii="Calibri" w:hAnsi="Calibri" w:cs="Calibri"/>
          <w:b/>
          <w:color w:val="548DD4"/>
          <w:sz w:val="24"/>
          <w:szCs w:val="24"/>
          <w:lang w:val="en-US"/>
        </w:rPr>
      </w:pPr>
    </w:p>
    <w:p w14:paraId="0B69B90C" w14:textId="77777777" w:rsidR="00537DB7" w:rsidRPr="003F5EC4" w:rsidRDefault="00537DB7" w:rsidP="00537DB7">
      <w:pPr>
        <w:rPr>
          <w:rFonts w:ascii="Arial" w:hAnsi="Arial" w:cs="Arial"/>
          <w:b/>
          <w:color w:val="2E74B5" w:themeColor="accent1" w:themeShade="BF"/>
          <w:lang w:val="en-US"/>
        </w:rPr>
      </w:pPr>
      <w:r w:rsidRPr="003F5EC4">
        <w:rPr>
          <w:rFonts w:ascii="Arial" w:hAnsi="Arial" w:cs="Arial"/>
          <w:b/>
          <w:color w:val="2E74B5" w:themeColor="accent1" w:themeShade="BF"/>
          <w:lang w:val="en-US"/>
        </w:rPr>
        <w:t>Instructor Bio</w:t>
      </w:r>
    </w:p>
    <w:p w14:paraId="71ECABD7" w14:textId="77777777" w:rsidR="00537DB7" w:rsidRPr="009872B1" w:rsidRDefault="00537DB7" w:rsidP="001907FF">
      <w:pPr>
        <w:spacing w:after="0" w:line="360" w:lineRule="auto"/>
        <w:jc w:val="both"/>
        <w:rPr>
          <w:rFonts w:ascii="Arial" w:hAnsi="Arial" w:cs="Arial"/>
          <w:b/>
          <w:color w:val="2E74B5" w:themeColor="accent1" w:themeShade="BF"/>
          <w:lang w:val="en-US"/>
        </w:rPr>
      </w:pPr>
      <w:r w:rsidRPr="00E1400E">
        <w:rPr>
          <w:rFonts w:ascii="Arial" w:hAnsi="Arial" w:cs="Arial"/>
          <w:bCs/>
          <w:lang w:val="en-GB"/>
        </w:rPr>
        <w:t>An MBA from IIM-Lucknow (a top-5 B-school in India), Sunil’s passions are Innovation, Creativity and Strategy. He has over 32 years of rich C-Suite experience across functions and sectors. He has worked/consulted with leading organisations in India and the Middle East such as Nomura, CRISIL, The Aditya Birla Group, EXIM Bank of India, World Bank, OMZEST, HAYS and the Future Group, to name a few. He has played multiple stints as an entrepreneur and has led the most successful IPO ever, in the Indian media industry, with subscriptions exceeding US $ 1 billion - book built by Merrill Lynch. Sunil has co-designed and facilitated a Design Thinking workshop with Prof. Srikant Datar of Harvard Business School which included participation by senior faculty members from leading B-Schools and senior executives from the corporate sector in India. Sunil has been a keynote speaker at a NHRDN (the most respected national level HRD association in India) summit with ‘Building Diversity - Driving Innovation’ as the theme, and a faculty and mentor for the Goldman Sachs ’10,000 Women Entrepreneurs Program’. In addition, he has been teaching Strategy, Innovation and Design Thinking at leading Business Schools in India including BIMTECH. He offers Consulting, Training and Coaching services in the areas of Design Thinking and Innovation for over 4,000 business leaders in India, Europe, Egypt, China, Brazil and USA. He has been a part of the consulting team of Balanced Scorecard Collaborative</w:t>
      </w:r>
      <w:r>
        <w:rPr>
          <w:rFonts w:ascii="Arial" w:hAnsi="Arial" w:cs="Arial"/>
          <w:bCs/>
          <w:lang w:val="en-GB"/>
        </w:rPr>
        <w:t xml:space="preserve"> </w:t>
      </w:r>
      <w:r w:rsidRPr="00E1400E">
        <w:rPr>
          <w:rFonts w:ascii="Arial" w:hAnsi="Arial" w:cs="Arial"/>
          <w:bCs/>
          <w:lang w:val="en-GB"/>
        </w:rPr>
        <w:t xml:space="preserve">(founded by Prof. Robert Kaplan of Harvard Business School) and has helped numerous organizations in India and the Middle </w:t>
      </w:r>
      <w:r w:rsidRPr="00E1400E">
        <w:rPr>
          <w:rFonts w:ascii="Arial" w:hAnsi="Arial" w:cs="Arial"/>
          <w:bCs/>
          <w:lang w:val="en-GB"/>
        </w:rPr>
        <w:lastRenderedPageBreak/>
        <w:t>East in improving their Strategic Management competency including strategy formulation, articulation, execution and review.</w:t>
      </w:r>
    </w:p>
    <w:p w14:paraId="1F8956EF" w14:textId="77777777" w:rsidR="00537DB7" w:rsidRPr="009872B1" w:rsidRDefault="00537DB7" w:rsidP="001907FF">
      <w:pPr>
        <w:tabs>
          <w:tab w:val="left" w:pos="7056"/>
        </w:tabs>
        <w:spacing w:after="0" w:line="360" w:lineRule="auto"/>
        <w:rPr>
          <w:rFonts w:ascii="Arial" w:hAnsi="Arial" w:cs="Arial"/>
          <w:lang w:val="en-US"/>
        </w:rPr>
      </w:pPr>
      <w:r w:rsidRPr="009872B1">
        <w:rPr>
          <w:rFonts w:ascii="Arial" w:hAnsi="Arial" w:cs="Arial"/>
          <w:b/>
          <w:color w:val="2E74B5" w:themeColor="accent1" w:themeShade="BF"/>
          <w:lang w:val="en-US"/>
        </w:rPr>
        <w:t>Course Pre-requisites, Co-requisites, and/or Other Restrictions</w:t>
      </w:r>
      <w:r w:rsidRPr="009872B1">
        <w:rPr>
          <w:rFonts w:ascii="Arial" w:hAnsi="Arial" w:cs="Arial"/>
          <w:b/>
          <w:color w:val="2E74B5" w:themeColor="accent1" w:themeShade="BF"/>
          <w:lang w:val="en-US"/>
        </w:rPr>
        <w:tab/>
      </w:r>
    </w:p>
    <w:p w14:paraId="72D8E42A" w14:textId="77777777" w:rsidR="00537DB7" w:rsidRPr="00E1400E" w:rsidRDefault="00537DB7" w:rsidP="001907FF">
      <w:pPr>
        <w:spacing w:after="0" w:line="360" w:lineRule="auto"/>
        <w:rPr>
          <w:rFonts w:ascii="Arial" w:hAnsi="Arial" w:cs="Arial"/>
          <w:lang w:val="en-US"/>
        </w:rPr>
      </w:pPr>
      <w:r w:rsidRPr="009872B1">
        <w:rPr>
          <w:rFonts w:ascii="Arial" w:hAnsi="Arial" w:cs="Arial"/>
          <w:lang w:val="en-US"/>
        </w:rPr>
        <w:t>None</w:t>
      </w:r>
    </w:p>
    <w:p w14:paraId="05B61B31" w14:textId="77777777" w:rsidR="00537DB7" w:rsidRPr="009872B1" w:rsidRDefault="00537DB7" w:rsidP="001907FF">
      <w:pPr>
        <w:spacing w:after="0" w:line="360" w:lineRule="auto"/>
        <w:rPr>
          <w:rFonts w:ascii="Arial" w:hAnsi="Arial" w:cs="Arial"/>
          <w:lang w:val="en-US"/>
        </w:rPr>
      </w:pPr>
      <w:r w:rsidRPr="009872B1">
        <w:rPr>
          <w:rFonts w:ascii="Arial" w:hAnsi="Arial" w:cs="Arial"/>
          <w:b/>
          <w:color w:val="2E74B5" w:themeColor="accent1" w:themeShade="BF"/>
          <w:lang w:val="en-US"/>
        </w:rPr>
        <w:t>Course Description</w:t>
      </w:r>
    </w:p>
    <w:p w14:paraId="29B75F88" w14:textId="77777777" w:rsidR="001907FF" w:rsidRPr="001907FF" w:rsidRDefault="001907FF" w:rsidP="001907FF">
      <w:pPr>
        <w:spacing w:after="0" w:line="360" w:lineRule="auto"/>
        <w:jc w:val="both"/>
        <w:rPr>
          <w:rFonts w:ascii="Calibri" w:hAnsi="Calibri" w:cs="Calibri"/>
          <w:sz w:val="24"/>
          <w:szCs w:val="24"/>
          <w:lang w:val="en-US"/>
        </w:rPr>
      </w:pPr>
      <w:r w:rsidRPr="001907FF">
        <w:rPr>
          <w:rFonts w:ascii="Calibri" w:hAnsi="Calibri" w:cs="Calibri"/>
          <w:sz w:val="24"/>
          <w:szCs w:val="24"/>
          <w:lang w:val="en-US"/>
        </w:rPr>
        <w:t>Organizational success in the past has largely been about replicating prior period successes into a relatively similar and predictable future. Therefore linear, analytical, and sequential thinking has been instrumental in success. Many aspects of education around the world have also focused on these. However, the present we are operating in, and the future we are heading into is going to be significantly different from the past that we have come from. It is going to be more uncertain, unpredictable, and exponential, resulting in greater complexity along with exponential opportunities and exponential organizations. While logical, linear, analytical, and sequential thinking will continue to be required it will not be sufficient to thrive in this future. Individuals and organizations will also need to adopt non-linear, intuitive, empathetic, and creative thinking to succeed in this uncertain future. A whole new way of thinking will be required.</w:t>
      </w:r>
    </w:p>
    <w:p w14:paraId="742D5107" w14:textId="77777777" w:rsidR="001907FF" w:rsidRDefault="001907FF" w:rsidP="001907FF">
      <w:pPr>
        <w:spacing w:after="0" w:line="360" w:lineRule="auto"/>
        <w:jc w:val="both"/>
        <w:rPr>
          <w:rFonts w:ascii="Calibri" w:hAnsi="Calibri" w:cs="Calibri"/>
          <w:sz w:val="24"/>
          <w:szCs w:val="24"/>
          <w:lang w:val="en-US"/>
        </w:rPr>
      </w:pPr>
    </w:p>
    <w:p w14:paraId="64EDEC40" w14:textId="0228D984" w:rsidR="001907FF" w:rsidRDefault="001907FF" w:rsidP="001907FF">
      <w:pPr>
        <w:spacing w:after="0" w:line="360" w:lineRule="auto"/>
        <w:jc w:val="both"/>
        <w:rPr>
          <w:rFonts w:ascii="Calibri" w:hAnsi="Calibri" w:cs="Calibri"/>
          <w:sz w:val="24"/>
          <w:szCs w:val="24"/>
          <w:lang w:val="en-GB"/>
        </w:rPr>
      </w:pPr>
      <w:r w:rsidRPr="001907FF">
        <w:rPr>
          <w:rFonts w:ascii="Calibri" w:hAnsi="Calibri" w:cs="Calibri"/>
          <w:sz w:val="24"/>
          <w:szCs w:val="24"/>
          <w:lang w:val="en-US"/>
        </w:rPr>
        <w:t>Design Thinking has been recognized the world over as an important part of managers’ skills and capabilities to successfully harness the power of non-linear, creative, and empathetic approaches. Research done by the Design Management Institute in Boston on the Design Value Index has shown that organizations with a strong Design Thinking consciousness have generated returns, which are 211% higher than that of the S&amp;P 500 over a period of 10 years. (</w:t>
      </w:r>
      <w:r w:rsidRPr="001907FF">
        <w:rPr>
          <w:rFonts w:ascii="Calibri" w:hAnsi="Calibri" w:cs="Calibri"/>
          <w:i/>
          <w:sz w:val="24"/>
          <w:szCs w:val="24"/>
          <w:lang w:val="en-US"/>
        </w:rPr>
        <w:t>Design Value Index</w:t>
      </w:r>
      <w:r w:rsidRPr="001907FF">
        <w:rPr>
          <w:rFonts w:ascii="Calibri" w:hAnsi="Calibri" w:cs="Calibri"/>
          <w:sz w:val="24"/>
          <w:szCs w:val="24"/>
          <w:lang w:val="en-US"/>
        </w:rPr>
        <w:t>, Jeneanne Rae, Design Management Review, 2016). These are companies such as Apple, Google, IBM, SAP, Nike, Target, P&amp;G, Coca Cola and so on.  Similarly, “The Value of Design Factfinder Report” (Design Council, U.K., 2007) concluded that Design led businesses created 200% higher returns as compared to the FTSE 100 over a period of 10 years. A more recent report from McKinsey (2018) also stated that organizations with a Design driven approach have generated returns that are twice that of their peers.</w:t>
      </w:r>
    </w:p>
    <w:p w14:paraId="4443DDA1" w14:textId="77777777" w:rsidR="001907FF" w:rsidRDefault="001907FF" w:rsidP="001907FF">
      <w:pPr>
        <w:spacing w:after="0" w:line="360" w:lineRule="auto"/>
        <w:rPr>
          <w:rFonts w:ascii="Calibri" w:hAnsi="Calibri" w:cs="Calibri"/>
          <w:b/>
          <w:color w:val="548DD4"/>
          <w:sz w:val="24"/>
          <w:szCs w:val="24"/>
          <w:lang w:val="en-US"/>
        </w:rPr>
      </w:pPr>
    </w:p>
    <w:p w14:paraId="0BDC1644" w14:textId="77777777" w:rsidR="001907FF" w:rsidRDefault="001907FF" w:rsidP="001907FF">
      <w:pPr>
        <w:spacing w:after="0" w:line="360" w:lineRule="auto"/>
        <w:rPr>
          <w:rFonts w:ascii="Calibri" w:hAnsi="Calibri" w:cs="Calibri"/>
          <w:b/>
          <w:color w:val="548DD4"/>
          <w:sz w:val="24"/>
          <w:szCs w:val="24"/>
          <w:lang w:val="en-US"/>
        </w:rPr>
      </w:pPr>
    </w:p>
    <w:p w14:paraId="119AAA1B" w14:textId="77777777" w:rsidR="001907FF" w:rsidRDefault="001907FF" w:rsidP="001907FF">
      <w:pPr>
        <w:spacing w:after="0" w:line="360" w:lineRule="auto"/>
        <w:rPr>
          <w:rFonts w:ascii="Calibri" w:hAnsi="Calibri" w:cs="Calibri"/>
          <w:b/>
          <w:color w:val="548DD4"/>
          <w:sz w:val="24"/>
          <w:szCs w:val="24"/>
          <w:lang w:val="en-US"/>
        </w:rPr>
      </w:pPr>
    </w:p>
    <w:p w14:paraId="45925284" w14:textId="77777777" w:rsidR="001907FF" w:rsidRDefault="001907FF" w:rsidP="001907FF">
      <w:pPr>
        <w:spacing w:after="0" w:line="360" w:lineRule="auto"/>
        <w:rPr>
          <w:rFonts w:ascii="Calibri" w:hAnsi="Calibri" w:cs="Calibri"/>
          <w:b/>
          <w:color w:val="548DD4"/>
          <w:sz w:val="24"/>
          <w:szCs w:val="24"/>
          <w:lang w:val="en-US"/>
        </w:rPr>
      </w:pPr>
    </w:p>
    <w:p w14:paraId="24FE7DE6" w14:textId="77777777" w:rsidR="001907FF" w:rsidRDefault="001907FF" w:rsidP="001907FF">
      <w:pPr>
        <w:spacing w:after="0" w:line="360" w:lineRule="auto"/>
        <w:rPr>
          <w:rFonts w:ascii="Calibri" w:hAnsi="Calibri" w:cs="Calibri"/>
          <w:b/>
          <w:color w:val="548DD4"/>
          <w:sz w:val="24"/>
          <w:szCs w:val="24"/>
          <w:lang w:val="en-US"/>
        </w:rPr>
      </w:pPr>
    </w:p>
    <w:p w14:paraId="168D45AB" w14:textId="2F6F8F54" w:rsidR="001907FF" w:rsidRPr="001907FF" w:rsidRDefault="001907FF" w:rsidP="001907FF">
      <w:pPr>
        <w:spacing w:after="0" w:line="360" w:lineRule="auto"/>
        <w:rPr>
          <w:rFonts w:ascii="Calibri" w:hAnsi="Calibri" w:cs="Calibri"/>
          <w:b/>
          <w:color w:val="548DD4"/>
          <w:sz w:val="24"/>
          <w:szCs w:val="24"/>
          <w:lang w:val="en-US"/>
        </w:rPr>
      </w:pPr>
      <w:r w:rsidRPr="001907FF">
        <w:rPr>
          <w:rFonts w:ascii="Calibri" w:hAnsi="Calibri" w:cs="Calibri"/>
          <w:b/>
          <w:color w:val="548DD4"/>
          <w:sz w:val="24"/>
          <w:szCs w:val="24"/>
          <w:lang w:val="en-US"/>
        </w:rPr>
        <w:t>Overview of Topics and Schedule of Topics and Activities*</w:t>
      </w:r>
    </w:p>
    <w:p w14:paraId="44B6729C" w14:textId="77777777" w:rsidR="001907FF" w:rsidRPr="001907FF" w:rsidRDefault="001907FF" w:rsidP="001907FF">
      <w:pPr>
        <w:spacing w:after="0" w:line="360" w:lineRule="auto"/>
        <w:rPr>
          <w:rFonts w:ascii="Calibri" w:hAnsi="Calibri" w:cs="Calibri"/>
          <w:b/>
          <w:color w:val="548DD4"/>
          <w:sz w:val="24"/>
          <w:szCs w:val="24"/>
          <w:lang w:val="en-US"/>
        </w:rPr>
      </w:pPr>
    </w:p>
    <w:tbl>
      <w:tblPr>
        <w:tblW w:w="10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4A0" w:firstRow="1" w:lastRow="0" w:firstColumn="1" w:lastColumn="0" w:noHBand="0" w:noVBand="1"/>
      </w:tblPr>
      <w:tblGrid>
        <w:gridCol w:w="675"/>
        <w:gridCol w:w="1134"/>
        <w:gridCol w:w="2127"/>
        <w:gridCol w:w="4682"/>
        <w:gridCol w:w="1458"/>
      </w:tblGrid>
      <w:tr w:rsidR="001907FF" w14:paraId="67E4F593" w14:textId="77777777" w:rsidTr="00997E32">
        <w:trPr>
          <w:trHeight w:val="504"/>
        </w:trPr>
        <w:tc>
          <w:tcPr>
            <w:tcW w:w="675" w:type="dxa"/>
            <w:shd w:val="clear" w:color="auto" w:fill="auto"/>
          </w:tcPr>
          <w:p w14:paraId="26579B12" w14:textId="77777777" w:rsidR="001907FF" w:rsidRDefault="001907FF" w:rsidP="001907FF">
            <w:pPr>
              <w:spacing w:after="0" w:line="240" w:lineRule="auto"/>
              <w:jc w:val="center"/>
              <w:outlineLvl w:val="0"/>
              <w:rPr>
                <w:rFonts w:ascii="Calibri" w:hAnsi="Calibri" w:cs="Calibri"/>
                <w:b/>
                <w:sz w:val="24"/>
                <w:szCs w:val="24"/>
              </w:rPr>
            </w:pPr>
            <w:r>
              <w:rPr>
                <w:rFonts w:ascii="Calibri" w:hAnsi="Calibri" w:cs="Calibri"/>
                <w:b/>
                <w:sz w:val="24"/>
                <w:szCs w:val="24"/>
              </w:rPr>
              <w:t>Day</w:t>
            </w:r>
          </w:p>
        </w:tc>
        <w:tc>
          <w:tcPr>
            <w:tcW w:w="1134" w:type="dxa"/>
          </w:tcPr>
          <w:p w14:paraId="09E4D78F" w14:textId="77777777" w:rsidR="001907FF" w:rsidRDefault="001907FF" w:rsidP="001907FF">
            <w:pPr>
              <w:spacing w:after="0" w:line="240" w:lineRule="auto"/>
              <w:jc w:val="center"/>
              <w:outlineLvl w:val="0"/>
              <w:rPr>
                <w:rFonts w:ascii="Calibri" w:hAnsi="Calibri" w:cs="Calibri"/>
                <w:b/>
                <w:sz w:val="24"/>
                <w:szCs w:val="24"/>
              </w:rPr>
            </w:pPr>
            <w:r>
              <w:rPr>
                <w:rFonts w:ascii="Calibri" w:hAnsi="Calibri" w:cs="Calibri"/>
                <w:b/>
                <w:sz w:val="24"/>
                <w:szCs w:val="24"/>
              </w:rPr>
              <w:t>Date</w:t>
            </w:r>
          </w:p>
        </w:tc>
        <w:tc>
          <w:tcPr>
            <w:tcW w:w="2127" w:type="dxa"/>
            <w:shd w:val="clear" w:color="auto" w:fill="auto"/>
          </w:tcPr>
          <w:p w14:paraId="2B2E5082" w14:textId="77777777" w:rsidR="001907FF" w:rsidRDefault="001907FF" w:rsidP="001907FF">
            <w:pPr>
              <w:spacing w:after="0" w:line="240" w:lineRule="auto"/>
              <w:jc w:val="center"/>
              <w:outlineLvl w:val="0"/>
              <w:rPr>
                <w:rFonts w:ascii="Calibri" w:hAnsi="Calibri" w:cs="Calibri"/>
                <w:b/>
                <w:sz w:val="24"/>
                <w:szCs w:val="24"/>
              </w:rPr>
            </w:pPr>
            <w:r>
              <w:rPr>
                <w:rFonts w:ascii="Calibri" w:hAnsi="Calibri" w:cs="Calibri"/>
                <w:b/>
                <w:sz w:val="24"/>
                <w:szCs w:val="24"/>
              </w:rPr>
              <w:t>General Topic</w:t>
            </w:r>
          </w:p>
        </w:tc>
        <w:tc>
          <w:tcPr>
            <w:tcW w:w="4682" w:type="dxa"/>
            <w:shd w:val="clear" w:color="auto" w:fill="auto"/>
          </w:tcPr>
          <w:p w14:paraId="2AD3509D" w14:textId="77777777" w:rsidR="001907FF" w:rsidRDefault="001907FF" w:rsidP="001907FF">
            <w:pPr>
              <w:spacing w:after="0" w:line="240" w:lineRule="auto"/>
              <w:jc w:val="center"/>
              <w:outlineLvl w:val="0"/>
              <w:rPr>
                <w:rFonts w:ascii="Calibri" w:hAnsi="Calibri" w:cs="Calibri"/>
                <w:b/>
                <w:sz w:val="24"/>
                <w:szCs w:val="24"/>
              </w:rPr>
            </w:pPr>
            <w:r>
              <w:rPr>
                <w:rFonts w:ascii="Calibri" w:hAnsi="Calibri" w:cs="Calibri"/>
                <w:b/>
                <w:sz w:val="24"/>
                <w:szCs w:val="24"/>
              </w:rPr>
              <w:t>Readings/Exercise</w:t>
            </w:r>
          </w:p>
        </w:tc>
        <w:tc>
          <w:tcPr>
            <w:tcW w:w="1458" w:type="dxa"/>
            <w:shd w:val="clear" w:color="auto" w:fill="auto"/>
          </w:tcPr>
          <w:p w14:paraId="07C85228" w14:textId="77777777" w:rsidR="001907FF" w:rsidRDefault="001907FF" w:rsidP="001907FF">
            <w:pPr>
              <w:spacing w:after="0" w:line="240" w:lineRule="auto"/>
              <w:jc w:val="center"/>
              <w:outlineLvl w:val="0"/>
              <w:rPr>
                <w:rFonts w:ascii="Calibri" w:hAnsi="Calibri" w:cs="Calibri"/>
                <w:b/>
                <w:sz w:val="24"/>
                <w:szCs w:val="24"/>
              </w:rPr>
            </w:pPr>
            <w:r>
              <w:rPr>
                <w:rFonts w:ascii="Calibri" w:hAnsi="Calibri" w:cs="Calibri"/>
                <w:b/>
                <w:sz w:val="24"/>
                <w:szCs w:val="24"/>
              </w:rPr>
              <w:t>Approach/</w:t>
            </w:r>
          </w:p>
          <w:p w14:paraId="2B048812" w14:textId="77777777" w:rsidR="001907FF" w:rsidRDefault="001907FF" w:rsidP="001907FF">
            <w:pPr>
              <w:spacing w:after="0" w:line="240" w:lineRule="auto"/>
              <w:jc w:val="center"/>
              <w:outlineLvl w:val="0"/>
              <w:rPr>
                <w:rFonts w:ascii="Calibri" w:hAnsi="Calibri" w:cs="Calibri"/>
                <w:b/>
                <w:sz w:val="24"/>
                <w:szCs w:val="24"/>
              </w:rPr>
            </w:pPr>
            <w:r>
              <w:rPr>
                <w:rFonts w:ascii="Calibri" w:hAnsi="Calibri" w:cs="Calibri"/>
                <w:b/>
                <w:sz w:val="24"/>
                <w:szCs w:val="24"/>
              </w:rPr>
              <w:t>Pedagogy</w:t>
            </w:r>
          </w:p>
        </w:tc>
      </w:tr>
      <w:tr w:rsidR="001907FF" w14:paraId="4F404ECB" w14:textId="77777777" w:rsidTr="00997E32">
        <w:trPr>
          <w:trHeight w:val="781"/>
        </w:trPr>
        <w:tc>
          <w:tcPr>
            <w:tcW w:w="10076" w:type="dxa"/>
            <w:gridSpan w:val="5"/>
            <w:shd w:val="clear" w:color="auto" w:fill="E6E6E6"/>
          </w:tcPr>
          <w:p w14:paraId="55ADFCD7" w14:textId="77777777" w:rsidR="001907FF" w:rsidRDefault="001907FF" w:rsidP="001907FF">
            <w:pPr>
              <w:spacing w:after="0" w:line="240" w:lineRule="auto"/>
              <w:jc w:val="center"/>
              <w:outlineLvl w:val="0"/>
              <w:rPr>
                <w:rFonts w:ascii="Calibri" w:hAnsi="Calibri" w:cs="Calibri"/>
                <w:b/>
                <w:sz w:val="24"/>
                <w:szCs w:val="24"/>
              </w:rPr>
            </w:pPr>
          </w:p>
          <w:p w14:paraId="0EC9A84A" w14:textId="77777777" w:rsidR="001907FF" w:rsidRDefault="001907FF" w:rsidP="001907FF">
            <w:pPr>
              <w:spacing w:after="0" w:line="240" w:lineRule="auto"/>
              <w:jc w:val="center"/>
              <w:outlineLvl w:val="0"/>
              <w:rPr>
                <w:rFonts w:ascii="Calibri" w:hAnsi="Calibri" w:cs="Calibri"/>
                <w:b/>
                <w:sz w:val="24"/>
                <w:szCs w:val="24"/>
              </w:rPr>
            </w:pPr>
            <w:r>
              <w:rPr>
                <w:rFonts w:ascii="Calibri" w:hAnsi="Calibri" w:cs="Calibri"/>
                <w:b/>
                <w:sz w:val="24"/>
                <w:szCs w:val="24"/>
              </w:rPr>
              <w:t>Module 1: Introduction to Design Thinking</w:t>
            </w:r>
          </w:p>
          <w:p w14:paraId="6949CCBD" w14:textId="77777777" w:rsidR="001907FF" w:rsidRDefault="001907FF" w:rsidP="001907FF">
            <w:pPr>
              <w:spacing w:after="0" w:line="240" w:lineRule="auto"/>
              <w:jc w:val="center"/>
              <w:outlineLvl w:val="0"/>
              <w:rPr>
                <w:rFonts w:ascii="Calibri" w:hAnsi="Calibri" w:cs="Calibri"/>
                <w:b/>
                <w:sz w:val="24"/>
                <w:szCs w:val="24"/>
              </w:rPr>
            </w:pPr>
          </w:p>
        </w:tc>
      </w:tr>
      <w:tr w:rsidR="001907FF" w14:paraId="7E0606D8" w14:textId="77777777" w:rsidTr="00997E32">
        <w:trPr>
          <w:trHeight w:val="880"/>
        </w:trPr>
        <w:tc>
          <w:tcPr>
            <w:tcW w:w="675" w:type="dxa"/>
            <w:shd w:val="clear" w:color="auto" w:fill="E6E6E6"/>
          </w:tcPr>
          <w:p w14:paraId="711B9D4E"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1</w:t>
            </w:r>
          </w:p>
          <w:p w14:paraId="4B6EB830" w14:textId="77777777" w:rsidR="001907FF" w:rsidRDefault="001907FF" w:rsidP="001907FF">
            <w:pPr>
              <w:spacing w:after="0" w:line="240" w:lineRule="auto"/>
              <w:outlineLvl w:val="0"/>
              <w:rPr>
                <w:rFonts w:ascii="Calibri" w:hAnsi="Calibri" w:cs="Calibri"/>
                <w:sz w:val="24"/>
                <w:szCs w:val="24"/>
              </w:rPr>
            </w:pPr>
          </w:p>
        </w:tc>
        <w:tc>
          <w:tcPr>
            <w:tcW w:w="1134" w:type="dxa"/>
            <w:shd w:val="clear" w:color="auto" w:fill="E6E6E6"/>
          </w:tcPr>
          <w:p w14:paraId="719CF734" w14:textId="77777777" w:rsidR="001907FF" w:rsidRDefault="001907FF" w:rsidP="001907FF">
            <w:pPr>
              <w:tabs>
                <w:tab w:val="left" w:pos="318"/>
              </w:tabs>
              <w:spacing w:after="0" w:line="240" w:lineRule="auto"/>
              <w:ind w:left="33"/>
              <w:rPr>
                <w:rFonts w:ascii="Calibri" w:hAnsi="Calibri" w:cs="Calibri"/>
                <w:sz w:val="24"/>
                <w:szCs w:val="24"/>
              </w:rPr>
            </w:pPr>
            <w:r>
              <w:rPr>
                <w:rFonts w:ascii="Calibri" w:hAnsi="Calibri" w:cs="Calibri"/>
                <w:sz w:val="24"/>
                <w:szCs w:val="24"/>
              </w:rPr>
              <w:t>02-12.24</w:t>
            </w:r>
          </w:p>
        </w:tc>
        <w:tc>
          <w:tcPr>
            <w:tcW w:w="2127" w:type="dxa"/>
            <w:shd w:val="clear" w:color="auto" w:fill="E6E6E6"/>
          </w:tcPr>
          <w:p w14:paraId="2DC48A11" w14:textId="77777777" w:rsidR="001907FF" w:rsidRPr="001907FF" w:rsidRDefault="001907FF" w:rsidP="001907FF">
            <w:pPr>
              <w:tabs>
                <w:tab w:val="left" w:pos="318"/>
              </w:tabs>
              <w:spacing w:after="0" w:line="240" w:lineRule="auto"/>
              <w:ind w:left="33"/>
              <w:rPr>
                <w:rFonts w:ascii="Calibri" w:hAnsi="Calibri" w:cs="Calibri"/>
                <w:sz w:val="24"/>
                <w:szCs w:val="24"/>
                <w:lang w:val="en-US"/>
              </w:rPr>
            </w:pPr>
            <w:r w:rsidRPr="001907FF">
              <w:rPr>
                <w:rFonts w:ascii="Calibri" w:hAnsi="Calibri" w:cs="Calibri"/>
                <w:sz w:val="24"/>
                <w:szCs w:val="24"/>
                <w:lang w:val="en-US"/>
              </w:rPr>
              <w:t>Why is Design Thinking Important?</w:t>
            </w:r>
          </w:p>
          <w:p w14:paraId="67F17189" w14:textId="77777777" w:rsidR="001907FF" w:rsidRPr="001907FF" w:rsidRDefault="001907FF" w:rsidP="001907FF">
            <w:pPr>
              <w:spacing w:after="0" w:line="240" w:lineRule="auto"/>
              <w:ind w:left="33"/>
              <w:outlineLvl w:val="0"/>
              <w:rPr>
                <w:rFonts w:ascii="Calibri" w:hAnsi="Calibri" w:cs="Calibri"/>
                <w:sz w:val="24"/>
                <w:szCs w:val="24"/>
                <w:lang w:val="en-US"/>
              </w:rPr>
            </w:pPr>
          </w:p>
        </w:tc>
        <w:tc>
          <w:tcPr>
            <w:tcW w:w="4682" w:type="dxa"/>
            <w:shd w:val="clear" w:color="auto" w:fill="E6E6E6"/>
          </w:tcPr>
          <w:p w14:paraId="349D79EC" w14:textId="77777777" w:rsidR="001907FF" w:rsidRPr="001907FF" w:rsidRDefault="001907FF" w:rsidP="001907FF">
            <w:pPr>
              <w:spacing w:after="0" w:line="240" w:lineRule="auto"/>
              <w:outlineLvl w:val="0"/>
              <w:rPr>
                <w:rFonts w:ascii="Calibri" w:hAnsi="Calibri" w:cs="Calibri"/>
                <w:i/>
                <w:iCs/>
                <w:sz w:val="24"/>
                <w:szCs w:val="24"/>
                <w:lang w:val="en-US"/>
              </w:rPr>
            </w:pPr>
            <w:r w:rsidRPr="001907FF">
              <w:rPr>
                <w:rFonts w:ascii="Calibri" w:hAnsi="Calibri" w:cs="Calibri"/>
                <w:i/>
                <w:iCs/>
                <w:sz w:val="24"/>
                <w:szCs w:val="24"/>
                <w:lang w:val="en-US"/>
              </w:rPr>
              <w:t>Pitsis et al; Designing the Future: Strategy, Design, and the 4</w:t>
            </w:r>
            <w:r w:rsidRPr="001907FF">
              <w:rPr>
                <w:rFonts w:ascii="Calibri" w:hAnsi="Calibri" w:cs="Calibri"/>
                <w:i/>
                <w:iCs/>
                <w:sz w:val="24"/>
                <w:szCs w:val="24"/>
                <w:vertAlign w:val="superscript"/>
                <w:lang w:val="en-US"/>
              </w:rPr>
              <w:t>th</w:t>
            </w:r>
            <w:r w:rsidRPr="001907FF">
              <w:rPr>
                <w:rFonts w:ascii="Calibri" w:hAnsi="Calibri" w:cs="Calibri"/>
                <w:i/>
                <w:iCs/>
                <w:sz w:val="24"/>
                <w:szCs w:val="24"/>
                <w:lang w:val="en-US"/>
              </w:rPr>
              <w:t xml:space="preserve"> Industrial Revolution; CMR 2020 Vol 62(2) 5-11</w:t>
            </w:r>
          </w:p>
        </w:tc>
        <w:tc>
          <w:tcPr>
            <w:tcW w:w="1458" w:type="dxa"/>
            <w:shd w:val="clear" w:color="auto" w:fill="E6E6E6"/>
          </w:tcPr>
          <w:p w14:paraId="185B34D1"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Lecture, discussion</w:t>
            </w:r>
          </w:p>
        </w:tc>
      </w:tr>
      <w:tr w:rsidR="001907FF" w14:paraId="14C007BB" w14:textId="77777777" w:rsidTr="00997E32">
        <w:trPr>
          <w:trHeight w:val="456"/>
        </w:trPr>
        <w:tc>
          <w:tcPr>
            <w:tcW w:w="675" w:type="dxa"/>
            <w:shd w:val="clear" w:color="auto" w:fill="E6E6E6"/>
          </w:tcPr>
          <w:p w14:paraId="48419344"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2</w:t>
            </w:r>
          </w:p>
          <w:p w14:paraId="16BB68DA" w14:textId="77777777" w:rsidR="001907FF" w:rsidRDefault="001907FF" w:rsidP="001907FF">
            <w:pPr>
              <w:spacing w:after="0" w:line="240" w:lineRule="auto"/>
              <w:outlineLvl w:val="0"/>
              <w:rPr>
                <w:rFonts w:ascii="Calibri" w:hAnsi="Calibri" w:cs="Calibri"/>
                <w:sz w:val="24"/>
                <w:szCs w:val="24"/>
              </w:rPr>
            </w:pPr>
          </w:p>
        </w:tc>
        <w:tc>
          <w:tcPr>
            <w:tcW w:w="1134" w:type="dxa"/>
            <w:shd w:val="clear" w:color="auto" w:fill="E6E6E6"/>
          </w:tcPr>
          <w:p w14:paraId="2EB2422C"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03-12-24</w:t>
            </w:r>
          </w:p>
        </w:tc>
        <w:tc>
          <w:tcPr>
            <w:tcW w:w="2127" w:type="dxa"/>
            <w:shd w:val="clear" w:color="auto" w:fill="E6E6E6"/>
          </w:tcPr>
          <w:p w14:paraId="07A156B3"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What is Design Thinking?</w:t>
            </w:r>
          </w:p>
          <w:p w14:paraId="5387B3CB" w14:textId="77777777" w:rsidR="001907FF" w:rsidRDefault="001907FF" w:rsidP="001907FF">
            <w:pPr>
              <w:spacing w:after="0" w:line="240" w:lineRule="auto"/>
              <w:outlineLvl w:val="0"/>
              <w:rPr>
                <w:rFonts w:ascii="Calibri" w:hAnsi="Calibri" w:cs="Calibri"/>
                <w:sz w:val="24"/>
                <w:szCs w:val="24"/>
              </w:rPr>
            </w:pPr>
          </w:p>
        </w:tc>
        <w:tc>
          <w:tcPr>
            <w:tcW w:w="4682" w:type="dxa"/>
            <w:shd w:val="clear" w:color="auto" w:fill="E6E6E6"/>
          </w:tcPr>
          <w:p w14:paraId="18095761" w14:textId="77777777" w:rsidR="001907FF" w:rsidRPr="001907FF" w:rsidRDefault="001907FF" w:rsidP="001907FF">
            <w:pPr>
              <w:spacing w:after="0" w:line="240" w:lineRule="auto"/>
              <w:outlineLvl w:val="0"/>
              <w:rPr>
                <w:rFonts w:ascii="Calibri" w:hAnsi="Calibri" w:cs="Calibri"/>
                <w:i/>
                <w:iCs/>
                <w:sz w:val="24"/>
                <w:szCs w:val="24"/>
                <w:lang w:val="en-US"/>
              </w:rPr>
            </w:pPr>
            <w:r w:rsidRPr="001907FF">
              <w:rPr>
                <w:rFonts w:ascii="Calibri" w:hAnsi="Calibri" w:cs="Calibri"/>
                <w:i/>
                <w:iCs/>
                <w:sz w:val="24"/>
                <w:szCs w:val="24"/>
                <w:lang w:val="en-US"/>
              </w:rPr>
              <w:t xml:space="preserve">Brown. T; Design Thinking; Harvard Business Review + Design Thinking case study (to be </w:t>
            </w:r>
          </w:p>
          <w:p w14:paraId="3969D58B" w14:textId="77777777" w:rsidR="001907FF" w:rsidRDefault="001907FF" w:rsidP="001907FF">
            <w:pPr>
              <w:spacing w:after="0" w:line="240" w:lineRule="auto"/>
              <w:outlineLvl w:val="0"/>
              <w:rPr>
                <w:rFonts w:ascii="Calibri" w:hAnsi="Calibri" w:cs="Calibri"/>
                <w:sz w:val="24"/>
                <w:szCs w:val="24"/>
              </w:rPr>
            </w:pPr>
            <w:r>
              <w:rPr>
                <w:rFonts w:ascii="Calibri" w:hAnsi="Calibri" w:cs="Calibri"/>
                <w:i/>
                <w:iCs/>
                <w:sz w:val="24"/>
                <w:szCs w:val="24"/>
              </w:rPr>
              <w:t>distributed)</w:t>
            </w:r>
          </w:p>
        </w:tc>
        <w:tc>
          <w:tcPr>
            <w:tcW w:w="1458" w:type="dxa"/>
            <w:shd w:val="clear" w:color="auto" w:fill="E6E6E6"/>
          </w:tcPr>
          <w:p w14:paraId="2C31FCE7"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Lecture, discussion, exercise</w:t>
            </w:r>
          </w:p>
        </w:tc>
      </w:tr>
      <w:tr w:rsidR="001907FF" w14:paraId="2926801C" w14:textId="77777777" w:rsidTr="00997E32">
        <w:trPr>
          <w:trHeight w:val="135"/>
        </w:trPr>
        <w:tc>
          <w:tcPr>
            <w:tcW w:w="675" w:type="dxa"/>
            <w:shd w:val="clear" w:color="auto" w:fill="E6E6E6"/>
          </w:tcPr>
          <w:p w14:paraId="25F5544C"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3</w:t>
            </w:r>
          </w:p>
          <w:p w14:paraId="4FAFA666" w14:textId="77777777" w:rsidR="001907FF" w:rsidRDefault="001907FF" w:rsidP="001907FF">
            <w:pPr>
              <w:spacing w:after="0" w:line="240" w:lineRule="auto"/>
              <w:outlineLvl w:val="0"/>
              <w:rPr>
                <w:rFonts w:ascii="Calibri" w:hAnsi="Calibri" w:cs="Calibri"/>
                <w:sz w:val="24"/>
                <w:szCs w:val="24"/>
              </w:rPr>
            </w:pPr>
          </w:p>
        </w:tc>
        <w:tc>
          <w:tcPr>
            <w:tcW w:w="1134" w:type="dxa"/>
            <w:shd w:val="clear" w:color="auto" w:fill="E6E6E6"/>
          </w:tcPr>
          <w:p w14:paraId="208F7923"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04-12.24</w:t>
            </w:r>
          </w:p>
        </w:tc>
        <w:tc>
          <w:tcPr>
            <w:tcW w:w="2127" w:type="dxa"/>
            <w:shd w:val="clear" w:color="auto" w:fill="E6E6E6"/>
          </w:tcPr>
          <w:p w14:paraId="3B2704A3"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The Art of Framing and Reframing problem statements and developing</w:t>
            </w:r>
          </w:p>
          <w:p w14:paraId="62E9C1A5"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Design Briefs</w:t>
            </w:r>
          </w:p>
          <w:p w14:paraId="3CB6CE61" w14:textId="77777777" w:rsidR="001907FF" w:rsidRPr="001907FF" w:rsidRDefault="001907FF" w:rsidP="001907FF">
            <w:pPr>
              <w:spacing w:after="0" w:line="240" w:lineRule="auto"/>
              <w:outlineLvl w:val="0"/>
              <w:rPr>
                <w:rFonts w:ascii="Calibri" w:hAnsi="Calibri" w:cs="Calibri"/>
                <w:sz w:val="24"/>
                <w:szCs w:val="24"/>
                <w:lang w:val="en-US"/>
              </w:rPr>
            </w:pPr>
          </w:p>
          <w:p w14:paraId="4C18273E"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Developing an empathetic approach to problems</w:t>
            </w:r>
          </w:p>
        </w:tc>
        <w:tc>
          <w:tcPr>
            <w:tcW w:w="4682" w:type="dxa"/>
            <w:shd w:val="clear" w:color="auto" w:fill="E6E6E6"/>
          </w:tcPr>
          <w:p w14:paraId="55A664B7"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Exercise: Abstraction Laddering</w:t>
            </w:r>
          </w:p>
          <w:p w14:paraId="6B72AF99"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Exercise: First Principles Thinking</w:t>
            </w:r>
          </w:p>
          <w:p w14:paraId="29C768BC"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Exercise: Stakeholder Mapping</w:t>
            </w:r>
          </w:p>
          <w:p w14:paraId="6209BA5A" w14:textId="77777777" w:rsidR="001907FF" w:rsidRPr="001907FF" w:rsidRDefault="001907FF" w:rsidP="001907FF">
            <w:pPr>
              <w:spacing w:after="0" w:line="240" w:lineRule="auto"/>
              <w:outlineLvl w:val="0"/>
              <w:rPr>
                <w:rFonts w:ascii="Calibri" w:hAnsi="Calibri" w:cs="Calibri"/>
                <w:i/>
                <w:iCs/>
                <w:sz w:val="24"/>
                <w:szCs w:val="24"/>
                <w:lang w:val="en-US"/>
              </w:rPr>
            </w:pPr>
          </w:p>
          <w:p w14:paraId="2A3F0888" w14:textId="77777777" w:rsidR="001907FF" w:rsidRPr="001907FF" w:rsidRDefault="001907FF" w:rsidP="001907FF">
            <w:pPr>
              <w:spacing w:after="0" w:line="240" w:lineRule="auto"/>
              <w:outlineLvl w:val="0"/>
              <w:rPr>
                <w:rFonts w:ascii="Calibri" w:hAnsi="Calibri" w:cs="Calibri"/>
                <w:i/>
                <w:iCs/>
                <w:sz w:val="24"/>
                <w:szCs w:val="24"/>
                <w:lang w:val="en-US"/>
              </w:rPr>
            </w:pPr>
            <w:r w:rsidRPr="001907FF">
              <w:rPr>
                <w:rFonts w:ascii="Calibri" w:hAnsi="Calibri" w:cs="Calibri"/>
                <w:i/>
                <w:iCs/>
                <w:sz w:val="24"/>
                <w:szCs w:val="24"/>
                <w:lang w:val="en-US"/>
              </w:rPr>
              <w:t>In-class quiz</w:t>
            </w:r>
          </w:p>
          <w:p w14:paraId="4F370A38" w14:textId="77777777" w:rsidR="001907FF" w:rsidRPr="001907FF" w:rsidRDefault="001907FF" w:rsidP="001907FF">
            <w:pPr>
              <w:spacing w:after="0" w:line="240" w:lineRule="auto"/>
              <w:outlineLvl w:val="0"/>
              <w:rPr>
                <w:rFonts w:ascii="Calibri" w:hAnsi="Calibri" w:cs="Calibri"/>
                <w:i/>
                <w:iCs/>
                <w:sz w:val="24"/>
                <w:szCs w:val="24"/>
                <w:lang w:val="en-US"/>
              </w:rPr>
            </w:pPr>
          </w:p>
          <w:p w14:paraId="0D8FE4C2" w14:textId="77777777" w:rsidR="001907FF" w:rsidRPr="001907FF" w:rsidRDefault="001907FF" w:rsidP="001907FF">
            <w:pPr>
              <w:spacing w:after="0" w:line="240" w:lineRule="auto"/>
              <w:outlineLvl w:val="0"/>
              <w:rPr>
                <w:rFonts w:ascii="Calibri" w:hAnsi="Calibri" w:cs="Calibri"/>
                <w:i/>
                <w:iCs/>
                <w:sz w:val="24"/>
                <w:szCs w:val="24"/>
                <w:lang w:val="en-US"/>
              </w:rPr>
            </w:pPr>
            <w:r w:rsidRPr="001907FF">
              <w:rPr>
                <w:rFonts w:ascii="Calibri" w:hAnsi="Calibri" w:cs="Calibri"/>
                <w:i/>
                <w:iCs/>
                <w:sz w:val="24"/>
                <w:szCs w:val="24"/>
                <w:lang w:val="en-US"/>
              </w:rPr>
              <w:t>Both T.; Design Project Scoping Guide; Hasso Plattner Institute of Design at Stanford; 2019</w:t>
            </w:r>
          </w:p>
        </w:tc>
        <w:tc>
          <w:tcPr>
            <w:tcW w:w="1458" w:type="dxa"/>
            <w:shd w:val="clear" w:color="auto" w:fill="E6E6E6"/>
          </w:tcPr>
          <w:p w14:paraId="644794DB"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 xml:space="preserve">Lecture, discussion, exercise </w:t>
            </w:r>
          </w:p>
        </w:tc>
      </w:tr>
      <w:tr w:rsidR="001907FF" w14:paraId="2562E642" w14:textId="77777777" w:rsidTr="00997E32">
        <w:trPr>
          <w:trHeight w:val="135"/>
        </w:trPr>
        <w:tc>
          <w:tcPr>
            <w:tcW w:w="10076" w:type="dxa"/>
            <w:gridSpan w:val="5"/>
            <w:tcBorders>
              <w:bottom w:val="single" w:sz="4" w:space="0" w:color="000000"/>
            </w:tcBorders>
          </w:tcPr>
          <w:p w14:paraId="450D70E3" w14:textId="77777777" w:rsidR="001907FF" w:rsidRDefault="001907FF" w:rsidP="001907FF">
            <w:pPr>
              <w:spacing w:after="0" w:line="240" w:lineRule="auto"/>
              <w:jc w:val="center"/>
              <w:outlineLvl w:val="0"/>
              <w:rPr>
                <w:rFonts w:ascii="Calibri" w:hAnsi="Calibri" w:cs="Calibri"/>
                <w:b/>
                <w:sz w:val="24"/>
                <w:szCs w:val="24"/>
              </w:rPr>
            </w:pPr>
          </w:p>
          <w:p w14:paraId="2FB08F94" w14:textId="77777777" w:rsidR="001907FF" w:rsidRDefault="001907FF" w:rsidP="001907FF">
            <w:pPr>
              <w:spacing w:after="0" w:line="240" w:lineRule="auto"/>
              <w:jc w:val="center"/>
              <w:outlineLvl w:val="0"/>
              <w:rPr>
                <w:rFonts w:ascii="Calibri" w:hAnsi="Calibri" w:cs="Calibri"/>
                <w:b/>
                <w:sz w:val="24"/>
                <w:szCs w:val="24"/>
              </w:rPr>
            </w:pPr>
            <w:r>
              <w:rPr>
                <w:rFonts w:ascii="Calibri" w:hAnsi="Calibri" w:cs="Calibri"/>
                <w:b/>
                <w:sz w:val="24"/>
                <w:szCs w:val="24"/>
              </w:rPr>
              <w:t>Module 2: Empathy</w:t>
            </w:r>
          </w:p>
          <w:p w14:paraId="2380F5D0" w14:textId="77777777" w:rsidR="001907FF" w:rsidRDefault="001907FF" w:rsidP="001907FF">
            <w:pPr>
              <w:spacing w:after="0" w:line="240" w:lineRule="auto"/>
              <w:jc w:val="center"/>
              <w:outlineLvl w:val="0"/>
              <w:rPr>
                <w:rFonts w:ascii="Calibri" w:hAnsi="Calibri" w:cs="Calibri"/>
                <w:b/>
                <w:sz w:val="24"/>
                <w:szCs w:val="24"/>
              </w:rPr>
            </w:pPr>
          </w:p>
        </w:tc>
      </w:tr>
      <w:tr w:rsidR="001907FF" w14:paraId="06E588BD" w14:textId="77777777" w:rsidTr="00997E32">
        <w:trPr>
          <w:trHeight w:val="135"/>
        </w:trPr>
        <w:tc>
          <w:tcPr>
            <w:tcW w:w="675" w:type="dxa"/>
            <w:shd w:val="clear" w:color="auto" w:fill="auto"/>
          </w:tcPr>
          <w:p w14:paraId="5E284692"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4-5</w:t>
            </w:r>
          </w:p>
        </w:tc>
        <w:tc>
          <w:tcPr>
            <w:tcW w:w="1134" w:type="dxa"/>
          </w:tcPr>
          <w:p w14:paraId="4A282BA6"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05-12.24</w:t>
            </w:r>
          </w:p>
          <w:p w14:paraId="021F6CA1" w14:textId="77777777" w:rsidR="001907FF" w:rsidRDefault="001907FF" w:rsidP="001907FF">
            <w:pPr>
              <w:spacing w:after="0" w:line="240" w:lineRule="auto"/>
              <w:jc w:val="center"/>
              <w:outlineLvl w:val="0"/>
              <w:rPr>
                <w:rFonts w:ascii="Calibri" w:hAnsi="Calibri" w:cs="Calibri"/>
                <w:sz w:val="24"/>
                <w:szCs w:val="24"/>
              </w:rPr>
            </w:pPr>
            <w:r>
              <w:rPr>
                <w:rFonts w:ascii="Calibri" w:hAnsi="Calibri" w:cs="Calibri"/>
                <w:sz w:val="24"/>
                <w:szCs w:val="24"/>
              </w:rPr>
              <w:t>&amp;</w:t>
            </w:r>
          </w:p>
          <w:p w14:paraId="0A97107E"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06-12-24</w:t>
            </w:r>
          </w:p>
        </w:tc>
        <w:tc>
          <w:tcPr>
            <w:tcW w:w="2127" w:type="dxa"/>
            <w:shd w:val="clear" w:color="auto" w:fill="auto"/>
          </w:tcPr>
          <w:p w14:paraId="6060677F"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Group presentations</w:t>
            </w:r>
          </w:p>
          <w:p w14:paraId="6D6F6D09"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(Assessment)</w:t>
            </w:r>
          </w:p>
          <w:p w14:paraId="66B6D120" w14:textId="77777777" w:rsidR="001907FF" w:rsidRPr="001907FF" w:rsidRDefault="001907FF" w:rsidP="001907FF">
            <w:pPr>
              <w:spacing w:after="0" w:line="240" w:lineRule="auto"/>
              <w:outlineLvl w:val="0"/>
              <w:rPr>
                <w:rFonts w:ascii="Calibri" w:hAnsi="Calibri" w:cs="Calibri"/>
                <w:sz w:val="24"/>
                <w:szCs w:val="24"/>
                <w:lang w:val="en-US"/>
              </w:rPr>
            </w:pPr>
          </w:p>
          <w:p w14:paraId="0E81B755"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Personas, Empathy Mapping, Customer Journey Mapping, Jobs-to-be-done</w:t>
            </w:r>
          </w:p>
          <w:p w14:paraId="2162F147" w14:textId="77777777" w:rsidR="001907FF" w:rsidRPr="001907FF" w:rsidRDefault="001907FF" w:rsidP="001907FF">
            <w:pPr>
              <w:spacing w:after="0" w:line="240" w:lineRule="auto"/>
              <w:outlineLvl w:val="0"/>
              <w:rPr>
                <w:rFonts w:ascii="Calibri" w:hAnsi="Calibri" w:cs="Calibri"/>
                <w:sz w:val="24"/>
                <w:szCs w:val="24"/>
                <w:lang w:val="en-US"/>
              </w:rPr>
            </w:pPr>
          </w:p>
        </w:tc>
        <w:tc>
          <w:tcPr>
            <w:tcW w:w="4682" w:type="dxa"/>
            <w:shd w:val="clear" w:color="auto" w:fill="auto"/>
          </w:tcPr>
          <w:p w14:paraId="6BCEE983"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Problem statement + Design Brief + Stakeholder Map</w:t>
            </w:r>
          </w:p>
          <w:p w14:paraId="7BE133AF" w14:textId="77777777" w:rsidR="001907FF" w:rsidRPr="001907FF" w:rsidRDefault="001907FF" w:rsidP="001907FF">
            <w:pPr>
              <w:spacing w:after="0" w:line="240" w:lineRule="auto"/>
              <w:outlineLvl w:val="0"/>
              <w:rPr>
                <w:rFonts w:ascii="Calibri" w:hAnsi="Calibri" w:cs="Calibri"/>
                <w:sz w:val="24"/>
                <w:szCs w:val="24"/>
                <w:lang w:val="en-US"/>
              </w:rPr>
            </w:pPr>
          </w:p>
          <w:p w14:paraId="0988AC66" w14:textId="77777777" w:rsidR="001907FF" w:rsidRPr="001907FF" w:rsidRDefault="001907FF" w:rsidP="001907FF">
            <w:pPr>
              <w:spacing w:after="0" w:line="240" w:lineRule="auto"/>
              <w:outlineLvl w:val="0"/>
              <w:rPr>
                <w:rFonts w:ascii="Calibri" w:hAnsi="Calibri" w:cs="Calibri"/>
                <w:i/>
                <w:iCs/>
                <w:sz w:val="24"/>
                <w:szCs w:val="24"/>
                <w:lang w:val="en-US"/>
              </w:rPr>
            </w:pPr>
            <w:r w:rsidRPr="001907FF">
              <w:rPr>
                <w:rFonts w:ascii="Calibri" w:hAnsi="Calibri" w:cs="Calibri"/>
                <w:i/>
                <w:iCs/>
                <w:sz w:val="24"/>
                <w:szCs w:val="24"/>
                <w:lang w:val="en-US"/>
              </w:rPr>
              <w:t>Meier &amp; Meier; Interview Based Customer Insights in Developing Countries; Columbia 2020</w:t>
            </w:r>
          </w:p>
          <w:p w14:paraId="5B4A8737" w14:textId="77777777" w:rsidR="001907FF" w:rsidRPr="001907FF" w:rsidRDefault="001907FF" w:rsidP="001907FF">
            <w:pPr>
              <w:spacing w:after="0" w:line="240" w:lineRule="auto"/>
              <w:outlineLvl w:val="0"/>
              <w:rPr>
                <w:rFonts w:ascii="Calibri" w:hAnsi="Calibri" w:cs="Calibri"/>
                <w:i/>
                <w:iCs/>
                <w:sz w:val="24"/>
                <w:szCs w:val="24"/>
                <w:lang w:val="en-US"/>
              </w:rPr>
            </w:pPr>
          </w:p>
          <w:p w14:paraId="553231BB" w14:textId="77777777" w:rsidR="001907FF" w:rsidRPr="001907FF" w:rsidRDefault="001907FF" w:rsidP="001907FF">
            <w:pPr>
              <w:spacing w:after="0" w:line="240" w:lineRule="auto"/>
              <w:outlineLvl w:val="0"/>
              <w:rPr>
                <w:rFonts w:ascii="Calibri" w:hAnsi="Calibri" w:cs="Calibri"/>
                <w:i/>
                <w:iCs/>
                <w:sz w:val="24"/>
                <w:szCs w:val="24"/>
                <w:lang w:val="en-US"/>
              </w:rPr>
            </w:pPr>
            <w:r w:rsidRPr="001907FF">
              <w:rPr>
                <w:rFonts w:ascii="Calibri" w:hAnsi="Calibri" w:cs="Calibri"/>
                <w:i/>
                <w:iCs/>
                <w:sz w:val="24"/>
                <w:szCs w:val="24"/>
                <w:lang w:val="en-US"/>
              </w:rPr>
              <w:t>Rosenblaum et al; How to create a realistic customer journey map; Business Horizons (2017) 60, 143-150</w:t>
            </w:r>
          </w:p>
          <w:p w14:paraId="01AAAA3B" w14:textId="77777777" w:rsidR="001907FF" w:rsidRPr="001907FF" w:rsidRDefault="001907FF" w:rsidP="001907FF">
            <w:pPr>
              <w:spacing w:after="0" w:line="240" w:lineRule="auto"/>
              <w:outlineLvl w:val="0"/>
              <w:rPr>
                <w:rFonts w:ascii="Calibri" w:hAnsi="Calibri" w:cs="Calibri"/>
                <w:i/>
                <w:iCs/>
                <w:sz w:val="24"/>
                <w:szCs w:val="24"/>
                <w:lang w:val="en-US"/>
              </w:rPr>
            </w:pPr>
          </w:p>
          <w:p w14:paraId="0B513E01" w14:textId="77777777" w:rsidR="001907FF" w:rsidRPr="001907FF" w:rsidRDefault="001907FF" w:rsidP="001907FF">
            <w:pPr>
              <w:spacing w:after="0" w:line="240" w:lineRule="auto"/>
              <w:outlineLvl w:val="0"/>
              <w:rPr>
                <w:rFonts w:ascii="Calibri" w:hAnsi="Calibri" w:cs="Calibri"/>
                <w:i/>
                <w:iCs/>
                <w:sz w:val="24"/>
                <w:szCs w:val="24"/>
                <w:lang w:val="en-US"/>
              </w:rPr>
            </w:pPr>
            <w:r w:rsidRPr="001907FF">
              <w:rPr>
                <w:rFonts w:ascii="Calibri" w:hAnsi="Calibri" w:cs="Calibri"/>
                <w:i/>
                <w:iCs/>
                <w:sz w:val="24"/>
                <w:szCs w:val="24"/>
                <w:lang w:val="en-US"/>
              </w:rPr>
              <w:t>Almquist et al; The Elements of Customer Value; HBR; 2016</w:t>
            </w:r>
          </w:p>
          <w:p w14:paraId="46C4520E" w14:textId="77777777" w:rsidR="001907FF" w:rsidRPr="001907FF" w:rsidRDefault="001907FF" w:rsidP="001907FF">
            <w:pPr>
              <w:spacing w:after="0" w:line="240" w:lineRule="auto"/>
              <w:outlineLvl w:val="0"/>
              <w:rPr>
                <w:rFonts w:ascii="Calibri" w:hAnsi="Calibri" w:cs="Calibri"/>
                <w:i/>
                <w:iCs/>
                <w:sz w:val="24"/>
                <w:szCs w:val="24"/>
                <w:lang w:val="en-US"/>
              </w:rPr>
            </w:pPr>
          </w:p>
          <w:p w14:paraId="748CBB90"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i/>
                <w:iCs/>
                <w:sz w:val="24"/>
                <w:szCs w:val="24"/>
                <w:lang w:val="en-US"/>
              </w:rPr>
              <w:t>Almquist et al; The B2B Elements of Value; HBR: 2018</w:t>
            </w:r>
          </w:p>
        </w:tc>
        <w:tc>
          <w:tcPr>
            <w:tcW w:w="1458" w:type="dxa"/>
            <w:shd w:val="clear" w:color="auto" w:fill="auto"/>
          </w:tcPr>
          <w:p w14:paraId="56048816"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Student presentations &amp; feedback</w:t>
            </w:r>
          </w:p>
        </w:tc>
      </w:tr>
      <w:tr w:rsidR="001907FF" w14:paraId="7834977F" w14:textId="77777777" w:rsidTr="00997E32">
        <w:trPr>
          <w:trHeight w:val="135"/>
        </w:trPr>
        <w:tc>
          <w:tcPr>
            <w:tcW w:w="10076" w:type="dxa"/>
            <w:gridSpan w:val="5"/>
            <w:shd w:val="clear" w:color="auto" w:fill="E6E6E6"/>
          </w:tcPr>
          <w:p w14:paraId="2EBB7ED9" w14:textId="77777777" w:rsidR="001907FF" w:rsidRDefault="001907FF" w:rsidP="001907FF">
            <w:pPr>
              <w:spacing w:after="0" w:line="240" w:lineRule="auto"/>
              <w:jc w:val="center"/>
              <w:outlineLvl w:val="0"/>
              <w:rPr>
                <w:rFonts w:ascii="Calibri" w:hAnsi="Calibri" w:cs="Calibri"/>
                <w:b/>
                <w:sz w:val="24"/>
                <w:szCs w:val="24"/>
              </w:rPr>
            </w:pPr>
          </w:p>
          <w:p w14:paraId="69FE098B" w14:textId="77777777" w:rsidR="001907FF" w:rsidRDefault="001907FF" w:rsidP="001907FF">
            <w:pPr>
              <w:spacing w:after="0" w:line="240" w:lineRule="auto"/>
              <w:jc w:val="center"/>
              <w:outlineLvl w:val="0"/>
              <w:rPr>
                <w:rFonts w:ascii="Calibri" w:hAnsi="Calibri" w:cs="Calibri"/>
                <w:b/>
                <w:sz w:val="24"/>
                <w:szCs w:val="24"/>
              </w:rPr>
            </w:pPr>
            <w:r>
              <w:rPr>
                <w:rFonts w:ascii="Calibri" w:hAnsi="Calibri" w:cs="Calibri"/>
                <w:b/>
                <w:sz w:val="24"/>
                <w:szCs w:val="24"/>
              </w:rPr>
              <w:t>Module 3: Ideas, Imagination and Creativity</w:t>
            </w:r>
          </w:p>
          <w:p w14:paraId="51C11AF9" w14:textId="77777777" w:rsidR="001907FF" w:rsidRDefault="001907FF" w:rsidP="001907FF">
            <w:pPr>
              <w:spacing w:after="0" w:line="240" w:lineRule="auto"/>
              <w:jc w:val="center"/>
              <w:outlineLvl w:val="0"/>
              <w:rPr>
                <w:rFonts w:ascii="Calibri" w:hAnsi="Calibri" w:cs="Calibri"/>
                <w:b/>
                <w:sz w:val="24"/>
                <w:szCs w:val="24"/>
              </w:rPr>
            </w:pPr>
          </w:p>
        </w:tc>
      </w:tr>
      <w:tr w:rsidR="001907FF" w14:paraId="0489C850" w14:textId="77777777" w:rsidTr="00997E32">
        <w:trPr>
          <w:trHeight w:val="135"/>
        </w:trPr>
        <w:tc>
          <w:tcPr>
            <w:tcW w:w="675" w:type="dxa"/>
            <w:shd w:val="clear" w:color="auto" w:fill="E6E6E6"/>
          </w:tcPr>
          <w:p w14:paraId="14A4E990"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6</w:t>
            </w:r>
          </w:p>
          <w:p w14:paraId="15A0E7B2" w14:textId="77777777" w:rsidR="001907FF" w:rsidRDefault="001907FF" w:rsidP="001907FF">
            <w:pPr>
              <w:spacing w:after="0" w:line="240" w:lineRule="auto"/>
              <w:outlineLvl w:val="0"/>
              <w:rPr>
                <w:rFonts w:ascii="Calibri" w:hAnsi="Calibri" w:cs="Calibri"/>
                <w:sz w:val="24"/>
                <w:szCs w:val="24"/>
              </w:rPr>
            </w:pPr>
          </w:p>
        </w:tc>
        <w:tc>
          <w:tcPr>
            <w:tcW w:w="1134" w:type="dxa"/>
            <w:shd w:val="clear" w:color="auto" w:fill="E6E6E6"/>
          </w:tcPr>
          <w:p w14:paraId="58E55BD9"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09-12.24</w:t>
            </w:r>
          </w:p>
        </w:tc>
        <w:tc>
          <w:tcPr>
            <w:tcW w:w="2127" w:type="dxa"/>
            <w:shd w:val="clear" w:color="auto" w:fill="E6E6E6"/>
          </w:tcPr>
          <w:p w14:paraId="720178E8"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Harnessing Creativity: Overcoming Barriers to creative expression</w:t>
            </w:r>
          </w:p>
        </w:tc>
        <w:tc>
          <w:tcPr>
            <w:tcW w:w="4682" w:type="dxa"/>
            <w:shd w:val="clear" w:color="auto" w:fill="E6E6E6"/>
          </w:tcPr>
          <w:p w14:paraId="3D885DC2"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Exercise: Creative Expression</w:t>
            </w:r>
          </w:p>
          <w:p w14:paraId="3381B085"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Exercise: Foodball</w:t>
            </w:r>
          </w:p>
          <w:p w14:paraId="115DBE61" w14:textId="77777777" w:rsidR="001907FF" w:rsidRPr="001907FF" w:rsidRDefault="001907FF" w:rsidP="001907FF">
            <w:pPr>
              <w:spacing w:after="0" w:line="240" w:lineRule="auto"/>
              <w:outlineLvl w:val="0"/>
              <w:rPr>
                <w:rFonts w:ascii="Calibri" w:hAnsi="Calibri" w:cs="Calibri"/>
                <w:sz w:val="24"/>
                <w:szCs w:val="24"/>
                <w:lang w:val="en-US"/>
              </w:rPr>
            </w:pPr>
          </w:p>
          <w:p w14:paraId="545D3D78" w14:textId="77777777" w:rsidR="001907FF" w:rsidRPr="001907FF" w:rsidRDefault="001907FF" w:rsidP="001907FF">
            <w:pPr>
              <w:spacing w:after="0" w:line="240" w:lineRule="auto"/>
              <w:outlineLvl w:val="0"/>
              <w:rPr>
                <w:rFonts w:ascii="Calibri" w:hAnsi="Calibri" w:cs="Calibri"/>
                <w:i/>
                <w:iCs/>
                <w:sz w:val="24"/>
                <w:szCs w:val="24"/>
                <w:lang w:val="en-US"/>
              </w:rPr>
            </w:pPr>
            <w:r w:rsidRPr="001907FF">
              <w:rPr>
                <w:rFonts w:ascii="Calibri" w:hAnsi="Calibri" w:cs="Calibri"/>
                <w:i/>
                <w:iCs/>
                <w:sz w:val="24"/>
                <w:szCs w:val="24"/>
                <w:lang w:val="en-US"/>
              </w:rPr>
              <w:t>Kelley David &amp; Tom; Creative Confidence; William Collins; 2013</w:t>
            </w:r>
          </w:p>
          <w:p w14:paraId="180C0135" w14:textId="77777777" w:rsidR="001907FF" w:rsidRPr="001907FF" w:rsidRDefault="001907FF" w:rsidP="001907FF">
            <w:pPr>
              <w:spacing w:after="0" w:line="240" w:lineRule="auto"/>
              <w:outlineLvl w:val="0"/>
              <w:rPr>
                <w:rFonts w:ascii="Calibri" w:hAnsi="Calibri" w:cs="Calibri"/>
                <w:i/>
                <w:iCs/>
                <w:sz w:val="24"/>
                <w:szCs w:val="24"/>
                <w:lang w:val="en-US"/>
              </w:rPr>
            </w:pPr>
          </w:p>
          <w:p w14:paraId="1F971537"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Exercise: Round Robin</w:t>
            </w:r>
          </w:p>
          <w:p w14:paraId="021592FC" w14:textId="77777777" w:rsidR="001907FF" w:rsidRPr="001907FF" w:rsidRDefault="001907FF" w:rsidP="001907FF">
            <w:pPr>
              <w:spacing w:after="0" w:line="240" w:lineRule="auto"/>
              <w:outlineLvl w:val="0"/>
              <w:rPr>
                <w:rFonts w:ascii="Calibri" w:hAnsi="Calibri" w:cs="Calibri"/>
                <w:sz w:val="24"/>
                <w:szCs w:val="24"/>
                <w:lang w:val="en-US"/>
              </w:rPr>
            </w:pPr>
          </w:p>
          <w:p w14:paraId="10B48346" w14:textId="77777777" w:rsidR="001907FF" w:rsidRPr="001907FF" w:rsidRDefault="001907FF" w:rsidP="001907FF">
            <w:pPr>
              <w:spacing w:after="0" w:line="240" w:lineRule="auto"/>
              <w:outlineLvl w:val="0"/>
              <w:rPr>
                <w:rFonts w:ascii="Calibri" w:hAnsi="Calibri" w:cs="Calibri"/>
                <w:i/>
                <w:iCs/>
                <w:sz w:val="24"/>
                <w:szCs w:val="24"/>
                <w:lang w:val="en-US"/>
              </w:rPr>
            </w:pPr>
            <w:r w:rsidRPr="001907FF">
              <w:rPr>
                <w:rFonts w:ascii="Calibri" w:hAnsi="Calibri" w:cs="Calibri"/>
                <w:sz w:val="24"/>
                <w:szCs w:val="24"/>
                <w:lang w:val="en-US"/>
              </w:rPr>
              <w:t>Exercise: Creative Matrix</w:t>
            </w:r>
          </w:p>
        </w:tc>
        <w:tc>
          <w:tcPr>
            <w:tcW w:w="1458" w:type="dxa"/>
            <w:shd w:val="clear" w:color="auto" w:fill="E6E6E6"/>
          </w:tcPr>
          <w:p w14:paraId="781CD0F9" w14:textId="77777777" w:rsidR="001907FF" w:rsidRDefault="001907FF" w:rsidP="001907FF">
            <w:pPr>
              <w:spacing w:after="0" w:line="240" w:lineRule="auto"/>
              <w:outlineLvl w:val="0"/>
              <w:rPr>
                <w:rFonts w:ascii="Calibri" w:hAnsi="Calibri" w:cs="Calibri"/>
                <w:i/>
                <w:sz w:val="24"/>
                <w:szCs w:val="24"/>
              </w:rPr>
            </w:pPr>
            <w:r>
              <w:rPr>
                <w:rFonts w:ascii="Calibri" w:hAnsi="Calibri" w:cs="Calibri"/>
                <w:sz w:val="24"/>
                <w:szCs w:val="24"/>
              </w:rPr>
              <w:t>Lecture, discussion, exercise</w:t>
            </w:r>
          </w:p>
        </w:tc>
      </w:tr>
      <w:tr w:rsidR="001907FF" w14:paraId="2C4FED27" w14:textId="77777777" w:rsidTr="00997E32">
        <w:trPr>
          <w:trHeight w:val="135"/>
        </w:trPr>
        <w:tc>
          <w:tcPr>
            <w:tcW w:w="10076" w:type="dxa"/>
            <w:gridSpan w:val="5"/>
          </w:tcPr>
          <w:p w14:paraId="34D64F40" w14:textId="77777777" w:rsidR="001907FF" w:rsidRDefault="001907FF" w:rsidP="001907FF">
            <w:pPr>
              <w:spacing w:after="0" w:line="240" w:lineRule="auto"/>
              <w:jc w:val="center"/>
              <w:outlineLvl w:val="0"/>
              <w:rPr>
                <w:rFonts w:ascii="Calibri" w:hAnsi="Calibri" w:cs="Calibri"/>
                <w:b/>
                <w:sz w:val="24"/>
                <w:szCs w:val="24"/>
              </w:rPr>
            </w:pPr>
          </w:p>
          <w:p w14:paraId="1CAB07D8" w14:textId="77777777" w:rsidR="001907FF" w:rsidRDefault="001907FF" w:rsidP="001907FF">
            <w:pPr>
              <w:spacing w:after="0" w:line="240" w:lineRule="auto"/>
              <w:jc w:val="center"/>
              <w:outlineLvl w:val="0"/>
              <w:rPr>
                <w:rFonts w:ascii="Calibri" w:hAnsi="Calibri" w:cs="Calibri"/>
                <w:b/>
                <w:sz w:val="24"/>
                <w:szCs w:val="24"/>
              </w:rPr>
            </w:pPr>
            <w:r>
              <w:rPr>
                <w:rFonts w:ascii="Calibri" w:hAnsi="Calibri" w:cs="Calibri"/>
                <w:b/>
                <w:sz w:val="24"/>
                <w:szCs w:val="24"/>
              </w:rPr>
              <w:t>Module 4: Prototyping &amp; Testing</w:t>
            </w:r>
          </w:p>
          <w:p w14:paraId="6858A8C8" w14:textId="77777777" w:rsidR="001907FF" w:rsidRDefault="001907FF" w:rsidP="001907FF">
            <w:pPr>
              <w:spacing w:after="0" w:line="240" w:lineRule="auto"/>
              <w:jc w:val="center"/>
              <w:outlineLvl w:val="0"/>
              <w:rPr>
                <w:rFonts w:ascii="Calibri" w:hAnsi="Calibri" w:cs="Calibri"/>
                <w:b/>
                <w:sz w:val="24"/>
                <w:szCs w:val="24"/>
              </w:rPr>
            </w:pPr>
          </w:p>
        </w:tc>
      </w:tr>
      <w:tr w:rsidR="001907FF" w14:paraId="7B240874" w14:textId="77777777" w:rsidTr="00997E32">
        <w:trPr>
          <w:trHeight w:val="135"/>
        </w:trPr>
        <w:tc>
          <w:tcPr>
            <w:tcW w:w="675" w:type="dxa"/>
            <w:shd w:val="clear" w:color="auto" w:fill="auto"/>
          </w:tcPr>
          <w:p w14:paraId="1149CB9C"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7</w:t>
            </w:r>
          </w:p>
          <w:p w14:paraId="5714DC5D" w14:textId="77777777" w:rsidR="001907FF" w:rsidRDefault="001907FF" w:rsidP="001907FF">
            <w:pPr>
              <w:spacing w:after="0" w:line="240" w:lineRule="auto"/>
              <w:outlineLvl w:val="0"/>
              <w:rPr>
                <w:rFonts w:ascii="Calibri" w:hAnsi="Calibri" w:cs="Calibri"/>
                <w:sz w:val="24"/>
                <w:szCs w:val="24"/>
              </w:rPr>
            </w:pPr>
          </w:p>
        </w:tc>
        <w:tc>
          <w:tcPr>
            <w:tcW w:w="1134" w:type="dxa"/>
          </w:tcPr>
          <w:p w14:paraId="5656BA92"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10-12.24</w:t>
            </w:r>
          </w:p>
        </w:tc>
        <w:tc>
          <w:tcPr>
            <w:tcW w:w="2127" w:type="dxa"/>
            <w:shd w:val="clear" w:color="auto" w:fill="auto"/>
          </w:tcPr>
          <w:p w14:paraId="58404443"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 xml:space="preserve">Prototyping </w:t>
            </w:r>
          </w:p>
        </w:tc>
        <w:tc>
          <w:tcPr>
            <w:tcW w:w="4682" w:type="dxa"/>
            <w:shd w:val="clear" w:color="auto" w:fill="auto"/>
          </w:tcPr>
          <w:p w14:paraId="34879449"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Exercise: Prototyping</w:t>
            </w:r>
          </w:p>
          <w:p w14:paraId="5050751B" w14:textId="77777777" w:rsidR="001907FF" w:rsidRPr="001907FF" w:rsidRDefault="001907FF" w:rsidP="001907FF">
            <w:pPr>
              <w:spacing w:after="0" w:line="240" w:lineRule="auto"/>
              <w:outlineLvl w:val="0"/>
              <w:rPr>
                <w:rFonts w:ascii="Calibri" w:hAnsi="Calibri" w:cs="Calibri"/>
                <w:sz w:val="24"/>
                <w:szCs w:val="24"/>
                <w:lang w:val="en-US"/>
              </w:rPr>
            </w:pPr>
          </w:p>
          <w:p w14:paraId="39A97CAD" w14:textId="77777777" w:rsidR="001907FF" w:rsidRPr="001907FF" w:rsidRDefault="001907FF" w:rsidP="001907FF">
            <w:pPr>
              <w:spacing w:after="0" w:line="240" w:lineRule="auto"/>
              <w:outlineLvl w:val="0"/>
              <w:rPr>
                <w:rFonts w:ascii="Calibri" w:hAnsi="Calibri" w:cs="Calibri"/>
                <w:sz w:val="24"/>
                <w:szCs w:val="24"/>
                <w:lang w:val="en-US"/>
              </w:rPr>
            </w:pPr>
          </w:p>
          <w:p w14:paraId="3620D9F5" w14:textId="77777777" w:rsidR="001907FF" w:rsidRPr="001907FF" w:rsidRDefault="001907FF" w:rsidP="001907FF">
            <w:pPr>
              <w:spacing w:after="0" w:line="240" w:lineRule="auto"/>
              <w:outlineLvl w:val="0"/>
              <w:rPr>
                <w:rFonts w:ascii="Calibri" w:hAnsi="Calibri" w:cs="Calibri"/>
                <w:i/>
                <w:iCs/>
                <w:sz w:val="24"/>
                <w:szCs w:val="24"/>
                <w:lang w:val="en-US"/>
              </w:rPr>
            </w:pPr>
            <w:r w:rsidRPr="001907FF">
              <w:rPr>
                <w:rFonts w:ascii="Calibri" w:hAnsi="Calibri" w:cs="Calibri"/>
                <w:i/>
                <w:iCs/>
                <w:sz w:val="24"/>
                <w:szCs w:val="24"/>
                <w:lang w:val="en-US"/>
              </w:rPr>
              <w:t>Giff Constable; Testing with Humans; 2018</w:t>
            </w:r>
          </w:p>
        </w:tc>
        <w:tc>
          <w:tcPr>
            <w:tcW w:w="1458" w:type="dxa"/>
            <w:shd w:val="clear" w:color="auto" w:fill="auto"/>
          </w:tcPr>
          <w:p w14:paraId="25564F11" w14:textId="77777777" w:rsidR="001907FF" w:rsidRDefault="001907FF" w:rsidP="001907FF">
            <w:pPr>
              <w:spacing w:after="0" w:line="240" w:lineRule="auto"/>
              <w:outlineLvl w:val="0"/>
              <w:rPr>
                <w:rFonts w:ascii="Calibri" w:hAnsi="Calibri" w:cs="Calibri"/>
                <w:i/>
                <w:sz w:val="24"/>
                <w:szCs w:val="24"/>
              </w:rPr>
            </w:pPr>
            <w:r>
              <w:rPr>
                <w:rFonts w:ascii="Calibri" w:hAnsi="Calibri" w:cs="Calibri"/>
                <w:sz w:val="24"/>
                <w:szCs w:val="24"/>
              </w:rPr>
              <w:t>Lecture, discussion, exercise</w:t>
            </w:r>
          </w:p>
        </w:tc>
      </w:tr>
      <w:tr w:rsidR="001907FF" w14:paraId="4E15137C" w14:textId="77777777" w:rsidTr="00997E32">
        <w:trPr>
          <w:trHeight w:val="135"/>
        </w:trPr>
        <w:tc>
          <w:tcPr>
            <w:tcW w:w="675" w:type="dxa"/>
            <w:shd w:val="clear" w:color="auto" w:fill="auto"/>
          </w:tcPr>
          <w:p w14:paraId="30653CB5"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8</w:t>
            </w:r>
          </w:p>
        </w:tc>
        <w:tc>
          <w:tcPr>
            <w:tcW w:w="1134" w:type="dxa"/>
          </w:tcPr>
          <w:p w14:paraId="36D6BB41"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11-12.24</w:t>
            </w:r>
          </w:p>
        </w:tc>
        <w:tc>
          <w:tcPr>
            <w:tcW w:w="2127" w:type="dxa"/>
            <w:shd w:val="clear" w:color="auto" w:fill="auto"/>
          </w:tcPr>
          <w:p w14:paraId="66DA7BBC"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Designing Value Proposition and Business Models; and Pivoting</w:t>
            </w:r>
          </w:p>
        </w:tc>
        <w:tc>
          <w:tcPr>
            <w:tcW w:w="4682" w:type="dxa"/>
            <w:shd w:val="clear" w:color="auto" w:fill="auto"/>
          </w:tcPr>
          <w:p w14:paraId="66C9D44E"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Exercise: Business Model Canvas</w:t>
            </w:r>
          </w:p>
          <w:p w14:paraId="67E29B96"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Exercise: Value Proposition Canvas</w:t>
            </w:r>
          </w:p>
          <w:p w14:paraId="7B77AEDE" w14:textId="77777777" w:rsidR="001907FF" w:rsidRPr="001907FF" w:rsidRDefault="001907FF" w:rsidP="001907FF">
            <w:pPr>
              <w:spacing w:after="0" w:line="240" w:lineRule="auto"/>
              <w:outlineLvl w:val="0"/>
              <w:rPr>
                <w:rFonts w:ascii="Calibri" w:hAnsi="Calibri" w:cs="Calibri"/>
                <w:sz w:val="24"/>
                <w:szCs w:val="24"/>
                <w:lang w:val="en-US"/>
              </w:rPr>
            </w:pPr>
          </w:p>
          <w:p w14:paraId="397C71A3" w14:textId="77777777" w:rsidR="001907FF" w:rsidRPr="001907FF" w:rsidRDefault="001907FF" w:rsidP="001907FF">
            <w:pPr>
              <w:spacing w:after="0" w:line="240" w:lineRule="auto"/>
              <w:outlineLvl w:val="0"/>
              <w:rPr>
                <w:rFonts w:ascii="Calibri" w:hAnsi="Calibri" w:cs="Calibri"/>
                <w:i/>
                <w:iCs/>
                <w:sz w:val="24"/>
                <w:szCs w:val="24"/>
                <w:lang w:val="en-US"/>
              </w:rPr>
            </w:pPr>
            <w:r w:rsidRPr="001907FF">
              <w:rPr>
                <w:rFonts w:ascii="Calibri" w:hAnsi="Calibri" w:cs="Calibri"/>
                <w:i/>
                <w:iCs/>
                <w:sz w:val="24"/>
                <w:szCs w:val="24"/>
                <w:lang w:val="en-US"/>
              </w:rPr>
              <w:t>Blank Steve; Why the Lean Start-up Changes Everything; HBR; May 2013</w:t>
            </w:r>
          </w:p>
        </w:tc>
        <w:tc>
          <w:tcPr>
            <w:tcW w:w="1458" w:type="dxa"/>
            <w:shd w:val="clear" w:color="auto" w:fill="auto"/>
          </w:tcPr>
          <w:p w14:paraId="76203EC5"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Lecture, discussion, exercise</w:t>
            </w:r>
          </w:p>
        </w:tc>
      </w:tr>
      <w:tr w:rsidR="001907FF" w:rsidRPr="001907FF" w14:paraId="5BAE74F1" w14:textId="77777777" w:rsidTr="00997E32">
        <w:trPr>
          <w:trHeight w:val="135"/>
        </w:trPr>
        <w:tc>
          <w:tcPr>
            <w:tcW w:w="10076" w:type="dxa"/>
            <w:gridSpan w:val="5"/>
            <w:shd w:val="clear" w:color="auto" w:fill="D9D9D9"/>
          </w:tcPr>
          <w:p w14:paraId="19996912" w14:textId="77777777" w:rsidR="001907FF" w:rsidRPr="001907FF" w:rsidRDefault="001907FF" w:rsidP="001907FF">
            <w:pPr>
              <w:spacing w:after="0" w:line="240" w:lineRule="auto"/>
              <w:jc w:val="center"/>
              <w:outlineLvl w:val="0"/>
              <w:rPr>
                <w:rFonts w:ascii="Calibri" w:hAnsi="Calibri" w:cs="Calibri"/>
                <w:b/>
                <w:sz w:val="24"/>
                <w:szCs w:val="24"/>
                <w:lang w:val="en-US"/>
              </w:rPr>
            </w:pPr>
          </w:p>
          <w:p w14:paraId="2D609608" w14:textId="77777777" w:rsidR="001907FF" w:rsidRPr="001907FF" w:rsidRDefault="001907FF" w:rsidP="001907FF">
            <w:pPr>
              <w:spacing w:after="0" w:line="240" w:lineRule="auto"/>
              <w:jc w:val="center"/>
              <w:outlineLvl w:val="0"/>
              <w:rPr>
                <w:rFonts w:ascii="Calibri" w:hAnsi="Calibri" w:cs="Calibri"/>
                <w:b/>
                <w:sz w:val="24"/>
                <w:szCs w:val="24"/>
                <w:lang w:val="en-US"/>
              </w:rPr>
            </w:pPr>
            <w:r w:rsidRPr="001907FF">
              <w:rPr>
                <w:rFonts w:ascii="Calibri" w:hAnsi="Calibri" w:cs="Calibri"/>
                <w:b/>
                <w:sz w:val="24"/>
                <w:szCs w:val="24"/>
                <w:lang w:val="en-US"/>
              </w:rPr>
              <w:t>Module 5: Design for Strategy &amp; Final Project Presentations</w:t>
            </w:r>
          </w:p>
          <w:p w14:paraId="6D68771D" w14:textId="77777777" w:rsidR="001907FF" w:rsidRPr="001907FF" w:rsidRDefault="001907FF" w:rsidP="001907FF">
            <w:pPr>
              <w:spacing w:after="0" w:line="240" w:lineRule="auto"/>
              <w:jc w:val="center"/>
              <w:outlineLvl w:val="0"/>
              <w:rPr>
                <w:rFonts w:ascii="Calibri" w:hAnsi="Calibri" w:cs="Calibri"/>
                <w:sz w:val="24"/>
                <w:szCs w:val="24"/>
                <w:lang w:val="en-US"/>
              </w:rPr>
            </w:pPr>
          </w:p>
        </w:tc>
      </w:tr>
      <w:tr w:rsidR="001907FF" w14:paraId="060D3762" w14:textId="77777777" w:rsidTr="00997E32">
        <w:trPr>
          <w:trHeight w:val="135"/>
        </w:trPr>
        <w:tc>
          <w:tcPr>
            <w:tcW w:w="675" w:type="dxa"/>
            <w:shd w:val="clear" w:color="auto" w:fill="D9D9D9"/>
          </w:tcPr>
          <w:p w14:paraId="4EC9207C"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9</w:t>
            </w:r>
          </w:p>
        </w:tc>
        <w:tc>
          <w:tcPr>
            <w:tcW w:w="1134" w:type="dxa"/>
            <w:shd w:val="clear" w:color="auto" w:fill="D9D9D9"/>
          </w:tcPr>
          <w:p w14:paraId="14F01435"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12.12.24</w:t>
            </w:r>
          </w:p>
        </w:tc>
        <w:tc>
          <w:tcPr>
            <w:tcW w:w="2127" w:type="dxa"/>
            <w:shd w:val="clear" w:color="auto" w:fill="D9D9D9"/>
          </w:tcPr>
          <w:p w14:paraId="594402F4" w14:textId="77777777" w:rsidR="001907FF" w:rsidRPr="001907FF" w:rsidRDefault="001907FF" w:rsidP="001907FF">
            <w:pPr>
              <w:spacing w:after="0" w:line="240" w:lineRule="auto"/>
              <w:outlineLvl w:val="0"/>
              <w:rPr>
                <w:rFonts w:ascii="Calibri" w:hAnsi="Calibri" w:cs="Calibri"/>
                <w:sz w:val="24"/>
                <w:szCs w:val="24"/>
                <w:lang w:val="en-US"/>
              </w:rPr>
            </w:pPr>
            <w:r w:rsidRPr="001907FF">
              <w:rPr>
                <w:rFonts w:ascii="Calibri" w:hAnsi="Calibri" w:cs="Calibri"/>
                <w:sz w:val="24"/>
                <w:szCs w:val="24"/>
                <w:lang w:val="en-US"/>
              </w:rPr>
              <w:t>Design Thinking for Strategy and Change</w:t>
            </w:r>
          </w:p>
        </w:tc>
        <w:tc>
          <w:tcPr>
            <w:tcW w:w="4682" w:type="dxa"/>
            <w:shd w:val="clear" w:color="auto" w:fill="D9D9D9"/>
          </w:tcPr>
          <w:p w14:paraId="21323258" w14:textId="77777777" w:rsidR="001907FF" w:rsidRPr="001907FF" w:rsidRDefault="001907FF" w:rsidP="001907FF">
            <w:pPr>
              <w:spacing w:after="0" w:line="240" w:lineRule="auto"/>
              <w:outlineLvl w:val="0"/>
              <w:rPr>
                <w:rFonts w:ascii="Calibri" w:hAnsi="Calibri" w:cs="Calibri"/>
                <w:i/>
                <w:iCs/>
                <w:sz w:val="24"/>
                <w:szCs w:val="24"/>
                <w:lang w:val="en-US"/>
              </w:rPr>
            </w:pPr>
            <w:r w:rsidRPr="001907FF">
              <w:rPr>
                <w:rFonts w:ascii="Calibri" w:hAnsi="Calibri" w:cs="Calibri"/>
                <w:i/>
                <w:iCs/>
                <w:sz w:val="24"/>
                <w:szCs w:val="24"/>
                <w:lang w:val="en-US"/>
              </w:rPr>
              <w:t>Abraham &amp; Meehan; DBS Transformation: Becoming a world-class multinational Bank; IMD; 2017</w:t>
            </w:r>
          </w:p>
          <w:p w14:paraId="1DC21C6F" w14:textId="77777777" w:rsidR="001907FF" w:rsidRPr="001907FF" w:rsidRDefault="001907FF" w:rsidP="001907FF">
            <w:pPr>
              <w:spacing w:after="0" w:line="240" w:lineRule="auto"/>
              <w:outlineLvl w:val="0"/>
              <w:rPr>
                <w:rFonts w:ascii="Calibri" w:hAnsi="Calibri" w:cs="Calibri"/>
                <w:i/>
                <w:iCs/>
                <w:sz w:val="24"/>
                <w:szCs w:val="24"/>
                <w:lang w:val="en-US"/>
              </w:rPr>
            </w:pPr>
          </w:p>
          <w:p w14:paraId="3AC98639" w14:textId="77777777" w:rsidR="001907FF" w:rsidRPr="001907FF" w:rsidRDefault="001907FF" w:rsidP="001907FF">
            <w:pPr>
              <w:spacing w:after="0" w:line="240" w:lineRule="auto"/>
              <w:outlineLvl w:val="0"/>
              <w:rPr>
                <w:rFonts w:ascii="Calibri" w:hAnsi="Calibri" w:cs="Calibri"/>
                <w:i/>
                <w:iCs/>
                <w:sz w:val="24"/>
                <w:szCs w:val="24"/>
                <w:lang w:val="en-US"/>
              </w:rPr>
            </w:pPr>
            <w:r w:rsidRPr="001907FF">
              <w:rPr>
                <w:rFonts w:ascii="Calibri" w:hAnsi="Calibri" w:cs="Calibri"/>
                <w:i/>
                <w:iCs/>
                <w:sz w:val="24"/>
                <w:szCs w:val="24"/>
                <w:lang w:val="en-US"/>
              </w:rPr>
              <w:t>Knight et al; Design Led Strategy: How to Bring Design Thinking into The Art of Strategic Management; CMR; 2020</w:t>
            </w:r>
          </w:p>
        </w:tc>
        <w:tc>
          <w:tcPr>
            <w:tcW w:w="1458" w:type="dxa"/>
            <w:shd w:val="clear" w:color="auto" w:fill="D9D9D9"/>
          </w:tcPr>
          <w:p w14:paraId="602EFF83"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Discussion</w:t>
            </w:r>
          </w:p>
        </w:tc>
      </w:tr>
      <w:tr w:rsidR="001907FF" w14:paraId="7CF8546B" w14:textId="77777777" w:rsidTr="00997E32">
        <w:trPr>
          <w:trHeight w:val="471"/>
        </w:trPr>
        <w:tc>
          <w:tcPr>
            <w:tcW w:w="675" w:type="dxa"/>
            <w:shd w:val="clear" w:color="auto" w:fill="D9D9D9"/>
          </w:tcPr>
          <w:p w14:paraId="44126891" w14:textId="77777777" w:rsidR="001907FF" w:rsidRDefault="001907FF" w:rsidP="001907FF">
            <w:pPr>
              <w:spacing w:after="0" w:line="240" w:lineRule="auto"/>
              <w:outlineLvl w:val="0"/>
              <w:rPr>
                <w:rFonts w:ascii="Calibri" w:hAnsi="Calibri" w:cs="Calibri"/>
                <w:sz w:val="24"/>
                <w:szCs w:val="24"/>
              </w:rPr>
            </w:pPr>
            <w:r>
              <w:rPr>
                <w:rFonts w:ascii="Calibri" w:hAnsi="Calibri" w:cs="Calibri"/>
                <w:sz w:val="24"/>
                <w:szCs w:val="24"/>
              </w:rPr>
              <w:t>10</w:t>
            </w:r>
          </w:p>
        </w:tc>
        <w:tc>
          <w:tcPr>
            <w:tcW w:w="1134" w:type="dxa"/>
            <w:shd w:val="clear" w:color="auto" w:fill="D9D9D9"/>
          </w:tcPr>
          <w:p w14:paraId="114264D6" w14:textId="77777777" w:rsidR="001907FF" w:rsidRDefault="001907FF" w:rsidP="001907FF">
            <w:pPr>
              <w:spacing w:after="0" w:line="240" w:lineRule="auto"/>
              <w:jc w:val="center"/>
              <w:outlineLvl w:val="0"/>
              <w:rPr>
                <w:rFonts w:ascii="Calibri" w:hAnsi="Calibri" w:cs="Calibri"/>
                <w:sz w:val="24"/>
                <w:szCs w:val="24"/>
              </w:rPr>
            </w:pPr>
            <w:r>
              <w:rPr>
                <w:rFonts w:ascii="Calibri" w:hAnsi="Calibri" w:cs="Calibri"/>
                <w:sz w:val="24"/>
                <w:szCs w:val="24"/>
              </w:rPr>
              <w:t>13.12.24</w:t>
            </w:r>
          </w:p>
        </w:tc>
        <w:tc>
          <w:tcPr>
            <w:tcW w:w="8267" w:type="dxa"/>
            <w:gridSpan w:val="3"/>
            <w:shd w:val="clear" w:color="auto" w:fill="D9D9D9"/>
          </w:tcPr>
          <w:p w14:paraId="3B231745" w14:textId="77777777" w:rsidR="001907FF" w:rsidRDefault="001907FF" w:rsidP="001907FF">
            <w:pPr>
              <w:spacing w:after="0" w:line="240" w:lineRule="auto"/>
              <w:jc w:val="center"/>
              <w:outlineLvl w:val="0"/>
              <w:rPr>
                <w:rFonts w:ascii="Calibri" w:hAnsi="Calibri" w:cs="Calibri"/>
                <w:sz w:val="24"/>
                <w:szCs w:val="24"/>
              </w:rPr>
            </w:pPr>
          </w:p>
          <w:p w14:paraId="4C408E61" w14:textId="77777777" w:rsidR="001907FF" w:rsidRDefault="001907FF" w:rsidP="001907FF">
            <w:pPr>
              <w:spacing w:after="0" w:line="240" w:lineRule="auto"/>
              <w:jc w:val="center"/>
              <w:outlineLvl w:val="0"/>
              <w:rPr>
                <w:rFonts w:ascii="Calibri" w:hAnsi="Calibri" w:cs="Calibri"/>
                <w:sz w:val="24"/>
                <w:szCs w:val="24"/>
              </w:rPr>
            </w:pPr>
            <w:r>
              <w:rPr>
                <w:rFonts w:ascii="Calibri" w:hAnsi="Calibri" w:cs="Calibri"/>
                <w:sz w:val="24"/>
                <w:szCs w:val="24"/>
              </w:rPr>
              <w:t>Final Project Presentations</w:t>
            </w:r>
          </w:p>
          <w:p w14:paraId="63A2F0AF" w14:textId="77777777" w:rsidR="001907FF" w:rsidRDefault="001907FF" w:rsidP="001907FF">
            <w:pPr>
              <w:spacing w:after="0" w:line="240" w:lineRule="auto"/>
              <w:jc w:val="center"/>
              <w:outlineLvl w:val="0"/>
              <w:rPr>
                <w:rFonts w:ascii="Calibri" w:hAnsi="Calibri" w:cs="Calibri"/>
                <w:sz w:val="24"/>
                <w:szCs w:val="24"/>
              </w:rPr>
            </w:pPr>
          </w:p>
        </w:tc>
      </w:tr>
    </w:tbl>
    <w:p w14:paraId="5DCB8DD2" w14:textId="77777777" w:rsidR="001907FF" w:rsidRDefault="001907FF" w:rsidP="001907FF">
      <w:pPr>
        <w:spacing w:after="0" w:line="240" w:lineRule="auto"/>
        <w:rPr>
          <w:rFonts w:ascii="Calibri" w:hAnsi="Calibri" w:cs="Calibri"/>
          <w:b/>
          <w:color w:val="548DD4"/>
          <w:sz w:val="24"/>
          <w:szCs w:val="24"/>
        </w:rPr>
      </w:pPr>
    </w:p>
    <w:p w14:paraId="650CA25B" w14:textId="77777777" w:rsidR="001907FF" w:rsidRDefault="001907FF" w:rsidP="001907FF">
      <w:pPr>
        <w:spacing w:after="0" w:line="240" w:lineRule="auto"/>
        <w:rPr>
          <w:rFonts w:ascii="Calibri" w:hAnsi="Calibri" w:cs="Calibri"/>
          <w:b/>
          <w:color w:val="548DD4"/>
          <w:sz w:val="24"/>
          <w:szCs w:val="24"/>
        </w:rPr>
      </w:pPr>
      <w:r>
        <w:rPr>
          <w:rFonts w:ascii="Calibri" w:hAnsi="Calibri" w:cs="Calibri"/>
          <w:b/>
          <w:color w:val="548DD4"/>
          <w:sz w:val="24"/>
          <w:szCs w:val="24"/>
        </w:rPr>
        <w:t>Student Learning Objectives/Outcomes</w:t>
      </w:r>
    </w:p>
    <w:p w14:paraId="30BD5A92" w14:textId="77777777" w:rsidR="001907FF" w:rsidRDefault="001907FF" w:rsidP="001907FF">
      <w:pPr>
        <w:spacing w:after="0" w:line="240" w:lineRule="auto"/>
        <w:rPr>
          <w:rFonts w:ascii="Calibri" w:hAnsi="Calibri" w:cs="Calibri"/>
          <w:sz w:val="24"/>
          <w:szCs w:val="24"/>
        </w:rPr>
      </w:pPr>
    </w:p>
    <w:tbl>
      <w:tblPr>
        <w:tblW w:w="8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9"/>
        <w:gridCol w:w="3050"/>
        <w:gridCol w:w="2739"/>
      </w:tblGrid>
      <w:tr w:rsidR="001907FF" w14:paraId="36E9F222" w14:textId="77777777" w:rsidTr="00997E32">
        <w:tc>
          <w:tcPr>
            <w:tcW w:w="2919" w:type="dxa"/>
          </w:tcPr>
          <w:p w14:paraId="52B9DA1A" w14:textId="77777777" w:rsidR="001907FF" w:rsidRDefault="001907FF" w:rsidP="001907FF">
            <w:pPr>
              <w:spacing w:after="0" w:line="240" w:lineRule="auto"/>
              <w:jc w:val="center"/>
              <w:rPr>
                <w:rFonts w:ascii="Calibri" w:hAnsi="Calibri" w:cs="Calibri"/>
                <w:b/>
                <w:sz w:val="24"/>
                <w:szCs w:val="24"/>
              </w:rPr>
            </w:pPr>
            <w:r>
              <w:rPr>
                <w:rFonts w:ascii="Calibri" w:hAnsi="Calibri" w:cs="Calibri"/>
                <w:b/>
                <w:sz w:val="24"/>
                <w:szCs w:val="24"/>
              </w:rPr>
              <w:t>Course Intended Learning Outcomes</w:t>
            </w:r>
          </w:p>
        </w:tc>
        <w:tc>
          <w:tcPr>
            <w:tcW w:w="3050" w:type="dxa"/>
          </w:tcPr>
          <w:p w14:paraId="3EF0F82E" w14:textId="77777777" w:rsidR="001907FF" w:rsidRDefault="001907FF" w:rsidP="001907FF">
            <w:pPr>
              <w:spacing w:after="0" w:line="240" w:lineRule="auto"/>
              <w:jc w:val="center"/>
              <w:rPr>
                <w:rFonts w:ascii="Calibri" w:hAnsi="Calibri" w:cs="Calibri"/>
                <w:b/>
                <w:sz w:val="24"/>
                <w:szCs w:val="24"/>
              </w:rPr>
            </w:pPr>
            <w:r>
              <w:rPr>
                <w:rFonts w:ascii="Calibri" w:hAnsi="Calibri" w:cs="Calibri"/>
                <w:b/>
                <w:sz w:val="24"/>
                <w:szCs w:val="24"/>
              </w:rPr>
              <w:t>Teaching and Learning Activities</w:t>
            </w:r>
          </w:p>
        </w:tc>
        <w:tc>
          <w:tcPr>
            <w:tcW w:w="2739" w:type="dxa"/>
          </w:tcPr>
          <w:p w14:paraId="3D6DC34B" w14:textId="77777777" w:rsidR="001907FF" w:rsidRDefault="001907FF" w:rsidP="001907FF">
            <w:pPr>
              <w:spacing w:after="0" w:line="240" w:lineRule="auto"/>
              <w:jc w:val="center"/>
              <w:rPr>
                <w:rFonts w:ascii="Calibri" w:hAnsi="Calibri" w:cs="Calibri"/>
                <w:b/>
                <w:sz w:val="24"/>
                <w:szCs w:val="24"/>
              </w:rPr>
            </w:pPr>
            <w:r>
              <w:rPr>
                <w:rFonts w:ascii="Calibri" w:hAnsi="Calibri" w:cs="Calibri"/>
                <w:b/>
                <w:sz w:val="24"/>
                <w:szCs w:val="24"/>
              </w:rPr>
              <w:t>Assessments/ Activities</w:t>
            </w:r>
          </w:p>
        </w:tc>
      </w:tr>
      <w:tr w:rsidR="001907FF" w14:paraId="57C7F6BC" w14:textId="77777777" w:rsidTr="00997E32">
        <w:tc>
          <w:tcPr>
            <w:tcW w:w="2919" w:type="dxa"/>
          </w:tcPr>
          <w:p w14:paraId="47FACCAE" w14:textId="77777777" w:rsidR="001907FF" w:rsidRPr="001907FF" w:rsidRDefault="001907FF" w:rsidP="001907FF">
            <w:pPr>
              <w:spacing w:after="0" w:line="240" w:lineRule="auto"/>
              <w:jc w:val="both"/>
              <w:rPr>
                <w:rFonts w:ascii="Calibri" w:hAnsi="Calibri" w:cs="Calibri"/>
                <w:bCs/>
                <w:sz w:val="24"/>
                <w:szCs w:val="24"/>
                <w:lang w:val="en-US"/>
              </w:rPr>
            </w:pPr>
            <w:r w:rsidRPr="001907FF">
              <w:rPr>
                <w:rFonts w:ascii="Calibri" w:hAnsi="Calibri" w:cs="Calibri"/>
                <w:bCs/>
                <w:sz w:val="24"/>
                <w:szCs w:val="24"/>
                <w:lang w:val="en-US"/>
              </w:rPr>
              <w:t>To comprehend the changing environment and the growing relevance of Design Thinking</w:t>
            </w:r>
          </w:p>
        </w:tc>
        <w:tc>
          <w:tcPr>
            <w:tcW w:w="3050" w:type="dxa"/>
          </w:tcPr>
          <w:p w14:paraId="7B8B103D" w14:textId="77777777" w:rsidR="001907FF" w:rsidRPr="001907FF" w:rsidRDefault="001907FF" w:rsidP="001907FF">
            <w:pPr>
              <w:spacing w:after="0" w:line="240" w:lineRule="auto"/>
              <w:jc w:val="both"/>
              <w:rPr>
                <w:rFonts w:ascii="Calibri" w:hAnsi="Calibri" w:cs="Calibri"/>
                <w:bCs/>
                <w:sz w:val="24"/>
                <w:szCs w:val="24"/>
                <w:lang w:val="en-US"/>
              </w:rPr>
            </w:pPr>
            <w:r w:rsidRPr="001907FF">
              <w:rPr>
                <w:rFonts w:ascii="Calibri" w:hAnsi="Calibri" w:cs="Calibri"/>
                <w:sz w:val="24"/>
                <w:szCs w:val="24"/>
                <w:lang w:val="en-US"/>
              </w:rPr>
              <w:t>Lecture, case study discussion, exercises.</w:t>
            </w:r>
          </w:p>
        </w:tc>
        <w:tc>
          <w:tcPr>
            <w:tcW w:w="2739" w:type="dxa"/>
          </w:tcPr>
          <w:p w14:paraId="20FAFCFB" w14:textId="77777777" w:rsidR="001907FF" w:rsidRDefault="001907FF" w:rsidP="001907FF">
            <w:pPr>
              <w:spacing w:after="0" w:line="240" w:lineRule="auto"/>
              <w:jc w:val="both"/>
              <w:rPr>
                <w:rFonts w:ascii="Calibri" w:hAnsi="Calibri" w:cs="Calibri"/>
                <w:bCs/>
                <w:sz w:val="24"/>
                <w:szCs w:val="24"/>
              </w:rPr>
            </w:pPr>
            <w:r>
              <w:rPr>
                <w:rFonts w:ascii="Calibri" w:hAnsi="Calibri" w:cs="Calibri"/>
                <w:bCs/>
                <w:sz w:val="24"/>
                <w:szCs w:val="24"/>
              </w:rPr>
              <w:t>Quiz</w:t>
            </w:r>
          </w:p>
        </w:tc>
      </w:tr>
      <w:tr w:rsidR="001907FF" w14:paraId="788C3814" w14:textId="77777777" w:rsidTr="00997E32">
        <w:tc>
          <w:tcPr>
            <w:tcW w:w="2919" w:type="dxa"/>
          </w:tcPr>
          <w:p w14:paraId="2D516410" w14:textId="77777777" w:rsidR="001907FF" w:rsidRPr="001907FF" w:rsidRDefault="001907FF" w:rsidP="001907FF">
            <w:pPr>
              <w:spacing w:after="0" w:line="240" w:lineRule="auto"/>
              <w:jc w:val="both"/>
              <w:rPr>
                <w:rFonts w:ascii="Calibri" w:hAnsi="Calibri" w:cs="Calibri"/>
                <w:sz w:val="24"/>
                <w:szCs w:val="24"/>
                <w:lang w:val="en-US"/>
              </w:rPr>
            </w:pPr>
            <w:r w:rsidRPr="001907FF">
              <w:rPr>
                <w:rFonts w:ascii="Calibri" w:hAnsi="Calibri" w:cs="Calibri"/>
                <w:sz w:val="24"/>
                <w:szCs w:val="24"/>
                <w:lang w:val="en-US"/>
              </w:rPr>
              <w:lastRenderedPageBreak/>
              <w:t>To develop the capability to frame and reframe problems</w:t>
            </w:r>
          </w:p>
        </w:tc>
        <w:tc>
          <w:tcPr>
            <w:tcW w:w="3050" w:type="dxa"/>
          </w:tcPr>
          <w:p w14:paraId="26788485" w14:textId="77777777" w:rsidR="001907FF" w:rsidRPr="001907FF" w:rsidRDefault="001907FF" w:rsidP="001907FF">
            <w:pPr>
              <w:spacing w:after="0" w:line="240" w:lineRule="auto"/>
              <w:jc w:val="both"/>
              <w:rPr>
                <w:rFonts w:ascii="Calibri" w:hAnsi="Calibri" w:cs="Calibri"/>
                <w:sz w:val="24"/>
                <w:szCs w:val="24"/>
                <w:lang w:val="en-US"/>
              </w:rPr>
            </w:pPr>
            <w:r w:rsidRPr="001907FF">
              <w:rPr>
                <w:rFonts w:ascii="Calibri" w:hAnsi="Calibri" w:cs="Calibri"/>
                <w:sz w:val="24"/>
                <w:szCs w:val="24"/>
                <w:lang w:val="en-US"/>
              </w:rPr>
              <w:t>Lecture, case study discussion, exercises.</w:t>
            </w:r>
          </w:p>
        </w:tc>
        <w:tc>
          <w:tcPr>
            <w:tcW w:w="2739" w:type="dxa"/>
          </w:tcPr>
          <w:p w14:paraId="78809976" w14:textId="77777777" w:rsidR="001907FF" w:rsidRDefault="001907FF" w:rsidP="001907FF">
            <w:pPr>
              <w:spacing w:after="0" w:line="240" w:lineRule="auto"/>
              <w:jc w:val="both"/>
              <w:rPr>
                <w:rFonts w:ascii="Calibri" w:hAnsi="Calibri" w:cs="Calibri"/>
                <w:sz w:val="24"/>
                <w:szCs w:val="24"/>
              </w:rPr>
            </w:pPr>
            <w:r>
              <w:rPr>
                <w:rFonts w:ascii="Calibri" w:hAnsi="Calibri" w:cs="Calibri"/>
                <w:sz w:val="24"/>
                <w:szCs w:val="24"/>
              </w:rPr>
              <w:t>Quiz</w:t>
            </w:r>
          </w:p>
        </w:tc>
      </w:tr>
      <w:tr w:rsidR="001907FF" w14:paraId="02873E74" w14:textId="77777777" w:rsidTr="00997E32">
        <w:tc>
          <w:tcPr>
            <w:tcW w:w="2919" w:type="dxa"/>
          </w:tcPr>
          <w:p w14:paraId="36504CFB" w14:textId="77777777" w:rsidR="001907FF" w:rsidRPr="001907FF" w:rsidRDefault="001907FF" w:rsidP="001907FF">
            <w:pPr>
              <w:spacing w:after="0" w:line="240" w:lineRule="auto"/>
              <w:jc w:val="both"/>
              <w:rPr>
                <w:rFonts w:ascii="Calibri" w:hAnsi="Calibri" w:cs="Calibri"/>
                <w:sz w:val="24"/>
                <w:szCs w:val="24"/>
                <w:lang w:val="en-US"/>
              </w:rPr>
            </w:pPr>
            <w:r w:rsidRPr="001907FF">
              <w:rPr>
                <w:rFonts w:ascii="Calibri" w:hAnsi="Calibri" w:cs="Calibri"/>
                <w:sz w:val="24"/>
                <w:szCs w:val="24"/>
                <w:lang w:val="en-US"/>
              </w:rPr>
              <w:t>To develop an empathetic, creative, and iterative approach to finding innovative solutions to problems</w:t>
            </w:r>
          </w:p>
        </w:tc>
        <w:tc>
          <w:tcPr>
            <w:tcW w:w="3050" w:type="dxa"/>
          </w:tcPr>
          <w:p w14:paraId="41A5FA72" w14:textId="77777777" w:rsidR="001907FF" w:rsidRPr="001907FF" w:rsidRDefault="001907FF" w:rsidP="001907FF">
            <w:pPr>
              <w:spacing w:after="0" w:line="240" w:lineRule="auto"/>
              <w:jc w:val="both"/>
              <w:rPr>
                <w:rFonts w:ascii="Calibri" w:hAnsi="Calibri" w:cs="Calibri"/>
                <w:sz w:val="24"/>
                <w:szCs w:val="24"/>
                <w:lang w:val="en-US"/>
              </w:rPr>
            </w:pPr>
            <w:r w:rsidRPr="001907FF">
              <w:rPr>
                <w:rFonts w:ascii="Calibri" w:hAnsi="Calibri" w:cs="Calibri"/>
                <w:sz w:val="24"/>
                <w:szCs w:val="24"/>
                <w:lang w:val="en-US"/>
              </w:rPr>
              <w:t>Lecture, case study discussion, exercises.</w:t>
            </w:r>
          </w:p>
        </w:tc>
        <w:tc>
          <w:tcPr>
            <w:tcW w:w="2739" w:type="dxa"/>
          </w:tcPr>
          <w:p w14:paraId="1785C946" w14:textId="77777777" w:rsidR="001907FF" w:rsidRDefault="001907FF" w:rsidP="001907FF">
            <w:pPr>
              <w:spacing w:after="0" w:line="240" w:lineRule="auto"/>
              <w:jc w:val="both"/>
              <w:rPr>
                <w:rFonts w:ascii="Calibri" w:hAnsi="Calibri" w:cs="Calibri"/>
                <w:sz w:val="24"/>
                <w:szCs w:val="24"/>
              </w:rPr>
            </w:pPr>
            <w:r>
              <w:rPr>
                <w:rFonts w:ascii="Calibri" w:hAnsi="Calibri" w:cs="Calibri"/>
                <w:sz w:val="24"/>
                <w:szCs w:val="24"/>
              </w:rPr>
              <w:t>Group project</w:t>
            </w:r>
          </w:p>
        </w:tc>
      </w:tr>
      <w:tr w:rsidR="001907FF" w14:paraId="7F7A0977" w14:textId="77777777" w:rsidTr="00997E32">
        <w:tc>
          <w:tcPr>
            <w:tcW w:w="2919" w:type="dxa"/>
          </w:tcPr>
          <w:p w14:paraId="19738836" w14:textId="77777777" w:rsidR="001907FF" w:rsidRPr="001907FF" w:rsidRDefault="001907FF" w:rsidP="001907FF">
            <w:pPr>
              <w:spacing w:after="0" w:line="240" w:lineRule="auto"/>
              <w:jc w:val="both"/>
              <w:rPr>
                <w:rFonts w:ascii="Calibri" w:hAnsi="Calibri" w:cs="Calibri"/>
                <w:sz w:val="24"/>
                <w:szCs w:val="24"/>
                <w:lang w:val="en-US"/>
              </w:rPr>
            </w:pPr>
            <w:r w:rsidRPr="001907FF">
              <w:rPr>
                <w:rFonts w:ascii="Calibri" w:hAnsi="Calibri" w:cs="Calibri"/>
                <w:sz w:val="24"/>
                <w:szCs w:val="24"/>
                <w:lang w:val="en-US"/>
              </w:rPr>
              <w:t>To develop an entrepreneurial mindset</w:t>
            </w:r>
          </w:p>
        </w:tc>
        <w:tc>
          <w:tcPr>
            <w:tcW w:w="3050" w:type="dxa"/>
          </w:tcPr>
          <w:p w14:paraId="003D4F92" w14:textId="77777777" w:rsidR="001907FF" w:rsidRPr="001907FF" w:rsidRDefault="001907FF" w:rsidP="001907FF">
            <w:pPr>
              <w:spacing w:after="0" w:line="240" w:lineRule="auto"/>
              <w:jc w:val="both"/>
              <w:rPr>
                <w:rFonts w:ascii="Calibri" w:hAnsi="Calibri" w:cs="Calibri"/>
                <w:sz w:val="24"/>
                <w:szCs w:val="24"/>
                <w:lang w:val="en-US"/>
              </w:rPr>
            </w:pPr>
            <w:r w:rsidRPr="001907FF">
              <w:rPr>
                <w:rFonts w:ascii="Calibri" w:hAnsi="Calibri" w:cs="Calibri"/>
                <w:sz w:val="24"/>
                <w:szCs w:val="24"/>
                <w:lang w:val="en-US"/>
              </w:rPr>
              <w:t>Lecture, case study discussion, exercises.</w:t>
            </w:r>
          </w:p>
        </w:tc>
        <w:tc>
          <w:tcPr>
            <w:tcW w:w="2739" w:type="dxa"/>
          </w:tcPr>
          <w:p w14:paraId="4B225740" w14:textId="77777777" w:rsidR="001907FF" w:rsidRDefault="001907FF" w:rsidP="001907FF">
            <w:pPr>
              <w:spacing w:after="0" w:line="240" w:lineRule="auto"/>
              <w:jc w:val="both"/>
              <w:rPr>
                <w:rFonts w:ascii="Calibri" w:hAnsi="Calibri" w:cs="Calibri"/>
                <w:sz w:val="24"/>
                <w:szCs w:val="24"/>
              </w:rPr>
            </w:pPr>
            <w:r>
              <w:rPr>
                <w:rFonts w:ascii="Calibri" w:hAnsi="Calibri" w:cs="Calibri"/>
                <w:sz w:val="24"/>
                <w:szCs w:val="24"/>
              </w:rPr>
              <w:t>Group project</w:t>
            </w:r>
          </w:p>
        </w:tc>
      </w:tr>
    </w:tbl>
    <w:p w14:paraId="07CA12F2" w14:textId="77777777" w:rsidR="001907FF" w:rsidRDefault="001907FF" w:rsidP="001907FF">
      <w:pPr>
        <w:spacing w:after="0" w:line="240" w:lineRule="auto"/>
        <w:rPr>
          <w:rFonts w:ascii="Calibri" w:hAnsi="Calibri" w:cs="Calibri"/>
          <w:sz w:val="24"/>
          <w:szCs w:val="24"/>
        </w:rPr>
      </w:pPr>
    </w:p>
    <w:p w14:paraId="26D47B71" w14:textId="77777777" w:rsidR="001907FF" w:rsidRPr="001907FF" w:rsidRDefault="001907FF" w:rsidP="001907FF">
      <w:pPr>
        <w:spacing w:after="0" w:line="360" w:lineRule="auto"/>
        <w:rPr>
          <w:rFonts w:ascii="Calibri" w:hAnsi="Calibri" w:cs="Calibri"/>
          <w:b/>
          <w:color w:val="548DD4"/>
          <w:sz w:val="24"/>
          <w:szCs w:val="24"/>
          <w:lang w:val="en-US"/>
        </w:rPr>
      </w:pPr>
      <w:r w:rsidRPr="001907FF">
        <w:rPr>
          <w:rFonts w:ascii="Calibri" w:hAnsi="Calibri" w:cs="Calibri"/>
          <w:b/>
          <w:color w:val="548DD4"/>
          <w:sz w:val="24"/>
          <w:szCs w:val="24"/>
          <w:lang w:val="en-US"/>
        </w:rPr>
        <w:t>Teaching Approach</w:t>
      </w:r>
    </w:p>
    <w:p w14:paraId="7CDF0AD7" w14:textId="77777777" w:rsidR="001907FF" w:rsidRPr="001907FF" w:rsidRDefault="001907FF" w:rsidP="001907FF">
      <w:pPr>
        <w:spacing w:after="0" w:line="360" w:lineRule="auto"/>
        <w:jc w:val="both"/>
        <w:rPr>
          <w:rFonts w:ascii="Calibri" w:hAnsi="Calibri" w:cs="Calibri"/>
          <w:b/>
          <w:sz w:val="24"/>
          <w:szCs w:val="24"/>
          <w:lang w:val="en-US"/>
        </w:rPr>
      </w:pPr>
      <w:r w:rsidRPr="001907FF">
        <w:rPr>
          <w:rFonts w:ascii="Calibri" w:hAnsi="Calibri" w:cs="Calibri"/>
          <w:b/>
          <w:sz w:val="24"/>
          <w:szCs w:val="24"/>
          <w:lang w:val="en-US"/>
        </w:rPr>
        <w:t>There will be multiple teaching approaches that will be leveraged in the course. These include:</w:t>
      </w:r>
    </w:p>
    <w:p w14:paraId="5A3D528E" w14:textId="77777777" w:rsidR="001907FF" w:rsidRPr="001907FF" w:rsidRDefault="001907FF" w:rsidP="001907FF">
      <w:pPr>
        <w:numPr>
          <w:ilvl w:val="0"/>
          <w:numId w:val="14"/>
        </w:numPr>
        <w:spacing w:after="0" w:line="360" w:lineRule="auto"/>
        <w:jc w:val="both"/>
        <w:rPr>
          <w:rFonts w:ascii="Calibri" w:hAnsi="Calibri" w:cs="Calibri"/>
          <w:bCs/>
          <w:sz w:val="24"/>
          <w:szCs w:val="24"/>
          <w:lang w:val="en-US"/>
        </w:rPr>
      </w:pPr>
      <w:r w:rsidRPr="001907FF">
        <w:rPr>
          <w:rFonts w:ascii="Calibri" w:hAnsi="Calibri" w:cs="Calibri"/>
          <w:bCs/>
          <w:sz w:val="24"/>
          <w:szCs w:val="24"/>
          <w:lang w:val="en-US"/>
        </w:rPr>
        <w:t>Lecture, in the form of slide-based presentations to be made by the instructor.</w:t>
      </w:r>
    </w:p>
    <w:p w14:paraId="7D94EE58" w14:textId="77777777" w:rsidR="001907FF" w:rsidRPr="001907FF" w:rsidRDefault="001907FF" w:rsidP="001907FF">
      <w:pPr>
        <w:numPr>
          <w:ilvl w:val="0"/>
          <w:numId w:val="14"/>
        </w:numPr>
        <w:spacing w:after="0" w:line="360" w:lineRule="auto"/>
        <w:jc w:val="both"/>
        <w:rPr>
          <w:rFonts w:ascii="Calibri" w:hAnsi="Calibri" w:cs="Calibri"/>
          <w:bCs/>
          <w:sz w:val="24"/>
          <w:szCs w:val="24"/>
          <w:lang w:val="en-US"/>
        </w:rPr>
      </w:pPr>
      <w:r w:rsidRPr="001907FF">
        <w:rPr>
          <w:rFonts w:ascii="Calibri" w:hAnsi="Calibri" w:cs="Calibri"/>
          <w:bCs/>
          <w:sz w:val="24"/>
          <w:szCs w:val="24"/>
          <w:lang w:val="en-US"/>
        </w:rPr>
        <w:t>Case study-based discussions for internalization of topics being discussed.</w:t>
      </w:r>
    </w:p>
    <w:p w14:paraId="5588A13A" w14:textId="77777777" w:rsidR="001907FF" w:rsidRPr="001907FF" w:rsidRDefault="001907FF" w:rsidP="001907FF">
      <w:pPr>
        <w:numPr>
          <w:ilvl w:val="0"/>
          <w:numId w:val="14"/>
        </w:numPr>
        <w:spacing w:after="0" w:line="360" w:lineRule="auto"/>
        <w:jc w:val="both"/>
        <w:rPr>
          <w:rFonts w:ascii="Calibri" w:hAnsi="Calibri" w:cs="Calibri"/>
          <w:bCs/>
          <w:sz w:val="24"/>
          <w:szCs w:val="24"/>
          <w:lang w:val="en-US"/>
        </w:rPr>
      </w:pPr>
      <w:r w:rsidRPr="001907FF">
        <w:rPr>
          <w:rFonts w:ascii="Calibri" w:hAnsi="Calibri" w:cs="Calibri"/>
          <w:bCs/>
          <w:sz w:val="24"/>
          <w:szCs w:val="24"/>
          <w:lang w:val="en-US"/>
        </w:rPr>
        <w:t>Self-study, requiring students to come prepared with assigned reading materials and case studies before class.</w:t>
      </w:r>
    </w:p>
    <w:p w14:paraId="759E0044" w14:textId="77777777" w:rsidR="001907FF" w:rsidRPr="001907FF" w:rsidRDefault="001907FF" w:rsidP="001907FF">
      <w:pPr>
        <w:numPr>
          <w:ilvl w:val="0"/>
          <w:numId w:val="14"/>
        </w:numPr>
        <w:spacing w:after="0" w:line="360" w:lineRule="auto"/>
        <w:jc w:val="both"/>
        <w:rPr>
          <w:rFonts w:ascii="Calibri" w:hAnsi="Calibri" w:cs="Calibri"/>
          <w:bCs/>
          <w:sz w:val="24"/>
          <w:szCs w:val="24"/>
          <w:lang w:val="en-US"/>
        </w:rPr>
      </w:pPr>
      <w:r w:rsidRPr="001907FF">
        <w:rPr>
          <w:rFonts w:ascii="Calibri" w:hAnsi="Calibri" w:cs="Calibri"/>
          <w:bCs/>
          <w:sz w:val="24"/>
          <w:szCs w:val="24"/>
          <w:lang w:val="en-US"/>
        </w:rPr>
        <w:t>Interactive discussions between the instructor and the students and between the students with the objective of sharing questions, thoughts and reflections on the topics being covered in class.</w:t>
      </w:r>
    </w:p>
    <w:p w14:paraId="497D1482" w14:textId="77777777" w:rsidR="001907FF" w:rsidRPr="001907FF" w:rsidRDefault="001907FF" w:rsidP="001907FF">
      <w:pPr>
        <w:numPr>
          <w:ilvl w:val="0"/>
          <w:numId w:val="14"/>
        </w:numPr>
        <w:spacing w:after="0" w:line="360" w:lineRule="auto"/>
        <w:jc w:val="both"/>
        <w:rPr>
          <w:rFonts w:ascii="Calibri" w:hAnsi="Calibri" w:cs="Calibri"/>
          <w:bCs/>
          <w:sz w:val="24"/>
          <w:szCs w:val="24"/>
          <w:lang w:val="en-US"/>
        </w:rPr>
      </w:pPr>
      <w:r w:rsidRPr="001907FF">
        <w:rPr>
          <w:rFonts w:ascii="Calibri" w:hAnsi="Calibri" w:cs="Calibri"/>
          <w:bCs/>
          <w:sz w:val="24"/>
          <w:szCs w:val="24"/>
          <w:lang w:val="en-US"/>
        </w:rPr>
        <w:t>Group exercises and activities with a view to helping students practice and internalize topics being discussed.</w:t>
      </w:r>
    </w:p>
    <w:p w14:paraId="5E8896F7" w14:textId="77777777" w:rsidR="001907FF" w:rsidRPr="001907FF" w:rsidRDefault="001907FF" w:rsidP="001907FF">
      <w:pPr>
        <w:numPr>
          <w:ilvl w:val="0"/>
          <w:numId w:val="14"/>
        </w:numPr>
        <w:spacing w:after="0" w:line="360" w:lineRule="auto"/>
        <w:jc w:val="both"/>
        <w:rPr>
          <w:rFonts w:ascii="Calibri" w:hAnsi="Calibri" w:cs="Calibri"/>
          <w:bCs/>
          <w:sz w:val="24"/>
          <w:szCs w:val="24"/>
          <w:lang w:val="en-US"/>
        </w:rPr>
      </w:pPr>
      <w:r w:rsidRPr="001907FF">
        <w:rPr>
          <w:rFonts w:ascii="Calibri" w:hAnsi="Calibri" w:cs="Calibri"/>
          <w:bCs/>
          <w:sz w:val="24"/>
          <w:szCs w:val="24"/>
          <w:lang w:val="en-US"/>
        </w:rPr>
        <w:t>Videos relevant to the topics being discussed.</w:t>
      </w:r>
    </w:p>
    <w:p w14:paraId="7F17BB40" w14:textId="77777777" w:rsidR="001907FF" w:rsidRPr="001907FF" w:rsidRDefault="001907FF" w:rsidP="001907FF">
      <w:pPr>
        <w:spacing w:after="0" w:line="360" w:lineRule="auto"/>
        <w:rPr>
          <w:rFonts w:ascii="Calibri" w:hAnsi="Calibri" w:cs="Calibri"/>
          <w:color w:val="548DD4"/>
          <w:sz w:val="24"/>
          <w:szCs w:val="24"/>
          <w:lang w:val="en-US"/>
        </w:rPr>
      </w:pPr>
      <w:r w:rsidRPr="001907FF">
        <w:rPr>
          <w:rFonts w:ascii="Calibri" w:hAnsi="Calibri" w:cs="Calibri"/>
          <w:b/>
          <w:color w:val="548DD4"/>
          <w:sz w:val="24"/>
          <w:szCs w:val="24"/>
          <w:lang w:val="en-US"/>
        </w:rPr>
        <w:t>Required Textbooks and Materials</w:t>
      </w:r>
    </w:p>
    <w:p w14:paraId="2198D471" w14:textId="77777777" w:rsidR="001907FF" w:rsidRPr="001907FF" w:rsidRDefault="001907FF" w:rsidP="001907FF">
      <w:pPr>
        <w:spacing w:after="0" w:line="360" w:lineRule="auto"/>
        <w:rPr>
          <w:rFonts w:ascii="Calibri" w:hAnsi="Calibri" w:cs="Calibri"/>
          <w:sz w:val="24"/>
          <w:szCs w:val="24"/>
          <w:lang w:val="en-US"/>
        </w:rPr>
      </w:pPr>
      <w:r w:rsidRPr="001907FF">
        <w:rPr>
          <w:rFonts w:ascii="Calibri" w:hAnsi="Calibri" w:cs="Calibri"/>
          <w:sz w:val="24"/>
          <w:szCs w:val="24"/>
          <w:lang w:val="en-US"/>
        </w:rPr>
        <w:t>A series of papers and case studies as mentioned in the session plan will be shared by the instructor.</w:t>
      </w:r>
    </w:p>
    <w:p w14:paraId="42258E0E" w14:textId="77777777" w:rsidR="001907FF" w:rsidRDefault="001907FF" w:rsidP="001907FF">
      <w:pPr>
        <w:spacing w:after="0" w:line="360" w:lineRule="auto"/>
        <w:rPr>
          <w:rFonts w:ascii="Calibri" w:hAnsi="Calibri" w:cs="Calibri"/>
          <w:b/>
          <w:color w:val="548DD4"/>
          <w:sz w:val="24"/>
          <w:szCs w:val="24"/>
        </w:rPr>
      </w:pPr>
      <w:r>
        <w:rPr>
          <w:rFonts w:ascii="Calibri" w:hAnsi="Calibri" w:cs="Calibri"/>
          <w:b/>
          <w:color w:val="548DD4"/>
          <w:sz w:val="24"/>
          <w:szCs w:val="24"/>
        </w:rPr>
        <w:t xml:space="preserve">Suggested/Additional Course Materials  </w:t>
      </w:r>
    </w:p>
    <w:p w14:paraId="421C266F" w14:textId="77777777" w:rsidR="001907FF" w:rsidRPr="001907FF" w:rsidRDefault="001907FF" w:rsidP="001907FF">
      <w:pPr>
        <w:pStyle w:val="ListParagraph"/>
        <w:numPr>
          <w:ilvl w:val="0"/>
          <w:numId w:val="46"/>
        </w:numPr>
        <w:spacing w:after="0" w:line="360" w:lineRule="auto"/>
        <w:textAlignment w:val="center"/>
        <w:rPr>
          <w:rFonts w:ascii="Calibri" w:hAnsi="Calibri" w:cs="Calibri"/>
          <w:color w:val="000000"/>
          <w:sz w:val="24"/>
          <w:szCs w:val="24"/>
          <w:lang w:val="en-US"/>
        </w:rPr>
      </w:pPr>
      <w:r w:rsidRPr="001907FF">
        <w:rPr>
          <w:rFonts w:ascii="Calibri" w:hAnsi="Calibri" w:cs="Calibri"/>
          <w:sz w:val="24"/>
          <w:szCs w:val="24"/>
          <w:lang w:val="en-US" w:eastAsia="x-none"/>
        </w:rPr>
        <w:t xml:space="preserve">Tim Brown; </w:t>
      </w:r>
      <w:r w:rsidRPr="001907FF">
        <w:rPr>
          <w:rFonts w:ascii="Calibri" w:hAnsi="Calibri" w:cs="Calibri"/>
          <w:i/>
          <w:iCs/>
          <w:sz w:val="24"/>
          <w:szCs w:val="24"/>
          <w:lang w:val="en-US" w:eastAsia="x-none"/>
        </w:rPr>
        <w:t>Change by Design</w:t>
      </w:r>
      <w:r w:rsidRPr="001907FF">
        <w:rPr>
          <w:rFonts w:ascii="Calibri" w:hAnsi="Calibri" w:cs="Calibri"/>
          <w:sz w:val="24"/>
          <w:szCs w:val="24"/>
          <w:lang w:val="en-US" w:eastAsia="x-none"/>
        </w:rPr>
        <w:t>; Harper</w:t>
      </w:r>
    </w:p>
    <w:p w14:paraId="4CFB5148" w14:textId="77777777" w:rsidR="001907FF" w:rsidRPr="001907FF" w:rsidRDefault="001907FF" w:rsidP="001907FF">
      <w:pPr>
        <w:pStyle w:val="ListParagraph"/>
        <w:numPr>
          <w:ilvl w:val="0"/>
          <w:numId w:val="45"/>
        </w:numPr>
        <w:spacing w:after="0" w:line="360" w:lineRule="auto"/>
        <w:rPr>
          <w:rFonts w:ascii="Calibri" w:hAnsi="Calibri" w:cs="Calibri"/>
          <w:sz w:val="24"/>
          <w:szCs w:val="24"/>
          <w:lang w:val="en-US"/>
        </w:rPr>
      </w:pPr>
      <w:r w:rsidRPr="001907FF">
        <w:rPr>
          <w:rFonts w:ascii="Calibri" w:hAnsi="Calibri" w:cs="Calibri"/>
          <w:sz w:val="24"/>
          <w:szCs w:val="24"/>
          <w:lang w:val="en-US"/>
        </w:rPr>
        <w:t xml:space="preserve">Roger Martin; </w:t>
      </w:r>
      <w:r w:rsidRPr="001907FF">
        <w:rPr>
          <w:rFonts w:ascii="Calibri" w:hAnsi="Calibri" w:cs="Calibri"/>
          <w:i/>
          <w:iCs/>
          <w:sz w:val="24"/>
          <w:szCs w:val="24"/>
          <w:lang w:val="en-US"/>
        </w:rPr>
        <w:t>The Design of Business: Why Design Thinking is the Next Competitive Advantage</w:t>
      </w:r>
      <w:r w:rsidRPr="001907FF">
        <w:rPr>
          <w:rFonts w:ascii="Calibri" w:hAnsi="Calibri" w:cs="Calibri"/>
          <w:sz w:val="24"/>
          <w:szCs w:val="24"/>
          <w:lang w:val="en-US"/>
        </w:rPr>
        <w:t>; Harvard Business School Publishing; 2009</w:t>
      </w:r>
    </w:p>
    <w:p w14:paraId="606A12A4" w14:textId="77777777" w:rsidR="001907FF" w:rsidRPr="001907FF" w:rsidRDefault="001907FF" w:rsidP="001907FF">
      <w:pPr>
        <w:pStyle w:val="ListParagraph"/>
        <w:numPr>
          <w:ilvl w:val="0"/>
          <w:numId w:val="45"/>
        </w:numPr>
        <w:spacing w:after="0" w:line="360" w:lineRule="auto"/>
        <w:rPr>
          <w:rFonts w:ascii="Calibri" w:hAnsi="Calibri" w:cs="Calibri"/>
          <w:sz w:val="24"/>
          <w:szCs w:val="24"/>
          <w:lang w:val="en-US"/>
        </w:rPr>
      </w:pPr>
      <w:r w:rsidRPr="001907FF">
        <w:rPr>
          <w:rFonts w:ascii="Calibri" w:hAnsi="Calibri" w:cs="Calibri"/>
          <w:sz w:val="24"/>
          <w:szCs w:val="24"/>
          <w:lang w:val="en-US"/>
        </w:rPr>
        <w:t xml:space="preserve">Jeanne Liedtka and Tim Ogilvie; </w:t>
      </w:r>
      <w:r w:rsidRPr="001907FF">
        <w:rPr>
          <w:rFonts w:ascii="Calibri" w:hAnsi="Calibri" w:cs="Calibri"/>
          <w:i/>
          <w:iCs/>
          <w:sz w:val="24"/>
          <w:szCs w:val="24"/>
          <w:lang w:val="en-US"/>
        </w:rPr>
        <w:t>Design Thinking for Growth</w:t>
      </w:r>
      <w:r w:rsidRPr="001907FF">
        <w:rPr>
          <w:rFonts w:ascii="Calibri" w:hAnsi="Calibri" w:cs="Calibri"/>
          <w:sz w:val="24"/>
          <w:szCs w:val="24"/>
          <w:lang w:val="en-US"/>
        </w:rPr>
        <w:t>; Columbia University Press; 2011</w:t>
      </w:r>
    </w:p>
    <w:p w14:paraId="605A1576" w14:textId="77777777" w:rsidR="001907FF" w:rsidRPr="001907FF" w:rsidRDefault="001907FF" w:rsidP="001907FF">
      <w:pPr>
        <w:pStyle w:val="ListParagraph"/>
        <w:numPr>
          <w:ilvl w:val="0"/>
          <w:numId w:val="45"/>
        </w:numPr>
        <w:spacing w:after="0" w:line="360" w:lineRule="auto"/>
        <w:rPr>
          <w:rFonts w:ascii="Calibri" w:hAnsi="Calibri" w:cs="Calibri"/>
          <w:sz w:val="24"/>
          <w:szCs w:val="24"/>
          <w:lang w:val="en-US"/>
        </w:rPr>
      </w:pPr>
      <w:r w:rsidRPr="001907FF">
        <w:rPr>
          <w:rFonts w:ascii="Calibri" w:hAnsi="Calibri" w:cs="Calibri"/>
          <w:sz w:val="24"/>
          <w:szCs w:val="24"/>
          <w:lang w:val="en-US"/>
        </w:rPr>
        <w:t>Vijay Kumar;</w:t>
      </w:r>
      <w:r w:rsidRPr="001907FF">
        <w:rPr>
          <w:rFonts w:ascii="Calibri" w:hAnsi="Calibri" w:cs="Calibri"/>
          <w:i/>
          <w:iCs/>
          <w:sz w:val="24"/>
          <w:szCs w:val="24"/>
          <w:lang w:val="en-US"/>
        </w:rPr>
        <w:t>101 Design Methods</w:t>
      </w:r>
      <w:r w:rsidRPr="001907FF">
        <w:rPr>
          <w:rFonts w:ascii="Calibri" w:hAnsi="Calibri" w:cs="Calibri"/>
          <w:sz w:val="24"/>
          <w:szCs w:val="24"/>
          <w:lang w:val="en-US"/>
        </w:rPr>
        <w:t>; Wiley; 2012</w:t>
      </w:r>
    </w:p>
    <w:p w14:paraId="7AF641AE" w14:textId="77777777" w:rsidR="001907FF" w:rsidRPr="001907FF" w:rsidRDefault="001907FF" w:rsidP="001907FF">
      <w:pPr>
        <w:pStyle w:val="ListParagraph"/>
        <w:numPr>
          <w:ilvl w:val="0"/>
          <w:numId w:val="45"/>
        </w:numPr>
        <w:spacing w:after="0" w:line="360" w:lineRule="auto"/>
        <w:rPr>
          <w:rFonts w:ascii="Calibri" w:hAnsi="Calibri" w:cs="Calibri"/>
          <w:sz w:val="24"/>
          <w:szCs w:val="24"/>
          <w:lang w:val="en-US"/>
        </w:rPr>
      </w:pPr>
      <w:r w:rsidRPr="001907FF">
        <w:rPr>
          <w:rFonts w:ascii="Calibri" w:hAnsi="Calibri" w:cs="Calibri"/>
          <w:sz w:val="24"/>
          <w:szCs w:val="24"/>
          <w:lang w:val="en-US"/>
        </w:rPr>
        <w:lastRenderedPageBreak/>
        <w:t xml:space="preserve">Dan Roam; </w:t>
      </w:r>
      <w:r w:rsidRPr="001907FF">
        <w:rPr>
          <w:rFonts w:ascii="Calibri" w:hAnsi="Calibri" w:cs="Calibri"/>
          <w:i/>
          <w:iCs/>
          <w:sz w:val="24"/>
          <w:szCs w:val="24"/>
          <w:lang w:val="en-US"/>
        </w:rPr>
        <w:t>The Back of the Napkin</w:t>
      </w:r>
      <w:r w:rsidRPr="001907FF">
        <w:rPr>
          <w:rFonts w:ascii="Calibri" w:hAnsi="Calibri" w:cs="Calibri"/>
          <w:sz w:val="24"/>
          <w:szCs w:val="24"/>
          <w:lang w:val="en-US"/>
        </w:rPr>
        <w:t>; Portfolio; 2013</w:t>
      </w:r>
    </w:p>
    <w:p w14:paraId="5442AD0A" w14:textId="77777777" w:rsidR="001907FF" w:rsidRPr="001907FF" w:rsidRDefault="001907FF" w:rsidP="001907FF">
      <w:pPr>
        <w:pStyle w:val="ListParagraph"/>
        <w:numPr>
          <w:ilvl w:val="0"/>
          <w:numId w:val="45"/>
        </w:numPr>
        <w:spacing w:after="0" w:line="360" w:lineRule="auto"/>
        <w:rPr>
          <w:rFonts w:ascii="Calibri" w:hAnsi="Calibri" w:cs="Calibri"/>
          <w:sz w:val="24"/>
          <w:szCs w:val="24"/>
          <w:lang w:val="en-US"/>
        </w:rPr>
      </w:pPr>
      <w:r w:rsidRPr="001907FF">
        <w:rPr>
          <w:rFonts w:ascii="Calibri" w:hAnsi="Calibri" w:cs="Calibri"/>
          <w:sz w:val="24"/>
          <w:szCs w:val="24"/>
          <w:lang w:val="en-US"/>
        </w:rPr>
        <w:t xml:space="preserve">David and Tom Kelley; </w:t>
      </w:r>
      <w:r w:rsidRPr="001907FF">
        <w:rPr>
          <w:rFonts w:ascii="Calibri" w:hAnsi="Calibri" w:cs="Calibri"/>
          <w:i/>
          <w:iCs/>
          <w:sz w:val="24"/>
          <w:szCs w:val="24"/>
          <w:lang w:val="en-US"/>
        </w:rPr>
        <w:t>Creative Confidence</w:t>
      </w:r>
      <w:r w:rsidRPr="001907FF">
        <w:rPr>
          <w:rFonts w:ascii="Calibri" w:hAnsi="Calibri" w:cs="Calibri"/>
          <w:sz w:val="24"/>
          <w:szCs w:val="24"/>
          <w:lang w:val="en-US"/>
        </w:rPr>
        <w:t>; William Collins; 2013</w:t>
      </w:r>
    </w:p>
    <w:p w14:paraId="1CF54A27" w14:textId="77777777" w:rsidR="001907FF" w:rsidRPr="001907FF" w:rsidRDefault="001907FF" w:rsidP="001907FF">
      <w:pPr>
        <w:pStyle w:val="ListParagraph"/>
        <w:numPr>
          <w:ilvl w:val="0"/>
          <w:numId w:val="45"/>
        </w:numPr>
        <w:spacing w:after="0" w:line="360" w:lineRule="auto"/>
        <w:rPr>
          <w:rFonts w:ascii="Calibri" w:hAnsi="Calibri" w:cs="Calibri"/>
          <w:sz w:val="24"/>
          <w:szCs w:val="24"/>
          <w:lang w:val="en-US"/>
        </w:rPr>
      </w:pPr>
      <w:r w:rsidRPr="001907FF">
        <w:rPr>
          <w:rFonts w:ascii="Calibri" w:hAnsi="Calibri" w:cs="Calibri"/>
          <w:sz w:val="24"/>
          <w:szCs w:val="24"/>
          <w:lang w:val="en-US"/>
        </w:rPr>
        <w:t xml:space="preserve">Idris Mootee; </w:t>
      </w:r>
      <w:r w:rsidRPr="001907FF">
        <w:rPr>
          <w:rFonts w:ascii="Calibri" w:hAnsi="Calibri" w:cs="Calibri"/>
          <w:i/>
          <w:iCs/>
          <w:sz w:val="24"/>
          <w:szCs w:val="24"/>
          <w:lang w:val="en-US"/>
        </w:rPr>
        <w:t>Design Thinking for Strategic Innovation</w:t>
      </w:r>
      <w:r w:rsidRPr="001907FF">
        <w:rPr>
          <w:rFonts w:ascii="Calibri" w:hAnsi="Calibri" w:cs="Calibri"/>
          <w:sz w:val="24"/>
          <w:szCs w:val="24"/>
          <w:lang w:val="en-US"/>
        </w:rPr>
        <w:t>; Wiley; 2014</w:t>
      </w:r>
    </w:p>
    <w:p w14:paraId="092A74C4" w14:textId="77777777" w:rsidR="001907FF" w:rsidRDefault="001907FF" w:rsidP="001907FF">
      <w:pPr>
        <w:pStyle w:val="NoSpacing"/>
        <w:numPr>
          <w:ilvl w:val="0"/>
          <w:numId w:val="45"/>
        </w:numPr>
        <w:spacing w:line="360" w:lineRule="auto"/>
        <w:jc w:val="both"/>
        <w:rPr>
          <w:rFonts w:cs="Calibri"/>
          <w:b/>
          <w:sz w:val="24"/>
          <w:szCs w:val="24"/>
        </w:rPr>
      </w:pPr>
      <w:r>
        <w:rPr>
          <w:rFonts w:cs="Calibri"/>
          <w:sz w:val="24"/>
          <w:szCs w:val="24"/>
        </w:rPr>
        <w:t xml:space="preserve">Don Norman; </w:t>
      </w:r>
      <w:r>
        <w:rPr>
          <w:rFonts w:cs="Calibri"/>
          <w:i/>
          <w:iCs/>
          <w:sz w:val="24"/>
          <w:szCs w:val="24"/>
        </w:rPr>
        <w:t>The Design of Everyday Things</w:t>
      </w:r>
      <w:r>
        <w:rPr>
          <w:rFonts w:cs="Calibri"/>
          <w:sz w:val="24"/>
          <w:szCs w:val="24"/>
        </w:rPr>
        <w:t>; Basic Books; 2014</w:t>
      </w:r>
    </w:p>
    <w:p w14:paraId="3CCE3854" w14:textId="77777777" w:rsidR="001907FF" w:rsidRDefault="001907FF" w:rsidP="001907FF">
      <w:pPr>
        <w:pStyle w:val="ListParagraph"/>
        <w:numPr>
          <w:ilvl w:val="0"/>
          <w:numId w:val="45"/>
        </w:numPr>
        <w:spacing w:after="0" w:line="360" w:lineRule="auto"/>
        <w:rPr>
          <w:rFonts w:ascii="Calibri" w:hAnsi="Calibri" w:cs="Calibri"/>
          <w:sz w:val="24"/>
          <w:szCs w:val="24"/>
        </w:rPr>
      </w:pPr>
      <w:r>
        <w:rPr>
          <w:rFonts w:ascii="Calibri" w:hAnsi="Calibri" w:cs="Calibri"/>
          <w:sz w:val="24"/>
          <w:szCs w:val="24"/>
        </w:rPr>
        <w:t xml:space="preserve">Alex Osterwalder et al; </w:t>
      </w:r>
      <w:r>
        <w:rPr>
          <w:rFonts w:ascii="Calibri" w:hAnsi="Calibri" w:cs="Calibri"/>
          <w:i/>
          <w:iCs/>
          <w:sz w:val="24"/>
          <w:szCs w:val="24"/>
        </w:rPr>
        <w:t>Value Proposition Design</w:t>
      </w:r>
      <w:r>
        <w:rPr>
          <w:rFonts w:ascii="Calibri" w:hAnsi="Calibri" w:cs="Calibri"/>
          <w:sz w:val="24"/>
          <w:szCs w:val="24"/>
        </w:rPr>
        <w:t>; Wiley; 2015</w:t>
      </w:r>
    </w:p>
    <w:p w14:paraId="4E53C009" w14:textId="77777777" w:rsidR="001907FF" w:rsidRDefault="001907FF" w:rsidP="001907FF">
      <w:pPr>
        <w:pStyle w:val="NoSpacing"/>
        <w:numPr>
          <w:ilvl w:val="0"/>
          <w:numId w:val="45"/>
        </w:numPr>
        <w:spacing w:line="360" w:lineRule="auto"/>
        <w:jc w:val="both"/>
        <w:rPr>
          <w:rFonts w:cs="Calibri"/>
          <w:b/>
          <w:sz w:val="24"/>
          <w:szCs w:val="24"/>
        </w:rPr>
      </w:pPr>
      <w:r>
        <w:rPr>
          <w:rFonts w:cs="Calibri"/>
          <w:sz w:val="24"/>
          <w:szCs w:val="24"/>
        </w:rPr>
        <w:t xml:space="preserve">Sarah Stein Greenberg; </w:t>
      </w:r>
      <w:r>
        <w:rPr>
          <w:rFonts w:cs="Calibri"/>
          <w:i/>
          <w:iCs/>
          <w:sz w:val="24"/>
          <w:szCs w:val="24"/>
        </w:rPr>
        <w:t>Creative Acts for Curious People</w:t>
      </w:r>
      <w:r>
        <w:rPr>
          <w:rFonts w:cs="Calibri"/>
          <w:sz w:val="24"/>
          <w:szCs w:val="24"/>
        </w:rPr>
        <w:t>; Hasso Plattner Institute of Design at Stanford; 2021</w:t>
      </w:r>
    </w:p>
    <w:p w14:paraId="7DFB0B15" w14:textId="77777777" w:rsidR="001907FF" w:rsidRDefault="001907FF" w:rsidP="001907FF">
      <w:pPr>
        <w:pStyle w:val="NoSpacing"/>
        <w:numPr>
          <w:ilvl w:val="0"/>
          <w:numId w:val="45"/>
        </w:numPr>
        <w:spacing w:line="360" w:lineRule="auto"/>
        <w:jc w:val="both"/>
        <w:rPr>
          <w:rFonts w:cs="Calibri"/>
          <w:b/>
          <w:sz w:val="24"/>
          <w:szCs w:val="24"/>
        </w:rPr>
      </w:pPr>
      <w:r>
        <w:rPr>
          <w:rFonts w:cs="Calibri"/>
          <w:sz w:val="24"/>
          <w:szCs w:val="24"/>
        </w:rPr>
        <w:t xml:space="preserve">Skibsted and Bason; </w:t>
      </w:r>
      <w:r>
        <w:rPr>
          <w:rFonts w:cs="Calibri"/>
          <w:i/>
          <w:iCs/>
          <w:sz w:val="24"/>
          <w:szCs w:val="24"/>
        </w:rPr>
        <w:t>Expand: Stretching the Future by Design</w:t>
      </w:r>
      <w:r>
        <w:rPr>
          <w:rFonts w:cs="Calibri"/>
          <w:sz w:val="24"/>
          <w:szCs w:val="24"/>
        </w:rPr>
        <w:t>; Matt Holt Books; 2022</w:t>
      </w:r>
    </w:p>
    <w:p w14:paraId="22E52176" w14:textId="77777777" w:rsidR="001907FF" w:rsidRDefault="001907FF" w:rsidP="001907FF">
      <w:pPr>
        <w:pStyle w:val="NoSpacing"/>
        <w:numPr>
          <w:ilvl w:val="0"/>
          <w:numId w:val="45"/>
        </w:numPr>
        <w:spacing w:line="360" w:lineRule="auto"/>
        <w:jc w:val="both"/>
        <w:rPr>
          <w:rFonts w:cs="Calibri"/>
          <w:b/>
          <w:sz w:val="24"/>
          <w:szCs w:val="24"/>
        </w:rPr>
      </w:pPr>
      <w:r>
        <w:rPr>
          <w:rFonts w:cs="Calibri"/>
          <w:sz w:val="24"/>
          <w:szCs w:val="24"/>
        </w:rPr>
        <w:t xml:space="preserve">Sobomehin and Siedel; </w:t>
      </w:r>
      <w:r>
        <w:rPr>
          <w:rFonts w:cs="Calibri"/>
          <w:i/>
          <w:iCs/>
          <w:sz w:val="24"/>
          <w:szCs w:val="24"/>
        </w:rPr>
        <w:t>Creative Hustle</w:t>
      </w:r>
      <w:r>
        <w:rPr>
          <w:rFonts w:cs="Calibri"/>
          <w:sz w:val="24"/>
          <w:szCs w:val="24"/>
        </w:rPr>
        <w:t>; Hasso Plattner Institute of Design at Stanford; 2022</w:t>
      </w:r>
    </w:p>
    <w:p w14:paraId="291F166B" w14:textId="77777777" w:rsidR="001907FF" w:rsidRDefault="001907FF" w:rsidP="001907FF">
      <w:pPr>
        <w:spacing w:after="0" w:line="360" w:lineRule="auto"/>
        <w:rPr>
          <w:rFonts w:ascii="Calibri" w:hAnsi="Calibri" w:cs="Calibri"/>
          <w:b/>
          <w:color w:val="548DD4"/>
          <w:sz w:val="24"/>
          <w:szCs w:val="24"/>
        </w:rPr>
      </w:pPr>
      <w:r>
        <w:rPr>
          <w:rFonts w:ascii="Calibri" w:hAnsi="Calibri" w:cs="Calibri"/>
          <w:b/>
          <w:color w:val="548DD4"/>
          <w:sz w:val="24"/>
          <w:szCs w:val="24"/>
        </w:rPr>
        <w:t>Assessment, Assignments &amp; Academic Calendar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
        <w:gridCol w:w="4281"/>
        <w:gridCol w:w="1224"/>
        <w:gridCol w:w="2283"/>
      </w:tblGrid>
      <w:tr w:rsidR="001907FF" w14:paraId="4ADDA2E2" w14:textId="77777777" w:rsidTr="00997E32">
        <w:tc>
          <w:tcPr>
            <w:tcW w:w="348" w:type="dxa"/>
            <w:shd w:val="clear" w:color="auto" w:fill="auto"/>
          </w:tcPr>
          <w:p w14:paraId="63996624" w14:textId="77777777" w:rsidR="001907FF" w:rsidRDefault="001907FF" w:rsidP="001907FF">
            <w:pPr>
              <w:spacing w:after="0" w:line="360" w:lineRule="auto"/>
              <w:jc w:val="center"/>
              <w:rPr>
                <w:rFonts w:ascii="Calibri" w:eastAsia="Calibri" w:hAnsi="Calibri" w:cs="Calibri"/>
                <w:b/>
                <w:bCs/>
                <w:sz w:val="24"/>
                <w:szCs w:val="24"/>
              </w:rPr>
            </w:pPr>
            <w:r>
              <w:rPr>
                <w:rFonts w:ascii="Calibri" w:eastAsia="Calibri" w:hAnsi="Calibri" w:cs="Calibri"/>
                <w:b/>
                <w:bCs/>
                <w:sz w:val="24"/>
                <w:szCs w:val="24"/>
              </w:rPr>
              <w:t>#</w:t>
            </w:r>
          </w:p>
        </w:tc>
        <w:tc>
          <w:tcPr>
            <w:tcW w:w="4281" w:type="dxa"/>
            <w:shd w:val="clear" w:color="auto" w:fill="auto"/>
          </w:tcPr>
          <w:p w14:paraId="0EF06FE9" w14:textId="77777777" w:rsidR="001907FF" w:rsidRDefault="001907FF" w:rsidP="001907FF">
            <w:pPr>
              <w:spacing w:after="0" w:line="360" w:lineRule="auto"/>
              <w:jc w:val="center"/>
              <w:rPr>
                <w:rFonts w:ascii="Calibri" w:eastAsia="Calibri" w:hAnsi="Calibri" w:cs="Calibri"/>
                <w:b/>
                <w:bCs/>
                <w:sz w:val="24"/>
                <w:szCs w:val="24"/>
              </w:rPr>
            </w:pPr>
            <w:r>
              <w:rPr>
                <w:rFonts w:ascii="Calibri" w:eastAsia="Calibri" w:hAnsi="Calibri" w:cs="Calibri"/>
                <w:b/>
                <w:bCs/>
                <w:sz w:val="24"/>
                <w:szCs w:val="24"/>
              </w:rPr>
              <w:t>Assessment Instrument</w:t>
            </w:r>
          </w:p>
        </w:tc>
        <w:tc>
          <w:tcPr>
            <w:tcW w:w="1224" w:type="dxa"/>
            <w:shd w:val="clear" w:color="auto" w:fill="auto"/>
          </w:tcPr>
          <w:p w14:paraId="390208A6" w14:textId="77777777" w:rsidR="001907FF" w:rsidRDefault="001907FF" w:rsidP="001907FF">
            <w:pPr>
              <w:spacing w:after="0" w:line="360" w:lineRule="auto"/>
              <w:jc w:val="center"/>
              <w:rPr>
                <w:rFonts w:ascii="Calibri" w:eastAsia="Calibri" w:hAnsi="Calibri" w:cs="Calibri"/>
                <w:b/>
                <w:bCs/>
                <w:sz w:val="24"/>
                <w:szCs w:val="24"/>
              </w:rPr>
            </w:pPr>
            <w:r>
              <w:rPr>
                <w:rFonts w:ascii="Calibri" w:eastAsia="Calibri" w:hAnsi="Calibri" w:cs="Calibri"/>
                <w:b/>
                <w:bCs/>
                <w:sz w:val="24"/>
                <w:szCs w:val="24"/>
              </w:rPr>
              <w:t>Marks</w:t>
            </w:r>
          </w:p>
        </w:tc>
        <w:tc>
          <w:tcPr>
            <w:tcW w:w="2283" w:type="dxa"/>
            <w:shd w:val="clear" w:color="auto" w:fill="auto"/>
          </w:tcPr>
          <w:p w14:paraId="1E129B54" w14:textId="77777777" w:rsidR="001907FF" w:rsidRDefault="001907FF" w:rsidP="001907FF">
            <w:pPr>
              <w:spacing w:after="0" w:line="360" w:lineRule="auto"/>
              <w:jc w:val="center"/>
              <w:rPr>
                <w:rFonts w:ascii="Calibri" w:eastAsia="Calibri" w:hAnsi="Calibri" w:cs="Calibri"/>
                <w:b/>
                <w:bCs/>
                <w:sz w:val="24"/>
                <w:szCs w:val="24"/>
              </w:rPr>
            </w:pPr>
            <w:r>
              <w:rPr>
                <w:rFonts w:ascii="Calibri" w:eastAsia="Calibri" w:hAnsi="Calibri" w:cs="Calibri"/>
                <w:b/>
                <w:bCs/>
                <w:sz w:val="24"/>
                <w:szCs w:val="24"/>
              </w:rPr>
              <w:t>Session (indicative)</w:t>
            </w:r>
          </w:p>
        </w:tc>
      </w:tr>
      <w:tr w:rsidR="001907FF" w14:paraId="383B9FCE" w14:textId="77777777" w:rsidTr="00997E32">
        <w:tc>
          <w:tcPr>
            <w:tcW w:w="348" w:type="dxa"/>
            <w:shd w:val="clear" w:color="auto" w:fill="auto"/>
          </w:tcPr>
          <w:p w14:paraId="33BE88E0" w14:textId="77777777" w:rsidR="001907FF" w:rsidRDefault="001907FF" w:rsidP="001907FF">
            <w:pPr>
              <w:spacing w:after="0" w:line="360" w:lineRule="auto"/>
              <w:rPr>
                <w:rFonts w:ascii="Calibri" w:eastAsia="Calibri" w:hAnsi="Calibri" w:cs="Calibri"/>
                <w:sz w:val="24"/>
                <w:szCs w:val="24"/>
              </w:rPr>
            </w:pPr>
            <w:r>
              <w:rPr>
                <w:rFonts w:ascii="Calibri" w:eastAsia="Calibri" w:hAnsi="Calibri" w:cs="Calibri"/>
                <w:sz w:val="24"/>
                <w:szCs w:val="24"/>
              </w:rPr>
              <w:t>1</w:t>
            </w:r>
          </w:p>
        </w:tc>
        <w:tc>
          <w:tcPr>
            <w:tcW w:w="4281" w:type="dxa"/>
            <w:shd w:val="clear" w:color="auto" w:fill="auto"/>
          </w:tcPr>
          <w:p w14:paraId="2F95CBDF" w14:textId="77777777" w:rsidR="001907FF" w:rsidRDefault="001907FF" w:rsidP="001907FF">
            <w:pPr>
              <w:spacing w:after="0" w:line="360" w:lineRule="auto"/>
              <w:rPr>
                <w:rFonts w:ascii="Calibri" w:eastAsia="Calibri" w:hAnsi="Calibri" w:cs="Calibri"/>
                <w:sz w:val="24"/>
                <w:szCs w:val="24"/>
              </w:rPr>
            </w:pPr>
            <w:r>
              <w:rPr>
                <w:rFonts w:ascii="Calibri" w:eastAsia="Calibri" w:hAnsi="Calibri" w:cs="Calibri"/>
                <w:sz w:val="24"/>
                <w:szCs w:val="24"/>
              </w:rPr>
              <w:t>Individual quiz</w:t>
            </w:r>
            <w:r>
              <w:rPr>
                <w:rFonts w:ascii="Calibri" w:eastAsia="Calibri" w:hAnsi="Calibri" w:cs="Calibri"/>
                <w:sz w:val="24"/>
                <w:szCs w:val="24"/>
              </w:rPr>
              <w:tab/>
            </w:r>
          </w:p>
        </w:tc>
        <w:tc>
          <w:tcPr>
            <w:tcW w:w="1224" w:type="dxa"/>
            <w:shd w:val="clear" w:color="auto" w:fill="auto"/>
            <w:vAlign w:val="center"/>
          </w:tcPr>
          <w:p w14:paraId="20BB0354" w14:textId="77777777" w:rsidR="001907FF" w:rsidRDefault="001907FF" w:rsidP="001907FF">
            <w:pPr>
              <w:spacing w:after="0" w:line="360" w:lineRule="auto"/>
              <w:jc w:val="center"/>
              <w:rPr>
                <w:rFonts w:ascii="Calibri" w:eastAsia="Calibri" w:hAnsi="Calibri" w:cs="Calibri"/>
                <w:sz w:val="24"/>
                <w:szCs w:val="24"/>
              </w:rPr>
            </w:pPr>
            <w:r>
              <w:rPr>
                <w:rFonts w:ascii="Calibri" w:eastAsia="Calibri" w:hAnsi="Calibri" w:cs="Calibri"/>
                <w:sz w:val="24"/>
                <w:szCs w:val="24"/>
              </w:rPr>
              <w:t>10</w:t>
            </w:r>
          </w:p>
        </w:tc>
        <w:tc>
          <w:tcPr>
            <w:tcW w:w="2283" w:type="dxa"/>
            <w:shd w:val="clear" w:color="auto" w:fill="auto"/>
            <w:vAlign w:val="center"/>
          </w:tcPr>
          <w:p w14:paraId="417B74C6" w14:textId="77777777" w:rsidR="001907FF" w:rsidRDefault="001907FF" w:rsidP="001907FF">
            <w:pPr>
              <w:spacing w:after="0" w:line="360" w:lineRule="auto"/>
              <w:jc w:val="center"/>
              <w:rPr>
                <w:rFonts w:ascii="Calibri" w:eastAsia="Calibri" w:hAnsi="Calibri" w:cs="Calibri"/>
                <w:sz w:val="24"/>
                <w:szCs w:val="24"/>
              </w:rPr>
            </w:pPr>
            <w:r>
              <w:rPr>
                <w:rFonts w:ascii="Calibri" w:eastAsia="Calibri" w:hAnsi="Calibri" w:cs="Calibri"/>
                <w:sz w:val="24"/>
                <w:szCs w:val="24"/>
              </w:rPr>
              <w:t>03.12.24</w:t>
            </w:r>
          </w:p>
        </w:tc>
      </w:tr>
      <w:tr w:rsidR="001907FF" w14:paraId="090A09FB" w14:textId="77777777" w:rsidTr="00997E32">
        <w:tc>
          <w:tcPr>
            <w:tcW w:w="348" w:type="dxa"/>
            <w:shd w:val="clear" w:color="auto" w:fill="auto"/>
          </w:tcPr>
          <w:p w14:paraId="626E6D70" w14:textId="77777777" w:rsidR="001907FF" w:rsidRDefault="001907FF" w:rsidP="001907FF">
            <w:pPr>
              <w:spacing w:after="0" w:line="360" w:lineRule="auto"/>
              <w:rPr>
                <w:rFonts w:ascii="Calibri" w:eastAsia="Calibri" w:hAnsi="Calibri" w:cs="Calibri"/>
                <w:sz w:val="24"/>
                <w:szCs w:val="24"/>
              </w:rPr>
            </w:pPr>
            <w:r>
              <w:rPr>
                <w:rFonts w:ascii="Calibri" w:eastAsia="Calibri" w:hAnsi="Calibri" w:cs="Calibri"/>
                <w:sz w:val="24"/>
                <w:szCs w:val="24"/>
              </w:rPr>
              <w:t>2</w:t>
            </w:r>
          </w:p>
        </w:tc>
        <w:tc>
          <w:tcPr>
            <w:tcW w:w="4281" w:type="dxa"/>
            <w:shd w:val="clear" w:color="auto" w:fill="auto"/>
          </w:tcPr>
          <w:p w14:paraId="41694617" w14:textId="77777777" w:rsidR="001907FF" w:rsidRPr="001907FF" w:rsidRDefault="001907FF" w:rsidP="001907FF">
            <w:pPr>
              <w:spacing w:after="0" w:line="360" w:lineRule="auto"/>
              <w:rPr>
                <w:rFonts w:ascii="Calibri" w:eastAsia="Calibri" w:hAnsi="Calibri" w:cs="Calibri"/>
                <w:sz w:val="24"/>
                <w:szCs w:val="24"/>
                <w:lang w:val="en-US"/>
              </w:rPr>
            </w:pPr>
            <w:r w:rsidRPr="001907FF">
              <w:rPr>
                <w:rFonts w:ascii="Calibri" w:eastAsia="Calibri" w:hAnsi="Calibri" w:cs="Calibri"/>
                <w:sz w:val="24"/>
                <w:szCs w:val="24"/>
                <w:lang w:val="en-US"/>
              </w:rPr>
              <w:t>Problem statement + Design Brief + Stakeholder Map: Presentations</w:t>
            </w:r>
          </w:p>
        </w:tc>
        <w:tc>
          <w:tcPr>
            <w:tcW w:w="1224" w:type="dxa"/>
            <w:shd w:val="clear" w:color="auto" w:fill="auto"/>
            <w:vAlign w:val="center"/>
          </w:tcPr>
          <w:p w14:paraId="7EB2C97A" w14:textId="77777777" w:rsidR="001907FF" w:rsidRDefault="001907FF" w:rsidP="001907FF">
            <w:pPr>
              <w:spacing w:after="0" w:line="360" w:lineRule="auto"/>
              <w:jc w:val="center"/>
              <w:rPr>
                <w:rFonts w:ascii="Calibri" w:eastAsia="Calibri" w:hAnsi="Calibri" w:cs="Calibri"/>
                <w:sz w:val="24"/>
                <w:szCs w:val="24"/>
              </w:rPr>
            </w:pPr>
            <w:r>
              <w:rPr>
                <w:rFonts w:ascii="Calibri" w:eastAsia="Calibri" w:hAnsi="Calibri" w:cs="Calibri"/>
                <w:sz w:val="24"/>
                <w:szCs w:val="24"/>
              </w:rPr>
              <w:t>10</w:t>
            </w:r>
          </w:p>
        </w:tc>
        <w:tc>
          <w:tcPr>
            <w:tcW w:w="2283" w:type="dxa"/>
            <w:shd w:val="clear" w:color="auto" w:fill="auto"/>
            <w:vAlign w:val="center"/>
          </w:tcPr>
          <w:p w14:paraId="2BE84774" w14:textId="77777777" w:rsidR="001907FF" w:rsidRDefault="001907FF" w:rsidP="001907FF">
            <w:pPr>
              <w:spacing w:after="0" w:line="360" w:lineRule="auto"/>
              <w:jc w:val="center"/>
              <w:rPr>
                <w:rFonts w:ascii="Calibri" w:eastAsia="Calibri" w:hAnsi="Calibri" w:cs="Calibri"/>
                <w:sz w:val="24"/>
                <w:szCs w:val="24"/>
              </w:rPr>
            </w:pPr>
            <w:r>
              <w:rPr>
                <w:rFonts w:ascii="Calibri" w:eastAsia="Calibri" w:hAnsi="Calibri" w:cs="Calibri"/>
                <w:sz w:val="24"/>
                <w:szCs w:val="24"/>
              </w:rPr>
              <w:t>04.12.24</w:t>
            </w:r>
          </w:p>
        </w:tc>
      </w:tr>
      <w:tr w:rsidR="001907FF" w14:paraId="625933A2" w14:textId="77777777" w:rsidTr="00997E32">
        <w:tc>
          <w:tcPr>
            <w:tcW w:w="348" w:type="dxa"/>
            <w:shd w:val="clear" w:color="auto" w:fill="auto"/>
          </w:tcPr>
          <w:p w14:paraId="612D97AE" w14:textId="77777777" w:rsidR="001907FF" w:rsidRDefault="001907FF" w:rsidP="001907FF">
            <w:pPr>
              <w:spacing w:after="0" w:line="360" w:lineRule="auto"/>
              <w:rPr>
                <w:rFonts w:ascii="Calibri" w:eastAsia="Calibri" w:hAnsi="Calibri" w:cs="Calibri"/>
                <w:sz w:val="24"/>
                <w:szCs w:val="24"/>
              </w:rPr>
            </w:pPr>
            <w:r>
              <w:rPr>
                <w:rFonts w:ascii="Calibri" w:eastAsia="Calibri" w:hAnsi="Calibri" w:cs="Calibri"/>
                <w:sz w:val="24"/>
                <w:szCs w:val="24"/>
              </w:rPr>
              <w:t>3</w:t>
            </w:r>
          </w:p>
        </w:tc>
        <w:tc>
          <w:tcPr>
            <w:tcW w:w="4281" w:type="dxa"/>
            <w:shd w:val="clear" w:color="auto" w:fill="auto"/>
          </w:tcPr>
          <w:p w14:paraId="2D20E293" w14:textId="77777777" w:rsidR="001907FF" w:rsidRDefault="001907FF" w:rsidP="001907FF">
            <w:pPr>
              <w:spacing w:after="0" w:line="360" w:lineRule="auto"/>
              <w:rPr>
                <w:rFonts w:ascii="Calibri" w:eastAsia="Calibri" w:hAnsi="Calibri" w:cs="Calibri"/>
                <w:sz w:val="24"/>
                <w:szCs w:val="24"/>
              </w:rPr>
            </w:pPr>
            <w:r>
              <w:rPr>
                <w:rFonts w:ascii="Calibri" w:eastAsia="Calibri" w:hAnsi="Calibri" w:cs="Calibri"/>
                <w:sz w:val="24"/>
                <w:szCs w:val="24"/>
              </w:rPr>
              <w:t>Submission of interview guides</w:t>
            </w:r>
          </w:p>
        </w:tc>
        <w:tc>
          <w:tcPr>
            <w:tcW w:w="1224" w:type="dxa"/>
            <w:shd w:val="clear" w:color="auto" w:fill="auto"/>
            <w:vAlign w:val="center"/>
          </w:tcPr>
          <w:p w14:paraId="61A0FE9D" w14:textId="77777777" w:rsidR="001907FF" w:rsidRDefault="001907FF" w:rsidP="001907FF">
            <w:pPr>
              <w:spacing w:after="0" w:line="360" w:lineRule="auto"/>
              <w:jc w:val="center"/>
              <w:rPr>
                <w:rFonts w:ascii="Calibri" w:eastAsia="Calibri" w:hAnsi="Calibri" w:cs="Calibri"/>
                <w:sz w:val="24"/>
                <w:szCs w:val="24"/>
              </w:rPr>
            </w:pPr>
            <w:r>
              <w:rPr>
                <w:rFonts w:ascii="Calibri" w:eastAsia="Calibri" w:hAnsi="Calibri" w:cs="Calibri"/>
                <w:sz w:val="24"/>
                <w:szCs w:val="24"/>
              </w:rPr>
              <w:t>10</w:t>
            </w:r>
          </w:p>
        </w:tc>
        <w:tc>
          <w:tcPr>
            <w:tcW w:w="2283" w:type="dxa"/>
            <w:shd w:val="clear" w:color="auto" w:fill="auto"/>
            <w:vAlign w:val="center"/>
          </w:tcPr>
          <w:p w14:paraId="7854A55F" w14:textId="77777777" w:rsidR="001907FF" w:rsidRDefault="001907FF" w:rsidP="001907FF">
            <w:pPr>
              <w:spacing w:after="0" w:line="360" w:lineRule="auto"/>
              <w:jc w:val="center"/>
              <w:rPr>
                <w:rFonts w:ascii="Calibri" w:eastAsia="Calibri" w:hAnsi="Calibri" w:cs="Calibri"/>
                <w:sz w:val="24"/>
                <w:szCs w:val="24"/>
              </w:rPr>
            </w:pPr>
            <w:r>
              <w:rPr>
                <w:rFonts w:ascii="Calibri" w:eastAsia="Calibri" w:hAnsi="Calibri" w:cs="Calibri"/>
                <w:sz w:val="24"/>
                <w:szCs w:val="24"/>
              </w:rPr>
              <w:t>06.12.24</w:t>
            </w:r>
          </w:p>
        </w:tc>
      </w:tr>
      <w:tr w:rsidR="001907FF" w14:paraId="55AFFFC5" w14:textId="77777777" w:rsidTr="00997E32">
        <w:tc>
          <w:tcPr>
            <w:tcW w:w="348" w:type="dxa"/>
            <w:shd w:val="clear" w:color="auto" w:fill="auto"/>
          </w:tcPr>
          <w:p w14:paraId="131EAD17" w14:textId="77777777" w:rsidR="001907FF" w:rsidRDefault="001907FF" w:rsidP="001907FF">
            <w:pPr>
              <w:spacing w:after="0" w:line="360" w:lineRule="auto"/>
              <w:rPr>
                <w:rFonts w:ascii="Calibri" w:eastAsia="Calibri" w:hAnsi="Calibri" w:cs="Calibri"/>
                <w:sz w:val="24"/>
                <w:szCs w:val="24"/>
              </w:rPr>
            </w:pPr>
            <w:r>
              <w:rPr>
                <w:rFonts w:ascii="Calibri" w:eastAsia="Calibri" w:hAnsi="Calibri" w:cs="Calibri"/>
                <w:sz w:val="24"/>
                <w:szCs w:val="24"/>
              </w:rPr>
              <w:t>4</w:t>
            </w:r>
          </w:p>
        </w:tc>
        <w:tc>
          <w:tcPr>
            <w:tcW w:w="4281" w:type="dxa"/>
            <w:shd w:val="clear" w:color="auto" w:fill="auto"/>
          </w:tcPr>
          <w:p w14:paraId="1AE2F9AA" w14:textId="77777777" w:rsidR="001907FF" w:rsidRPr="001907FF" w:rsidRDefault="001907FF" w:rsidP="001907FF">
            <w:pPr>
              <w:spacing w:after="0" w:line="360" w:lineRule="auto"/>
              <w:rPr>
                <w:rFonts w:ascii="Calibri" w:eastAsia="Calibri" w:hAnsi="Calibri" w:cs="Calibri"/>
                <w:sz w:val="24"/>
                <w:szCs w:val="24"/>
                <w:lang w:val="en-US"/>
              </w:rPr>
            </w:pPr>
            <w:r w:rsidRPr="001907FF">
              <w:rPr>
                <w:rFonts w:ascii="Calibri" w:eastAsia="Calibri" w:hAnsi="Calibri" w:cs="Calibri"/>
                <w:sz w:val="24"/>
                <w:szCs w:val="24"/>
                <w:lang w:val="en-US"/>
              </w:rPr>
              <w:t>Mid-term exam/quiz (handwritten/online in class)</w:t>
            </w:r>
          </w:p>
        </w:tc>
        <w:tc>
          <w:tcPr>
            <w:tcW w:w="1224" w:type="dxa"/>
            <w:shd w:val="clear" w:color="auto" w:fill="auto"/>
            <w:vAlign w:val="center"/>
          </w:tcPr>
          <w:p w14:paraId="1090ABFA" w14:textId="77777777" w:rsidR="001907FF" w:rsidRDefault="001907FF" w:rsidP="001907FF">
            <w:pPr>
              <w:spacing w:after="0" w:line="360" w:lineRule="auto"/>
              <w:jc w:val="center"/>
              <w:rPr>
                <w:rFonts w:ascii="Calibri" w:eastAsia="Calibri" w:hAnsi="Calibri" w:cs="Calibri"/>
                <w:sz w:val="24"/>
                <w:szCs w:val="24"/>
              </w:rPr>
            </w:pPr>
            <w:r>
              <w:rPr>
                <w:rFonts w:ascii="Calibri" w:eastAsia="Calibri" w:hAnsi="Calibri" w:cs="Calibri"/>
                <w:sz w:val="24"/>
                <w:szCs w:val="24"/>
              </w:rPr>
              <w:t>20</w:t>
            </w:r>
          </w:p>
        </w:tc>
        <w:tc>
          <w:tcPr>
            <w:tcW w:w="2283" w:type="dxa"/>
            <w:shd w:val="clear" w:color="auto" w:fill="auto"/>
            <w:vAlign w:val="center"/>
          </w:tcPr>
          <w:p w14:paraId="192258A9" w14:textId="77777777" w:rsidR="001907FF" w:rsidRDefault="001907FF" w:rsidP="001907FF">
            <w:pPr>
              <w:spacing w:after="0" w:line="360" w:lineRule="auto"/>
              <w:jc w:val="center"/>
              <w:rPr>
                <w:rFonts w:ascii="Calibri" w:eastAsia="Calibri" w:hAnsi="Calibri" w:cs="Calibri"/>
                <w:sz w:val="24"/>
                <w:szCs w:val="24"/>
              </w:rPr>
            </w:pPr>
            <w:r>
              <w:rPr>
                <w:rFonts w:ascii="Calibri" w:eastAsia="Calibri" w:hAnsi="Calibri" w:cs="Calibri"/>
                <w:sz w:val="24"/>
                <w:szCs w:val="24"/>
              </w:rPr>
              <w:t>09-12-.24</w:t>
            </w:r>
          </w:p>
        </w:tc>
      </w:tr>
      <w:tr w:rsidR="001907FF" w14:paraId="2FD3D055" w14:textId="77777777" w:rsidTr="00997E32">
        <w:tc>
          <w:tcPr>
            <w:tcW w:w="348" w:type="dxa"/>
            <w:shd w:val="clear" w:color="auto" w:fill="auto"/>
          </w:tcPr>
          <w:p w14:paraId="5BF40121" w14:textId="77777777" w:rsidR="001907FF" w:rsidRDefault="001907FF" w:rsidP="001907FF">
            <w:pPr>
              <w:spacing w:after="0" w:line="360" w:lineRule="auto"/>
              <w:rPr>
                <w:rFonts w:ascii="Calibri" w:eastAsia="Calibri" w:hAnsi="Calibri" w:cs="Calibri"/>
                <w:sz w:val="24"/>
                <w:szCs w:val="24"/>
              </w:rPr>
            </w:pPr>
            <w:r>
              <w:rPr>
                <w:rFonts w:ascii="Calibri" w:eastAsia="Calibri" w:hAnsi="Calibri" w:cs="Calibri"/>
                <w:sz w:val="24"/>
                <w:szCs w:val="24"/>
              </w:rPr>
              <w:t>7</w:t>
            </w:r>
          </w:p>
        </w:tc>
        <w:tc>
          <w:tcPr>
            <w:tcW w:w="4281" w:type="dxa"/>
            <w:shd w:val="clear" w:color="auto" w:fill="auto"/>
          </w:tcPr>
          <w:p w14:paraId="3ADC43A7" w14:textId="77777777" w:rsidR="001907FF" w:rsidRDefault="001907FF" w:rsidP="001907FF">
            <w:pPr>
              <w:spacing w:after="0" w:line="360" w:lineRule="auto"/>
              <w:rPr>
                <w:rFonts w:ascii="Calibri" w:eastAsia="Calibri" w:hAnsi="Calibri" w:cs="Calibri"/>
                <w:sz w:val="24"/>
                <w:szCs w:val="24"/>
              </w:rPr>
            </w:pPr>
            <w:r>
              <w:rPr>
                <w:rFonts w:ascii="Calibri" w:eastAsia="Calibri" w:hAnsi="Calibri" w:cs="Calibri"/>
                <w:sz w:val="24"/>
                <w:szCs w:val="24"/>
              </w:rPr>
              <w:t>Project Presentations + Project Report (10+30)</w:t>
            </w:r>
          </w:p>
        </w:tc>
        <w:tc>
          <w:tcPr>
            <w:tcW w:w="1224" w:type="dxa"/>
            <w:shd w:val="clear" w:color="auto" w:fill="auto"/>
            <w:vAlign w:val="center"/>
          </w:tcPr>
          <w:p w14:paraId="2F1C3064" w14:textId="77777777" w:rsidR="001907FF" w:rsidRDefault="001907FF" w:rsidP="001907FF">
            <w:pPr>
              <w:spacing w:after="0" w:line="360" w:lineRule="auto"/>
              <w:jc w:val="center"/>
              <w:rPr>
                <w:rFonts w:ascii="Calibri" w:eastAsia="Calibri" w:hAnsi="Calibri" w:cs="Calibri"/>
                <w:sz w:val="24"/>
                <w:szCs w:val="24"/>
              </w:rPr>
            </w:pPr>
            <w:r>
              <w:rPr>
                <w:rFonts w:ascii="Calibri" w:eastAsia="Calibri" w:hAnsi="Calibri" w:cs="Calibri"/>
                <w:sz w:val="24"/>
                <w:szCs w:val="24"/>
              </w:rPr>
              <w:t>30</w:t>
            </w:r>
          </w:p>
        </w:tc>
        <w:tc>
          <w:tcPr>
            <w:tcW w:w="2283" w:type="dxa"/>
            <w:shd w:val="clear" w:color="auto" w:fill="auto"/>
            <w:vAlign w:val="center"/>
          </w:tcPr>
          <w:p w14:paraId="6779342F" w14:textId="77777777" w:rsidR="001907FF" w:rsidRDefault="001907FF" w:rsidP="001907FF">
            <w:pPr>
              <w:spacing w:after="0" w:line="360" w:lineRule="auto"/>
              <w:jc w:val="center"/>
              <w:rPr>
                <w:rFonts w:ascii="Calibri" w:eastAsia="Calibri" w:hAnsi="Calibri" w:cs="Calibri"/>
                <w:sz w:val="24"/>
                <w:szCs w:val="24"/>
              </w:rPr>
            </w:pPr>
            <w:r>
              <w:rPr>
                <w:rFonts w:ascii="Calibri" w:eastAsia="Calibri" w:hAnsi="Calibri" w:cs="Calibri"/>
                <w:sz w:val="24"/>
                <w:szCs w:val="24"/>
              </w:rPr>
              <w:t>13.12.24</w:t>
            </w:r>
          </w:p>
        </w:tc>
      </w:tr>
      <w:tr w:rsidR="001907FF" w14:paraId="2490AD61" w14:textId="77777777" w:rsidTr="00997E32">
        <w:tc>
          <w:tcPr>
            <w:tcW w:w="348" w:type="dxa"/>
            <w:shd w:val="clear" w:color="auto" w:fill="auto"/>
          </w:tcPr>
          <w:p w14:paraId="6BEC1DE0" w14:textId="77777777" w:rsidR="001907FF" w:rsidRDefault="001907FF" w:rsidP="001907FF">
            <w:pPr>
              <w:spacing w:after="0" w:line="360" w:lineRule="auto"/>
              <w:rPr>
                <w:rFonts w:ascii="Calibri" w:eastAsia="Calibri" w:hAnsi="Calibri" w:cs="Calibri"/>
                <w:sz w:val="24"/>
                <w:szCs w:val="24"/>
              </w:rPr>
            </w:pPr>
            <w:r>
              <w:rPr>
                <w:rFonts w:ascii="Calibri" w:eastAsia="Calibri" w:hAnsi="Calibri" w:cs="Calibri"/>
                <w:sz w:val="24"/>
                <w:szCs w:val="24"/>
              </w:rPr>
              <w:t>8</w:t>
            </w:r>
          </w:p>
        </w:tc>
        <w:tc>
          <w:tcPr>
            <w:tcW w:w="4281" w:type="dxa"/>
            <w:shd w:val="clear" w:color="auto" w:fill="auto"/>
          </w:tcPr>
          <w:p w14:paraId="5C4301C6" w14:textId="77777777" w:rsidR="001907FF" w:rsidRPr="001907FF" w:rsidRDefault="001907FF" w:rsidP="001907FF">
            <w:pPr>
              <w:spacing w:after="0" w:line="360" w:lineRule="auto"/>
              <w:rPr>
                <w:rFonts w:ascii="Calibri" w:eastAsia="Calibri" w:hAnsi="Calibri" w:cs="Calibri"/>
                <w:sz w:val="24"/>
                <w:szCs w:val="24"/>
                <w:lang w:val="en-US"/>
              </w:rPr>
            </w:pPr>
            <w:r w:rsidRPr="001907FF">
              <w:rPr>
                <w:rFonts w:ascii="Calibri" w:eastAsia="Calibri" w:hAnsi="Calibri" w:cs="Calibri"/>
                <w:sz w:val="24"/>
                <w:szCs w:val="24"/>
                <w:lang w:val="en-US"/>
              </w:rPr>
              <w:t>Final Submission: Individual Course Reflection Paper (in class)</w:t>
            </w:r>
          </w:p>
        </w:tc>
        <w:tc>
          <w:tcPr>
            <w:tcW w:w="1224" w:type="dxa"/>
            <w:shd w:val="clear" w:color="auto" w:fill="auto"/>
            <w:vAlign w:val="center"/>
          </w:tcPr>
          <w:p w14:paraId="11A7FC3F" w14:textId="77777777" w:rsidR="001907FF" w:rsidRDefault="001907FF" w:rsidP="001907FF">
            <w:pPr>
              <w:spacing w:after="0" w:line="360" w:lineRule="auto"/>
              <w:jc w:val="center"/>
              <w:rPr>
                <w:rFonts w:ascii="Calibri" w:eastAsia="Calibri" w:hAnsi="Calibri" w:cs="Calibri"/>
                <w:sz w:val="24"/>
                <w:szCs w:val="24"/>
              </w:rPr>
            </w:pPr>
            <w:r>
              <w:rPr>
                <w:rFonts w:ascii="Calibri" w:eastAsia="Calibri" w:hAnsi="Calibri" w:cs="Calibri"/>
                <w:sz w:val="24"/>
                <w:szCs w:val="24"/>
              </w:rPr>
              <w:t>20</w:t>
            </w:r>
          </w:p>
        </w:tc>
        <w:tc>
          <w:tcPr>
            <w:tcW w:w="2283" w:type="dxa"/>
            <w:shd w:val="clear" w:color="auto" w:fill="auto"/>
            <w:vAlign w:val="center"/>
          </w:tcPr>
          <w:p w14:paraId="7484C544" w14:textId="77777777" w:rsidR="001907FF" w:rsidRDefault="001907FF" w:rsidP="001907FF">
            <w:pPr>
              <w:spacing w:after="0" w:line="360" w:lineRule="auto"/>
              <w:jc w:val="center"/>
              <w:rPr>
                <w:rFonts w:ascii="Calibri" w:eastAsia="Calibri" w:hAnsi="Calibri" w:cs="Calibri"/>
                <w:sz w:val="24"/>
                <w:szCs w:val="24"/>
              </w:rPr>
            </w:pPr>
            <w:r>
              <w:rPr>
                <w:rFonts w:ascii="Calibri" w:eastAsia="Calibri" w:hAnsi="Calibri" w:cs="Calibri"/>
                <w:sz w:val="24"/>
                <w:szCs w:val="24"/>
              </w:rPr>
              <w:t>13.12.24</w:t>
            </w:r>
          </w:p>
        </w:tc>
      </w:tr>
      <w:tr w:rsidR="001907FF" w14:paraId="42A313CA" w14:textId="77777777" w:rsidTr="00997E32">
        <w:tc>
          <w:tcPr>
            <w:tcW w:w="348" w:type="dxa"/>
            <w:shd w:val="clear" w:color="auto" w:fill="auto"/>
          </w:tcPr>
          <w:p w14:paraId="5D581676" w14:textId="77777777" w:rsidR="001907FF" w:rsidRDefault="001907FF" w:rsidP="001907FF">
            <w:pPr>
              <w:spacing w:after="0" w:line="360" w:lineRule="auto"/>
              <w:rPr>
                <w:rFonts w:ascii="Calibri" w:eastAsia="Calibri" w:hAnsi="Calibri" w:cs="Calibri"/>
                <w:sz w:val="24"/>
                <w:szCs w:val="24"/>
              </w:rPr>
            </w:pPr>
          </w:p>
        </w:tc>
        <w:tc>
          <w:tcPr>
            <w:tcW w:w="4281" w:type="dxa"/>
            <w:shd w:val="clear" w:color="auto" w:fill="auto"/>
          </w:tcPr>
          <w:p w14:paraId="17629DDD" w14:textId="77777777" w:rsidR="001907FF" w:rsidRDefault="001907FF" w:rsidP="001907FF">
            <w:pPr>
              <w:spacing w:after="0" w:line="360" w:lineRule="auto"/>
              <w:jc w:val="center"/>
              <w:rPr>
                <w:rFonts w:ascii="Calibri" w:eastAsia="Calibri" w:hAnsi="Calibri" w:cs="Calibri"/>
                <w:b/>
                <w:bCs/>
                <w:sz w:val="24"/>
                <w:szCs w:val="24"/>
              </w:rPr>
            </w:pPr>
            <w:r>
              <w:rPr>
                <w:rFonts w:ascii="Calibri" w:eastAsia="Calibri" w:hAnsi="Calibri" w:cs="Calibri"/>
                <w:b/>
                <w:bCs/>
                <w:sz w:val="24"/>
                <w:szCs w:val="24"/>
              </w:rPr>
              <w:t>Total</w:t>
            </w:r>
          </w:p>
        </w:tc>
        <w:tc>
          <w:tcPr>
            <w:tcW w:w="1224" w:type="dxa"/>
            <w:shd w:val="clear" w:color="auto" w:fill="auto"/>
            <w:vAlign w:val="center"/>
          </w:tcPr>
          <w:p w14:paraId="3D4ED777" w14:textId="77777777" w:rsidR="001907FF" w:rsidRDefault="001907FF" w:rsidP="001907FF">
            <w:pPr>
              <w:spacing w:after="0" w:line="360" w:lineRule="auto"/>
              <w:jc w:val="center"/>
              <w:rPr>
                <w:rFonts w:ascii="Calibri" w:eastAsia="Calibri" w:hAnsi="Calibri" w:cs="Calibri"/>
                <w:b/>
                <w:bCs/>
                <w:sz w:val="24"/>
                <w:szCs w:val="24"/>
              </w:rPr>
            </w:pPr>
            <w:r>
              <w:rPr>
                <w:rFonts w:ascii="Calibri" w:eastAsia="Calibri" w:hAnsi="Calibri" w:cs="Calibri"/>
                <w:b/>
                <w:bCs/>
                <w:sz w:val="24"/>
                <w:szCs w:val="24"/>
              </w:rPr>
              <w:t>100</w:t>
            </w:r>
          </w:p>
        </w:tc>
        <w:tc>
          <w:tcPr>
            <w:tcW w:w="2283" w:type="dxa"/>
            <w:shd w:val="clear" w:color="auto" w:fill="auto"/>
            <w:vAlign w:val="center"/>
          </w:tcPr>
          <w:p w14:paraId="14ACC234" w14:textId="77777777" w:rsidR="001907FF" w:rsidRDefault="001907FF" w:rsidP="001907FF">
            <w:pPr>
              <w:spacing w:after="0" w:line="360" w:lineRule="auto"/>
              <w:jc w:val="center"/>
              <w:rPr>
                <w:rFonts w:ascii="Calibri" w:eastAsia="Calibri" w:hAnsi="Calibri" w:cs="Calibri"/>
                <w:sz w:val="24"/>
                <w:szCs w:val="24"/>
              </w:rPr>
            </w:pPr>
          </w:p>
        </w:tc>
      </w:tr>
    </w:tbl>
    <w:p w14:paraId="7F90878E" w14:textId="77777777" w:rsidR="001907FF" w:rsidRDefault="001907FF" w:rsidP="001907FF">
      <w:pPr>
        <w:spacing w:after="0" w:line="360" w:lineRule="auto"/>
        <w:rPr>
          <w:rFonts w:ascii="Calibri" w:hAnsi="Calibri" w:cs="Calibri"/>
          <w:b/>
          <w:color w:val="548DD4"/>
          <w:sz w:val="24"/>
          <w:szCs w:val="24"/>
        </w:rPr>
      </w:pPr>
    </w:p>
    <w:p w14:paraId="04D43A07" w14:textId="77777777" w:rsidR="001907FF" w:rsidRPr="006A66F3" w:rsidRDefault="001907FF" w:rsidP="001907FF">
      <w:pPr>
        <w:spacing w:after="0" w:line="240" w:lineRule="auto"/>
        <w:jc w:val="both"/>
        <w:rPr>
          <w:b/>
          <w:bCs/>
          <w:i/>
          <w:iCs/>
          <w:sz w:val="24"/>
          <w:szCs w:val="24"/>
          <w:lang w:val="en-US"/>
        </w:rPr>
      </w:pPr>
      <w:r w:rsidRPr="006A66F3">
        <w:rPr>
          <w:b/>
          <w:bCs/>
          <w:i/>
          <w:iCs/>
          <w:sz w:val="24"/>
          <w:szCs w:val="24"/>
          <w:lang w:val="en-US"/>
        </w:rPr>
        <w:t>For the preparation of examination performances, only those artificial intelligence assistance systems are permitted that are explicitly approved by the course instructor. Any unauthorized use of artificial intelligence assistance equals a fraudulent examination result.</w:t>
      </w:r>
    </w:p>
    <w:p w14:paraId="5CC2C43B" w14:textId="77777777" w:rsidR="001907FF" w:rsidRDefault="001907FF" w:rsidP="001907FF">
      <w:pPr>
        <w:spacing w:after="0" w:line="240" w:lineRule="auto"/>
        <w:rPr>
          <w:rFonts w:ascii="Arial" w:hAnsi="Arial" w:cs="Arial"/>
          <w:b/>
          <w:color w:val="2E74B5" w:themeColor="accent1" w:themeShade="BF"/>
          <w:lang w:val="en-US"/>
        </w:rPr>
      </w:pPr>
    </w:p>
    <w:p w14:paraId="36EEF349" w14:textId="77777777" w:rsidR="001907FF" w:rsidRPr="0070402F" w:rsidRDefault="001907FF" w:rsidP="001907FF">
      <w:pPr>
        <w:spacing w:after="0" w:line="240" w:lineRule="auto"/>
        <w:rPr>
          <w:rFonts w:ascii="Arial" w:hAnsi="Arial" w:cs="Arial"/>
          <w:lang w:val="en-US"/>
        </w:rPr>
      </w:pPr>
      <w:r w:rsidRPr="0070402F">
        <w:rPr>
          <w:rFonts w:ascii="Arial" w:hAnsi="Arial" w:cs="Arial"/>
          <w:lang w:val="en-US"/>
        </w:rPr>
        <w:t xml:space="preserve">According to the </w:t>
      </w:r>
      <w:r w:rsidRPr="0070402F">
        <w:rPr>
          <w:rFonts w:ascii="Arial" w:hAnsi="Arial" w:cs="Arial"/>
          <w:b/>
          <w:bCs/>
          <w:lang w:val="en-US"/>
        </w:rPr>
        <w:t xml:space="preserve">E-study an Examination Regulations </w:t>
      </w:r>
      <w:r w:rsidRPr="0070402F">
        <w:rPr>
          <w:rFonts w:ascii="Arial" w:hAnsi="Arial" w:cs="Arial"/>
          <w:lang w:val="en-US"/>
        </w:rPr>
        <w:t xml:space="preserve">of FH JOANNEUM, University of Applied Sciences  </w:t>
      </w:r>
    </w:p>
    <w:p w14:paraId="07F807EC" w14:textId="77777777" w:rsidR="001907FF" w:rsidRPr="0070402F" w:rsidRDefault="001907FF" w:rsidP="001907FF">
      <w:pPr>
        <w:spacing w:after="0" w:line="240" w:lineRule="auto"/>
        <w:rPr>
          <w:rFonts w:ascii="Arial" w:hAnsi="Arial" w:cs="Arial"/>
          <w:i/>
          <w:iCs/>
          <w:lang w:val="en-US"/>
        </w:rPr>
      </w:pPr>
      <w:r w:rsidRPr="0070402F">
        <w:rPr>
          <w:rFonts w:ascii="Arial" w:hAnsi="Arial" w:cs="Arial"/>
          <w:lang w:val="en-US"/>
        </w:rPr>
        <w:t>“</w:t>
      </w:r>
      <w:r w:rsidRPr="0070402F">
        <w:rPr>
          <w:rFonts w:ascii="Arial" w:hAnsi="Arial" w:cs="Arial"/>
          <w:i/>
          <w:iCs/>
          <w:lang w:val="en-US"/>
        </w:rPr>
        <w:t xml:space="preserve">The assessment of an examination or a pre-academic or academic student thesis will be declared invalid if the examination results have been obtained </w:t>
      </w:r>
      <w:r w:rsidRPr="0070402F">
        <w:rPr>
          <w:rFonts w:ascii="Arial" w:hAnsi="Arial" w:cs="Arial"/>
          <w:b/>
          <w:bCs/>
          <w:i/>
          <w:iCs/>
          <w:lang w:val="en-US"/>
        </w:rPr>
        <w:t>fraudulently</w:t>
      </w:r>
      <w:r w:rsidRPr="0070402F">
        <w:rPr>
          <w:rFonts w:ascii="Arial" w:hAnsi="Arial" w:cs="Arial"/>
          <w:i/>
          <w:iCs/>
          <w:lang w:val="en-US"/>
        </w:rPr>
        <w:t xml:space="preserve">. </w:t>
      </w:r>
    </w:p>
    <w:p w14:paraId="51549863" w14:textId="77777777" w:rsidR="001907FF" w:rsidRPr="0070402F" w:rsidRDefault="001907FF" w:rsidP="001907FF">
      <w:pPr>
        <w:spacing w:after="0" w:line="240" w:lineRule="auto"/>
        <w:rPr>
          <w:rFonts w:ascii="Arial" w:hAnsi="Arial" w:cs="Arial"/>
          <w:i/>
          <w:iCs/>
          <w:lang w:val="en-US"/>
        </w:rPr>
      </w:pPr>
      <w:r w:rsidRPr="0070402F">
        <w:rPr>
          <w:rFonts w:ascii="Arial" w:hAnsi="Arial" w:cs="Arial"/>
          <w:i/>
          <w:iCs/>
          <w:lang w:val="en-US"/>
        </w:rPr>
        <w:t xml:space="preserve">The annulled examination shall count towards the total number of examination attempts. </w:t>
      </w:r>
    </w:p>
    <w:p w14:paraId="3566FBE3" w14:textId="77777777" w:rsidR="001907FF" w:rsidRPr="0070402F" w:rsidRDefault="001907FF" w:rsidP="001907FF">
      <w:pPr>
        <w:pStyle w:val="Default"/>
        <w:rPr>
          <w:rFonts w:ascii="Arial" w:hAnsi="Arial" w:cs="Arial"/>
          <w:i/>
          <w:iCs/>
          <w:sz w:val="22"/>
          <w:szCs w:val="22"/>
        </w:rPr>
      </w:pPr>
    </w:p>
    <w:p w14:paraId="4AD9F8D9" w14:textId="77777777" w:rsidR="001907FF" w:rsidRPr="0070402F" w:rsidRDefault="001907FF" w:rsidP="001907FF">
      <w:pPr>
        <w:spacing w:after="0" w:line="240" w:lineRule="auto"/>
        <w:rPr>
          <w:rFonts w:ascii="Arial" w:hAnsi="Arial" w:cs="Arial"/>
          <w:i/>
          <w:iCs/>
          <w:lang w:val="en-US"/>
        </w:rPr>
      </w:pPr>
      <w:r w:rsidRPr="0070402F">
        <w:rPr>
          <w:rFonts w:ascii="Arial" w:hAnsi="Arial" w:cs="Arial"/>
          <w:i/>
          <w:iCs/>
          <w:lang w:val="en-US"/>
        </w:rPr>
        <w:lastRenderedPageBreak/>
        <w:t xml:space="preserve">The consequences of fraudulent acts such as </w:t>
      </w:r>
      <w:r w:rsidRPr="0070402F">
        <w:rPr>
          <w:rFonts w:ascii="Arial" w:hAnsi="Arial" w:cs="Arial"/>
          <w:b/>
          <w:bCs/>
          <w:i/>
          <w:iCs/>
          <w:lang w:val="en-US"/>
        </w:rPr>
        <w:t>plagiarism</w:t>
      </w:r>
      <w:r w:rsidRPr="0070402F">
        <w:rPr>
          <w:rFonts w:ascii="Arial" w:hAnsi="Arial" w:cs="Arial"/>
          <w:i/>
          <w:iCs/>
          <w:lang w:val="en-US"/>
        </w:rPr>
        <w:t xml:space="preserve"> or </w:t>
      </w:r>
      <w:r w:rsidRPr="0070402F">
        <w:rPr>
          <w:rFonts w:ascii="Arial" w:hAnsi="Arial" w:cs="Arial"/>
          <w:b/>
          <w:bCs/>
          <w:i/>
          <w:iCs/>
          <w:lang w:val="en-US"/>
        </w:rPr>
        <w:t xml:space="preserve">ghostwriting </w:t>
      </w:r>
      <w:r w:rsidRPr="0070402F">
        <w:rPr>
          <w:rFonts w:ascii="Arial" w:hAnsi="Arial" w:cs="Arial"/>
          <w:i/>
          <w:iCs/>
          <w:lang w:val="en-US"/>
        </w:rPr>
        <w:t xml:space="preserve">shall be subject to Sec. 20 of the FHG. </w:t>
      </w:r>
    </w:p>
    <w:p w14:paraId="272C7E51" w14:textId="77777777" w:rsidR="001907FF" w:rsidRPr="0070402F" w:rsidRDefault="001907FF" w:rsidP="001907FF">
      <w:pPr>
        <w:spacing w:after="0" w:line="240" w:lineRule="auto"/>
        <w:rPr>
          <w:rFonts w:ascii="Arial" w:hAnsi="Arial" w:cs="Arial"/>
          <w:lang w:val="en-US"/>
        </w:rPr>
      </w:pPr>
      <w:r w:rsidRPr="0070402F">
        <w:rPr>
          <w:rFonts w:ascii="Arial" w:hAnsi="Arial" w:cs="Arial"/>
          <w:i/>
          <w:iCs/>
          <w:lang w:val="en-US"/>
        </w:rPr>
        <w:t>In addition, the "FH JOANNEUM measures for checking plagiarism in pre-academic and academic student theses" and the "Guideline for Good Scientific Practice and Prevention of Research Misconduct" as amended and approved by the Board shall apply”</w:t>
      </w:r>
      <w:r>
        <w:rPr>
          <w:rFonts w:ascii="Arial" w:hAnsi="Arial" w:cs="Arial"/>
          <w:i/>
          <w:iCs/>
          <w:lang w:val="en-US"/>
        </w:rPr>
        <w:t>.</w:t>
      </w:r>
    </w:p>
    <w:p w14:paraId="1F5CC304" w14:textId="77777777" w:rsidR="001907FF" w:rsidRPr="001907FF" w:rsidRDefault="001907FF" w:rsidP="001907FF">
      <w:pPr>
        <w:spacing w:after="0" w:line="360" w:lineRule="auto"/>
        <w:rPr>
          <w:rFonts w:ascii="Calibri" w:hAnsi="Calibri" w:cs="Calibri"/>
          <w:b/>
          <w:color w:val="548DD4"/>
          <w:sz w:val="24"/>
          <w:szCs w:val="24"/>
          <w:lang w:val="en-US"/>
        </w:rPr>
      </w:pPr>
    </w:p>
    <w:p w14:paraId="053B107E" w14:textId="44B22FFE" w:rsidR="001907FF" w:rsidRDefault="001907FF" w:rsidP="001907FF">
      <w:pPr>
        <w:spacing w:after="0" w:line="360" w:lineRule="auto"/>
        <w:rPr>
          <w:rFonts w:ascii="Calibri" w:hAnsi="Calibri" w:cs="Calibri"/>
          <w:color w:val="548DD4"/>
          <w:sz w:val="24"/>
          <w:szCs w:val="24"/>
        </w:rPr>
      </w:pPr>
      <w:r>
        <w:rPr>
          <w:rFonts w:ascii="Calibri" w:hAnsi="Calibri" w:cs="Calibri"/>
          <w:b/>
          <w:color w:val="548DD4"/>
          <w:sz w:val="24"/>
          <w:szCs w:val="24"/>
        </w:rPr>
        <w:t>Grading Policy</w:t>
      </w:r>
    </w:p>
    <w:p w14:paraId="45F458A9" w14:textId="77777777" w:rsidR="001907FF" w:rsidRPr="001907FF" w:rsidRDefault="001907FF" w:rsidP="001907FF">
      <w:pPr>
        <w:spacing w:after="0" w:line="360" w:lineRule="auto"/>
        <w:ind w:left="720" w:hanging="720"/>
        <w:rPr>
          <w:rFonts w:ascii="Calibri" w:hAnsi="Calibri" w:cs="Calibri"/>
          <w:i/>
          <w:sz w:val="24"/>
          <w:szCs w:val="24"/>
          <w:lang w:val="en-US"/>
        </w:rPr>
      </w:pPr>
      <w:r w:rsidRPr="001907FF">
        <w:rPr>
          <w:rFonts w:ascii="Calibri" w:hAnsi="Calibri" w:cs="Calibri"/>
          <w:i/>
          <w:sz w:val="24"/>
          <w:szCs w:val="24"/>
          <w:lang w:val="en-US"/>
        </w:rPr>
        <w:t>(including percentages for assignments and its weighting, grade scale, etc.)</w:t>
      </w:r>
    </w:p>
    <w:tbl>
      <w:tblPr>
        <w:tblW w:w="5319" w:type="dxa"/>
        <w:tblInd w:w="55" w:type="dxa"/>
        <w:tblCellMar>
          <w:left w:w="70" w:type="dxa"/>
          <w:right w:w="70" w:type="dxa"/>
        </w:tblCellMar>
        <w:tblLook w:val="04A0" w:firstRow="1" w:lastRow="0" w:firstColumn="1" w:lastColumn="0" w:noHBand="0" w:noVBand="1"/>
      </w:tblPr>
      <w:tblGrid>
        <w:gridCol w:w="1200"/>
        <w:gridCol w:w="944"/>
        <w:gridCol w:w="1873"/>
        <w:gridCol w:w="1302"/>
      </w:tblGrid>
      <w:tr w:rsidR="001907FF" w14:paraId="295CC90D" w14:textId="77777777" w:rsidTr="001907FF">
        <w:trPr>
          <w:trHeight w:val="300"/>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893C8" w14:textId="77777777" w:rsidR="001907FF" w:rsidRDefault="001907FF" w:rsidP="00997E32">
            <w:pPr>
              <w:jc w:val="center"/>
              <w:rPr>
                <w:rFonts w:ascii="Calibri" w:hAnsi="Calibri" w:cs="Calibri"/>
                <w:color w:val="000000"/>
                <w:sz w:val="24"/>
                <w:szCs w:val="24"/>
                <w:lang w:eastAsia="de-AT"/>
              </w:rPr>
            </w:pPr>
            <w:r>
              <w:rPr>
                <w:rFonts w:ascii="Calibri" w:hAnsi="Calibri" w:cs="Calibri"/>
                <w:color w:val="000000"/>
                <w:sz w:val="24"/>
                <w:szCs w:val="24"/>
                <w:lang w:eastAsia="de-AT"/>
              </w:rPr>
              <w:t>%</w:t>
            </w:r>
          </w:p>
        </w:tc>
        <w:tc>
          <w:tcPr>
            <w:tcW w:w="411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0A61F6" w14:textId="77777777" w:rsidR="001907FF" w:rsidRDefault="001907FF" w:rsidP="00997E32">
            <w:pPr>
              <w:jc w:val="center"/>
              <w:rPr>
                <w:rFonts w:ascii="Calibri" w:hAnsi="Calibri" w:cs="Calibri"/>
                <w:color w:val="000000"/>
                <w:sz w:val="24"/>
                <w:szCs w:val="24"/>
                <w:lang w:eastAsia="de-AT"/>
              </w:rPr>
            </w:pPr>
            <w:r>
              <w:rPr>
                <w:rFonts w:ascii="Calibri" w:hAnsi="Calibri" w:cs="Calibri"/>
                <w:color w:val="000000"/>
                <w:sz w:val="24"/>
                <w:szCs w:val="24"/>
                <w:lang w:eastAsia="de-AT"/>
              </w:rPr>
              <w:t> </w:t>
            </w:r>
          </w:p>
        </w:tc>
      </w:tr>
      <w:tr w:rsidR="001907FF" w14:paraId="4EF170DD" w14:textId="77777777" w:rsidTr="001907FF">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799B16B" w14:textId="77777777" w:rsidR="001907FF" w:rsidRDefault="001907FF" w:rsidP="00997E32">
            <w:pPr>
              <w:rPr>
                <w:rFonts w:ascii="Calibri" w:hAnsi="Calibri" w:cs="Calibri"/>
                <w:color w:val="000000"/>
                <w:sz w:val="24"/>
                <w:szCs w:val="24"/>
                <w:lang w:eastAsia="de-AT"/>
              </w:rPr>
            </w:pPr>
          </w:p>
        </w:tc>
        <w:tc>
          <w:tcPr>
            <w:tcW w:w="944" w:type="dxa"/>
            <w:tcBorders>
              <w:top w:val="nil"/>
              <w:left w:val="nil"/>
              <w:bottom w:val="single" w:sz="4" w:space="0" w:color="auto"/>
              <w:right w:val="single" w:sz="4" w:space="0" w:color="auto"/>
            </w:tcBorders>
            <w:shd w:val="clear" w:color="auto" w:fill="auto"/>
            <w:noWrap/>
            <w:vAlign w:val="center"/>
            <w:hideMark/>
          </w:tcPr>
          <w:p w14:paraId="0E38381B" w14:textId="77777777" w:rsidR="001907FF" w:rsidRDefault="001907FF" w:rsidP="00997E32">
            <w:pPr>
              <w:jc w:val="center"/>
              <w:rPr>
                <w:rFonts w:ascii="Calibri" w:hAnsi="Calibri" w:cs="Calibri"/>
                <w:color w:val="000000"/>
                <w:sz w:val="24"/>
                <w:szCs w:val="24"/>
                <w:lang w:eastAsia="de-AT"/>
              </w:rPr>
            </w:pPr>
            <w:r>
              <w:rPr>
                <w:rFonts w:ascii="Calibri" w:hAnsi="Calibri" w:cs="Calibri"/>
                <w:color w:val="000000"/>
                <w:sz w:val="24"/>
                <w:szCs w:val="24"/>
                <w:lang w:eastAsia="de-AT"/>
              </w:rPr>
              <w:t>numeric</w:t>
            </w:r>
          </w:p>
        </w:tc>
        <w:tc>
          <w:tcPr>
            <w:tcW w:w="1873" w:type="dxa"/>
            <w:tcBorders>
              <w:top w:val="nil"/>
              <w:left w:val="nil"/>
              <w:bottom w:val="single" w:sz="4" w:space="0" w:color="auto"/>
              <w:right w:val="single" w:sz="4" w:space="0" w:color="auto"/>
            </w:tcBorders>
            <w:shd w:val="clear" w:color="auto" w:fill="auto"/>
            <w:noWrap/>
            <w:vAlign w:val="center"/>
            <w:hideMark/>
          </w:tcPr>
          <w:p w14:paraId="1DCD1C4F" w14:textId="77777777" w:rsidR="001907FF" w:rsidRDefault="001907FF" w:rsidP="00997E32">
            <w:pPr>
              <w:jc w:val="center"/>
              <w:rPr>
                <w:rFonts w:ascii="Calibri" w:hAnsi="Calibri" w:cs="Calibri"/>
                <w:color w:val="000000"/>
                <w:sz w:val="24"/>
                <w:szCs w:val="24"/>
                <w:lang w:eastAsia="de-AT"/>
              </w:rPr>
            </w:pPr>
            <w:r>
              <w:rPr>
                <w:rFonts w:ascii="Calibri" w:hAnsi="Calibri" w:cs="Calibri"/>
                <w:color w:val="000000"/>
                <w:sz w:val="24"/>
                <w:szCs w:val="24"/>
                <w:lang w:eastAsia="de-AT"/>
              </w:rPr>
              <w:t>German</w:t>
            </w:r>
          </w:p>
        </w:tc>
        <w:tc>
          <w:tcPr>
            <w:tcW w:w="1302" w:type="dxa"/>
            <w:tcBorders>
              <w:top w:val="nil"/>
              <w:left w:val="nil"/>
              <w:bottom w:val="single" w:sz="4" w:space="0" w:color="auto"/>
              <w:right w:val="single" w:sz="4" w:space="0" w:color="auto"/>
            </w:tcBorders>
            <w:shd w:val="clear" w:color="auto" w:fill="auto"/>
            <w:noWrap/>
            <w:vAlign w:val="center"/>
            <w:hideMark/>
          </w:tcPr>
          <w:p w14:paraId="60C3B486" w14:textId="77777777" w:rsidR="001907FF" w:rsidRDefault="001907FF" w:rsidP="00997E32">
            <w:pPr>
              <w:jc w:val="center"/>
              <w:rPr>
                <w:rFonts w:ascii="Calibri" w:hAnsi="Calibri" w:cs="Calibri"/>
                <w:color w:val="000000"/>
                <w:sz w:val="24"/>
                <w:szCs w:val="24"/>
                <w:lang w:eastAsia="de-AT"/>
              </w:rPr>
            </w:pPr>
            <w:r>
              <w:rPr>
                <w:rFonts w:ascii="Calibri" w:hAnsi="Calibri" w:cs="Calibri"/>
                <w:color w:val="000000"/>
                <w:sz w:val="24"/>
                <w:szCs w:val="24"/>
                <w:lang w:eastAsia="de-AT"/>
              </w:rPr>
              <w:t>English</w:t>
            </w:r>
          </w:p>
        </w:tc>
      </w:tr>
      <w:tr w:rsidR="001907FF" w14:paraId="108CDF3F" w14:textId="77777777" w:rsidTr="001907F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83B59D" w14:textId="77777777" w:rsidR="001907FF" w:rsidRDefault="001907FF" w:rsidP="00997E32">
            <w:pPr>
              <w:jc w:val="right"/>
              <w:rPr>
                <w:rFonts w:ascii="Calibri" w:hAnsi="Calibri" w:cs="Calibri"/>
                <w:color w:val="000000"/>
                <w:sz w:val="24"/>
                <w:szCs w:val="24"/>
                <w:lang w:eastAsia="de-AT"/>
              </w:rPr>
            </w:pPr>
            <w:r>
              <w:rPr>
                <w:rFonts w:ascii="Calibri" w:hAnsi="Calibri" w:cs="Calibri"/>
                <w:color w:val="000000"/>
                <w:sz w:val="24"/>
                <w:szCs w:val="24"/>
                <w:lang w:eastAsia="de-AT"/>
              </w:rPr>
              <w:t>100 - 93</w:t>
            </w:r>
          </w:p>
        </w:tc>
        <w:tc>
          <w:tcPr>
            <w:tcW w:w="944" w:type="dxa"/>
            <w:tcBorders>
              <w:top w:val="nil"/>
              <w:left w:val="nil"/>
              <w:bottom w:val="single" w:sz="4" w:space="0" w:color="auto"/>
              <w:right w:val="single" w:sz="4" w:space="0" w:color="auto"/>
            </w:tcBorders>
            <w:shd w:val="clear" w:color="auto" w:fill="auto"/>
            <w:noWrap/>
            <w:vAlign w:val="center"/>
            <w:hideMark/>
          </w:tcPr>
          <w:p w14:paraId="1ADB0E05" w14:textId="77777777" w:rsidR="001907FF" w:rsidRDefault="001907FF" w:rsidP="00997E32">
            <w:pPr>
              <w:jc w:val="center"/>
              <w:rPr>
                <w:rFonts w:ascii="Calibri" w:hAnsi="Calibri" w:cs="Calibri"/>
                <w:color w:val="000000"/>
                <w:sz w:val="24"/>
                <w:szCs w:val="24"/>
                <w:lang w:eastAsia="de-AT"/>
              </w:rPr>
            </w:pPr>
            <w:r>
              <w:rPr>
                <w:rFonts w:ascii="Calibri" w:hAnsi="Calibri" w:cs="Calibri"/>
                <w:color w:val="000000"/>
                <w:sz w:val="24"/>
                <w:szCs w:val="24"/>
                <w:lang w:eastAsia="de-AT"/>
              </w:rPr>
              <w:t>1</w:t>
            </w:r>
          </w:p>
        </w:tc>
        <w:tc>
          <w:tcPr>
            <w:tcW w:w="1873" w:type="dxa"/>
            <w:tcBorders>
              <w:top w:val="nil"/>
              <w:left w:val="nil"/>
              <w:bottom w:val="single" w:sz="4" w:space="0" w:color="auto"/>
              <w:right w:val="single" w:sz="4" w:space="0" w:color="auto"/>
            </w:tcBorders>
            <w:shd w:val="clear" w:color="auto" w:fill="auto"/>
            <w:noWrap/>
            <w:vAlign w:val="center"/>
            <w:hideMark/>
          </w:tcPr>
          <w:p w14:paraId="60B5A251" w14:textId="77777777" w:rsidR="001907FF" w:rsidRDefault="001907FF" w:rsidP="00997E32">
            <w:pPr>
              <w:rPr>
                <w:rFonts w:ascii="Calibri" w:hAnsi="Calibri" w:cs="Calibri"/>
                <w:color w:val="000000"/>
                <w:sz w:val="24"/>
                <w:szCs w:val="24"/>
                <w:lang w:eastAsia="de-AT"/>
              </w:rPr>
            </w:pPr>
            <w:r>
              <w:rPr>
                <w:rFonts w:ascii="Calibri" w:hAnsi="Calibri" w:cs="Calibri"/>
                <w:color w:val="000000"/>
                <w:sz w:val="24"/>
                <w:szCs w:val="24"/>
                <w:lang w:eastAsia="de-AT"/>
              </w:rPr>
              <w:t>Sehr Gut</w:t>
            </w:r>
          </w:p>
        </w:tc>
        <w:tc>
          <w:tcPr>
            <w:tcW w:w="1302" w:type="dxa"/>
            <w:tcBorders>
              <w:top w:val="nil"/>
              <w:left w:val="nil"/>
              <w:bottom w:val="single" w:sz="4" w:space="0" w:color="auto"/>
              <w:right w:val="single" w:sz="4" w:space="0" w:color="auto"/>
            </w:tcBorders>
            <w:shd w:val="clear" w:color="auto" w:fill="auto"/>
            <w:noWrap/>
            <w:vAlign w:val="center"/>
            <w:hideMark/>
          </w:tcPr>
          <w:p w14:paraId="3320E8B9" w14:textId="77777777" w:rsidR="001907FF" w:rsidRDefault="001907FF" w:rsidP="00997E32">
            <w:pPr>
              <w:rPr>
                <w:rFonts w:ascii="Calibri" w:hAnsi="Calibri" w:cs="Calibri"/>
                <w:color w:val="000000"/>
                <w:sz w:val="24"/>
                <w:szCs w:val="24"/>
                <w:lang w:eastAsia="de-AT"/>
              </w:rPr>
            </w:pPr>
            <w:r>
              <w:rPr>
                <w:rFonts w:ascii="Calibri" w:hAnsi="Calibri" w:cs="Calibri"/>
                <w:color w:val="000000"/>
                <w:sz w:val="24"/>
                <w:szCs w:val="24"/>
                <w:lang w:eastAsia="de-AT"/>
              </w:rPr>
              <w:t>Excellent</w:t>
            </w:r>
          </w:p>
        </w:tc>
      </w:tr>
      <w:tr w:rsidR="001907FF" w14:paraId="652631DF" w14:textId="77777777" w:rsidTr="001907F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5D25CB" w14:textId="77777777" w:rsidR="001907FF" w:rsidRDefault="001907FF" w:rsidP="00997E32">
            <w:pPr>
              <w:jc w:val="right"/>
              <w:rPr>
                <w:rFonts w:ascii="Calibri" w:hAnsi="Calibri" w:cs="Calibri"/>
                <w:color w:val="000000"/>
                <w:sz w:val="24"/>
                <w:szCs w:val="24"/>
                <w:lang w:eastAsia="de-AT"/>
              </w:rPr>
            </w:pPr>
            <w:r>
              <w:rPr>
                <w:rFonts w:ascii="Calibri" w:hAnsi="Calibri" w:cs="Calibri"/>
                <w:color w:val="000000"/>
                <w:sz w:val="24"/>
                <w:szCs w:val="24"/>
                <w:lang w:eastAsia="de-AT"/>
              </w:rPr>
              <w:t>92-85</w:t>
            </w:r>
          </w:p>
        </w:tc>
        <w:tc>
          <w:tcPr>
            <w:tcW w:w="944" w:type="dxa"/>
            <w:tcBorders>
              <w:top w:val="nil"/>
              <w:left w:val="nil"/>
              <w:bottom w:val="single" w:sz="4" w:space="0" w:color="auto"/>
              <w:right w:val="single" w:sz="4" w:space="0" w:color="auto"/>
            </w:tcBorders>
            <w:shd w:val="clear" w:color="auto" w:fill="auto"/>
            <w:noWrap/>
            <w:vAlign w:val="center"/>
            <w:hideMark/>
          </w:tcPr>
          <w:p w14:paraId="1B7F8F2D" w14:textId="77777777" w:rsidR="001907FF" w:rsidRDefault="001907FF" w:rsidP="00997E32">
            <w:pPr>
              <w:jc w:val="center"/>
              <w:rPr>
                <w:rFonts w:ascii="Calibri" w:hAnsi="Calibri" w:cs="Calibri"/>
                <w:color w:val="000000"/>
                <w:sz w:val="24"/>
                <w:szCs w:val="24"/>
                <w:lang w:eastAsia="de-AT"/>
              </w:rPr>
            </w:pPr>
            <w:r>
              <w:rPr>
                <w:rFonts w:ascii="Calibri" w:hAnsi="Calibri" w:cs="Calibri"/>
                <w:color w:val="000000"/>
                <w:sz w:val="24"/>
                <w:szCs w:val="24"/>
                <w:lang w:eastAsia="de-AT"/>
              </w:rPr>
              <w:t>2</w:t>
            </w:r>
          </w:p>
        </w:tc>
        <w:tc>
          <w:tcPr>
            <w:tcW w:w="1873" w:type="dxa"/>
            <w:tcBorders>
              <w:top w:val="nil"/>
              <w:left w:val="nil"/>
              <w:bottom w:val="single" w:sz="4" w:space="0" w:color="auto"/>
              <w:right w:val="single" w:sz="4" w:space="0" w:color="auto"/>
            </w:tcBorders>
            <w:shd w:val="clear" w:color="auto" w:fill="auto"/>
            <w:noWrap/>
            <w:vAlign w:val="center"/>
            <w:hideMark/>
          </w:tcPr>
          <w:p w14:paraId="07A46E31" w14:textId="77777777" w:rsidR="001907FF" w:rsidRDefault="001907FF" w:rsidP="00997E32">
            <w:pPr>
              <w:rPr>
                <w:rFonts w:ascii="Calibri" w:hAnsi="Calibri" w:cs="Calibri"/>
                <w:color w:val="000000"/>
                <w:sz w:val="24"/>
                <w:szCs w:val="24"/>
                <w:lang w:eastAsia="de-AT"/>
              </w:rPr>
            </w:pPr>
            <w:r>
              <w:rPr>
                <w:rFonts w:ascii="Calibri" w:hAnsi="Calibri" w:cs="Calibri"/>
                <w:color w:val="000000"/>
                <w:sz w:val="24"/>
                <w:szCs w:val="24"/>
                <w:lang w:eastAsia="de-AT"/>
              </w:rPr>
              <w:t>Gut</w:t>
            </w:r>
          </w:p>
        </w:tc>
        <w:tc>
          <w:tcPr>
            <w:tcW w:w="1302" w:type="dxa"/>
            <w:tcBorders>
              <w:top w:val="nil"/>
              <w:left w:val="nil"/>
              <w:bottom w:val="single" w:sz="4" w:space="0" w:color="auto"/>
              <w:right w:val="single" w:sz="4" w:space="0" w:color="auto"/>
            </w:tcBorders>
            <w:shd w:val="clear" w:color="auto" w:fill="auto"/>
            <w:noWrap/>
            <w:vAlign w:val="center"/>
            <w:hideMark/>
          </w:tcPr>
          <w:p w14:paraId="4A241428" w14:textId="77777777" w:rsidR="001907FF" w:rsidRDefault="001907FF" w:rsidP="00997E32">
            <w:pPr>
              <w:rPr>
                <w:rFonts w:ascii="Calibri" w:hAnsi="Calibri" w:cs="Calibri"/>
                <w:color w:val="000000"/>
                <w:sz w:val="24"/>
                <w:szCs w:val="24"/>
                <w:lang w:eastAsia="de-AT"/>
              </w:rPr>
            </w:pPr>
            <w:r>
              <w:rPr>
                <w:rFonts w:ascii="Calibri" w:hAnsi="Calibri" w:cs="Calibri"/>
                <w:color w:val="000000"/>
                <w:sz w:val="24"/>
                <w:szCs w:val="24"/>
                <w:lang w:eastAsia="de-AT"/>
              </w:rPr>
              <w:t>Good</w:t>
            </w:r>
          </w:p>
        </w:tc>
      </w:tr>
      <w:tr w:rsidR="001907FF" w14:paraId="10B0FF1B" w14:textId="77777777" w:rsidTr="001907F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5543512" w14:textId="77777777" w:rsidR="001907FF" w:rsidRDefault="001907FF" w:rsidP="00997E32">
            <w:pPr>
              <w:jc w:val="right"/>
              <w:rPr>
                <w:rFonts w:ascii="Calibri" w:hAnsi="Calibri" w:cs="Calibri"/>
                <w:color w:val="000000"/>
                <w:sz w:val="24"/>
                <w:szCs w:val="24"/>
                <w:lang w:eastAsia="de-AT"/>
              </w:rPr>
            </w:pPr>
            <w:r>
              <w:rPr>
                <w:rFonts w:ascii="Calibri" w:hAnsi="Calibri" w:cs="Calibri"/>
                <w:color w:val="000000"/>
                <w:sz w:val="24"/>
                <w:szCs w:val="24"/>
                <w:lang w:eastAsia="de-AT"/>
              </w:rPr>
              <w:t>84-71</w:t>
            </w:r>
          </w:p>
        </w:tc>
        <w:tc>
          <w:tcPr>
            <w:tcW w:w="944" w:type="dxa"/>
            <w:tcBorders>
              <w:top w:val="nil"/>
              <w:left w:val="nil"/>
              <w:bottom w:val="single" w:sz="4" w:space="0" w:color="auto"/>
              <w:right w:val="single" w:sz="4" w:space="0" w:color="auto"/>
            </w:tcBorders>
            <w:shd w:val="clear" w:color="auto" w:fill="auto"/>
            <w:noWrap/>
            <w:vAlign w:val="center"/>
            <w:hideMark/>
          </w:tcPr>
          <w:p w14:paraId="0A84AD16" w14:textId="77777777" w:rsidR="001907FF" w:rsidRDefault="001907FF" w:rsidP="00997E32">
            <w:pPr>
              <w:jc w:val="center"/>
              <w:rPr>
                <w:rFonts w:ascii="Calibri" w:hAnsi="Calibri" w:cs="Calibri"/>
                <w:color w:val="000000"/>
                <w:sz w:val="24"/>
                <w:szCs w:val="24"/>
                <w:lang w:eastAsia="de-AT"/>
              </w:rPr>
            </w:pPr>
            <w:r>
              <w:rPr>
                <w:rFonts w:ascii="Calibri" w:hAnsi="Calibri" w:cs="Calibri"/>
                <w:color w:val="000000"/>
                <w:sz w:val="24"/>
                <w:szCs w:val="24"/>
                <w:lang w:eastAsia="de-AT"/>
              </w:rPr>
              <w:t>3</w:t>
            </w:r>
          </w:p>
        </w:tc>
        <w:tc>
          <w:tcPr>
            <w:tcW w:w="1873" w:type="dxa"/>
            <w:tcBorders>
              <w:top w:val="nil"/>
              <w:left w:val="nil"/>
              <w:bottom w:val="single" w:sz="4" w:space="0" w:color="auto"/>
              <w:right w:val="single" w:sz="4" w:space="0" w:color="auto"/>
            </w:tcBorders>
            <w:shd w:val="clear" w:color="auto" w:fill="auto"/>
            <w:noWrap/>
            <w:vAlign w:val="center"/>
            <w:hideMark/>
          </w:tcPr>
          <w:p w14:paraId="1EF0EBA7" w14:textId="77777777" w:rsidR="001907FF" w:rsidRDefault="001907FF" w:rsidP="00997E32">
            <w:pPr>
              <w:rPr>
                <w:rFonts w:ascii="Calibri" w:hAnsi="Calibri" w:cs="Calibri"/>
                <w:color w:val="000000"/>
                <w:sz w:val="24"/>
                <w:szCs w:val="24"/>
                <w:lang w:eastAsia="de-AT"/>
              </w:rPr>
            </w:pPr>
            <w:r>
              <w:rPr>
                <w:rFonts w:ascii="Calibri" w:hAnsi="Calibri" w:cs="Calibri"/>
                <w:color w:val="000000"/>
                <w:sz w:val="24"/>
                <w:szCs w:val="24"/>
                <w:lang w:eastAsia="de-AT"/>
              </w:rPr>
              <w:t>Befriediegend</w:t>
            </w:r>
          </w:p>
        </w:tc>
        <w:tc>
          <w:tcPr>
            <w:tcW w:w="1302" w:type="dxa"/>
            <w:tcBorders>
              <w:top w:val="nil"/>
              <w:left w:val="nil"/>
              <w:bottom w:val="single" w:sz="4" w:space="0" w:color="auto"/>
              <w:right w:val="single" w:sz="4" w:space="0" w:color="auto"/>
            </w:tcBorders>
            <w:shd w:val="clear" w:color="auto" w:fill="auto"/>
            <w:noWrap/>
            <w:vAlign w:val="center"/>
            <w:hideMark/>
          </w:tcPr>
          <w:p w14:paraId="1B8D2429" w14:textId="77777777" w:rsidR="001907FF" w:rsidRDefault="001907FF" w:rsidP="00997E32">
            <w:pPr>
              <w:rPr>
                <w:rFonts w:ascii="Calibri" w:hAnsi="Calibri" w:cs="Calibri"/>
                <w:color w:val="000000"/>
                <w:sz w:val="24"/>
                <w:szCs w:val="24"/>
                <w:lang w:eastAsia="de-AT"/>
              </w:rPr>
            </w:pPr>
            <w:r>
              <w:rPr>
                <w:rFonts w:ascii="Calibri" w:hAnsi="Calibri" w:cs="Calibri"/>
                <w:color w:val="000000"/>
                <w:sz w:val="24"/>
                <w:szCs w:val="24"/>
                <w:lang w:eastAsia="de-AT"/>
              </w:rPr>
              <w:t>Satisfactory</w:t>
            </w:r>
          </w:p>
        </w:tc>
      </w:tr>
      <w:tr w:rsidR="001907FF" w14:paraId="28752D54" w14:textId="77777777" w:rsidTr="001907F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3769D9" w14:textId="77777777" w:rsidR="001907FF" w:rsidRDefault="001907FF" w:rsidP="00997E32">
            <w:pPr>
              <w:jc w:val="right"/>
              <w:rPr>
                <w:rFonts w:ascii="Calibri" w:hAnsi="Calibri" w:cs="Calibri"/>
                <w:color w:val="000000"/>
                <w:sz w:val="24"/>
                <w:szCs w:val="24"/>
                <w:lang w:eastAsia="de-AT"/>
              </w:rPr>
            </w:pPr>
            <w:r>
              <w:rPr>
                <w:rFonts w:ascii="Calibri" w:hAnsi="Calibri" w:cs="Calibri"/>
                <w:color w:val="000000"/>
                <w:sz w:val="24"/>
                <w:szCs w:val="24"/>
                <w:lang w:eastAsia="de-AT"/>
              </w:rPr>
              <w:t>70-61</w:t>
            </w:r>
          </w:p>
        </w:tc>
        <w:tc>
          <w:tcPr>
            <w:tcW w:w="944" w:type="dxa"/>
            <w:tcBorders>
              <w:top w:val="nil"/>
              <w:left w:val="nil"/>
              <w:bottom w:val="single" w:sz="4" w:space="0" w:color="auto"/>
              <w:right w:val="single" w:sz="4" w:space="0" w:color="auto"/>
            </w:tcBorders>
            <w:shd w:val="clear" w:color="auto" w:fill="auto"/>
            <w:noWrap/>
            <w:vAlign w:val="center"/>
            <w:hideMark/>
          </w:tcPr>
          <w:p w14:paraId="75E4AF20" w14:textId="77777777" w:rsidR="001907FF" w:rsidRDefault="001907FF" w:rsidP="00997E32">
            <w:pPr>
              <w:jc w:val="center"/>
              <w:rPr>
                <w:rFonts w:ascii="Calibri" w:hAnsi="Calibri" w:cs="Calibri"/>
                <w:color w:val="000000"/>
                <w:sz w:val="24"/>
                <w:szCs w:val="24"/>
                <w:lang w:eastAsia="de-AT"/>
              </w:rPr>
            </w:pPr>
            <w:r>
              <w:rPr>
                <w:rFonts w:ascii="Calibri" w:hAnsi="Calibri" w:cs="Calibri"/>
                <w:color w:val="000000"/>
                <w:sz w:val="24"/>
                <w:szCs w:val="24"/>
                <w:lang w:eastAsia="de-AT"/>
              </w:rPr>
              <w:t>4</w:t>
            </w:r>
          </w:p>
        </w:tc>
        <w:tc>
          <w:tcPr>
            <w:tcW w:w="1873" w:type="dxa"/>
            <w:tcBorders>
              <w:top w:val="nil"/>
              <w:left w:val="nil"/>
              <w:bottom w:val="single" w:sz="4" w:space="0" w:color="auto"/>
              <w:right w:val="single" w:sz="4" w:space="0" w:color="auto"/>
            </w:tcBorders>
            <w:shd w:val="clear" w:color="auto" w:fill="auto"/>
            <w:noWrap/>
            <w:vAlign w:val="center"/>
            <w:hideMark/>
          </w:tcPr>
          <w:p w14:paraId="611F6438" w14:textId="77777777" w:rsidR="001907FF" w:rsidRDefault="001907FF" w:rsidP="00997E32">
            <w:pPr>
              <w:rPr>
                <w:rFonts w:ascii="Calibri" w:hAnsi="Calibri" w:cs="Calibri"/>
                <w:color w:val="000000"/>
                <w:sz w:val="24"/>
                <w:szCs w:val="24"/>
                <w:lang w:eastAsia="de-AT"/>
              </w:rPr>
            </w:pPr>
            <w:r>
              <w:rPr>
                <w:rFonts w:ascii="Calibri" w:hAnsi="Calibri" w:cs="Calibri"/>
                <w:color w:val="000000"/>
                <w:sz w:val="24"/>
                <w:szCs w:val="24"/>
                <w:lang w:eastAsia="de-AT"/>
              </w:rPr>
              <w:t>Genuegend</w:t>
            </w:r>
          </w:p>
        </w:tc>
        <w:tc>
          <w:tcPr>
            <w:tcW w:w="1302" w:type="dxa"/>
            <w:tcBorders>
              <w:top w:val="nil"/>
              <w:left w:val="nil"/>
              <w:bottom w:val="single" w:sz="4" w:space="0" w:color="auto"/>
              <w:right w:val="single" w:sz="4" w:space="0" w:color="auto"/>
            </w:tcBorders>
            <w:shd w:val="clear" w:color="auto" w:fill="auto"/>
            <w:noWrap/>
            <w:vAlign w:val="center"/>
            <w:hideMark/>
          </w:tcPr>
          <w:p w14:paraId="0C54B374" w14:textId="77777777" w:rsidR="001907FF" w:rsidRDefault="001907FF" w:rsidP="00997E32">
            <w:pPr>
              <w:rPr>
                <w:rFonts w:ascii="Calibri" w:hAnsi="Calibri" w:cs="Calibri"/>
                <w:color w:val="000000"/>
                <w:sz w:val="24"/>
                <w:szCs w:val="24"/>
                <w:lang w:eastAsia="de-AT"/>
              </w:rPr>
            </w:pPr>
            <w:r>
              <w:rPr>
                <w:rFonts w:ascii="Calibri" w:hAnsi="Calibri" w:cs="Calibri"/>
                <w:color w:val="000000"/>
                <w:sz w:val="24"/>
                <w:szCs w:val="24"/>
                <w:lang w:eastAsia="de-AT"/>
              </w:rPr>
              <w:t>Sufficient</w:t>
            </w:r>
          </w:p>
        </w:tc>
      </w:tr>
      <w:tr w:rsidR="001907FF" w14:paraId="7543C390" w14:textId="77777777" w:rsidTr="001907F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58AE3B" w14:textId="77777777" w:rsidR="001907FF" w:rsidRDefault="001907FF" w:rsidP="00997E32">
            <w:pPr>
              <w:jc w:val="right"/>
              <w:rPr>
                <w:rFonts w:ascii="Calibri" w:hAnsi="Calibri" w:cs="Calibri"/>
                <w:color w:val="000000"/>
                <w:sz w:val="24"/>
                <w:szCs w:val="24"/>
                <w:lang w:eastAsia="de-AT"/>
              </w:rPr>
            </w:pPr>
            <w:r>
              <w:rPr>
                <w:rFonts w:ascii="Calibri" w:hAnsi="Calibri" w:cs="Calibri"/>
                <w:color w:val="000000"/>
                <w:sz w:val="24"/>
                <w:szCs w:val="24"/>
                <w:lang w:eastAsia="de-AT"/>
              </w:rPr>
              <w:t>60-0</w:t>
            </w:r>
          </w:p>
        </w:tc>
        <w:tc>
          <w:tcPr>
            <w:tcW w:w="944" w:type="dxa"/>
            <w:tcBorders>
              <w:top w:val="nil"/>
              <w:left w:val="nil"/>
              <w:bottom w:val="single" w:sz="4" w:space="0" w:color="auto"/>
              <w:right w:val="single" w:sz="4" w:space="0" w:color="auto"/>
            </w:tcBorders>
            <w:shd w:val="clear" w:color="auto" w:fill="auto"/>
            <w:noWrap/>
            <w:vAlign w:val="center"/>
            <w:hideMark/>
          </w:tcPr>
          <w:p w14:paraId="0F20E88D" w14:textId="77777777" w:rsidR="001907FF" w:rsidRDefault="001907FF" w:rsidP="00997E32">
            <w:pPr>
              <w:jc w:val="center"/>
              <w:rPr>
                <w:rFonts w:ascii="Calibri" w:hAnsi="Calibri" w:cs="Calibri"/>
                <w:color w:val="000000"/>
                <w:sz w:val="24"/>
                <w:szCs w:val="24"/>
                <w:lang w:eastAsia="de-AT"/>
              </w:rPr>
            </w:pPr>
            <w:r>
              <w:rPr>
                <w:rFonts w:ascii="Calibri" w:hAnsi="Calibri" w:cs="Calibri"/>
                <w:color w:val="000000"/>
                <w:sz w:val="24"/>
                <w:szCs w:val="24"/>
                <w:lang w:eastAsia="de-AT"/>
              </w:rPr>
              <w:t>5</w:t>
            </w:r>
          </w:p>
        </w:tc>
        <w:tc>
          <w:tcPr>
            <w:tcW w:w="1873" w:type="dxa"/>
            <w:tcBorders>
              <w:top w:val="nil"/>
              <w:left w:val="nil"/>
              <w:bottom w:val="single" w:sz="4" w:space="0" w:color="auto"/>
              <w:right w:val="single" w:sz="4" w:space="0" w:color="auto"/>
            </w:tcBorders>
            <w:shd w:val="clear" w:color="auto" w:fill="auto"/>
            <w:noWrap/>
            <w:vAlign w:val="center"/>
            <w:hideMark/>
          </w:tcPr>
          <w:p w14:paraId="7C8617E6" w14:textId="77777777" w:rsidR="001907FF" w:rsidRDefault="001907FF" w:rsidP="00997E32">
            <w:pPr>
              <w:rPr>
                <w:rFonts w:ascii="Calibri" w:hAnsi="Calibri" w:cs="Calibri"/>
                <w:color w:val="000000"/>
                <w:sz w:val="24"/>
                <w:szCs w:val="24"/>
                <w:lang w:eastAsia="de-AT"/>
              </w:rPr>
            </w:pPr>
            <w:r>
              <w:rPr>
                <w:rFonts w:ascii="Calibri" w:hAnsi="Calibri" w:cs="Calibri"/>
                <w:color w:val="000000"/>
                <w:sz w:val="24"/>
                <w:szCs w:val="24"/>
                <w:lang w:eastAsia="de-AT"/>
              </w:rPr>
              <w:t>Nicht genuegend</w:t>
            </w:r>
          </w:p>
        </w:tc>
        <w:tc>
          <w:tcPr>
            <w:tcW w:w="1302" w:type="dxa"/>
            <w:tcBorders>
              <w:top w:val="nil"/>
              <w:left w:val="nil"/>
              <w:bottom w:val="single" w:sz="4" w:space="0" w:color="auto"/>
              <w:right w:val="single" w:sz="4" w:space="0" w:color="auto"/>
            </w:tcBorders>
            <w:shd w:val="clear" w:color="auto" w:fill="auto"/>
            <w:noWrap/>
            <w:vAlign w:val="center"/>
            <w:hideMark/>
          </w:tcPr>
          <w:p w14:paraId="3F4FD8FA" w14:textId="77777777" w:rsidR="001907FF" w:rsidRDefault="001907FF" w:rsidP="00997E32">
            <w:pPr>
              <w:rPr>
                <w:rFonts w:ascii="Calibri" w:hAnsi="Calibri" w:cs="Calibri"/>
                <w:color w:val="000000"/>
                <w:sz w:val="24"/>
                <w:szCs w:val="24"/>
                <w:lang w:eastAsia="de-AT"/>
              </w:rPr>
            </w:pPr>
            <w:r>
              <w:rPr>
                <w:rFonts w:ascii="Calibri" w:hAnsi="Calibri" w:cs="Calibri"/>
                <w:color w:val="000000"/>
                <w:sz w:val="24"/>
                <w:szCs w:val="24"/>
                <w:lang w:eastAsia="de-AT"/>
              </w:rPr>
              <w:t>Failed</w:t>
            </w:r>
          </w:p>
        </w:tc>
      </w:tr>
    </w:tbl>
    <w:p w14:paraId="43B255DC" w14:textId="77777777" w:rsidR="001907FF" w:rsidRDefault="001907FF" w:rsidP="001907FF">
      <w:pPr>
        <w:ind w:left="720" w:hanging="720"/>
        <w:rPr>
          <w:rFonts w:ascii="Calibri" w:hAnsi="Calibri" w:cs="Calibri"/>
          <w:i/>
          <w:sz w:val="24"/>
          <w:szCs w:val="24"/>
        </w:rPr>
      </w:pPr>
    </w:p>
    <w:p w14:paraId="4BC5B03B" w14:textId="77777777" w:rsidR="001907FF" w:rsidRDefault="001907FF" w:rsidP="001907FF">
      <w:pPr>
        <w:rPr>
          <w:rFonts w:ascii="Calibri" w:hAnsi="Calibri" w:cs="Calibri"/>
          <w:b/>
          <w:color w:val="548DD4"/>
          <w:sz w:val="24"/>
          <w:szCs w:val="24"/>
        </w:rPr>
      </w:pPr>
      <w:r>
        <w:rPr>
          <w:rFonts w:ascii="Calibri" w:hAnsi="Calibri" w:cs="Calibri"/>
          <w:b/>
          <w:color w:val="548DD4"/>
          <w:sz w:val="24"/>
          <w:szCs w:val="24"/>
        </w:rPr>
        <w:t>Course &amp; Instructor Policies</w:t>
      </w:r>
    </w:p>
    <w:p w14:paraId="698E614F" w14:textId="77777777" w:rsidR="001907FF" w:rsidRPr="001907FF" w:rsidRDefault="001907FF" w:rsidP="001907FF">
      <w:pPr>
        <w:rPr>
          <w:rFonts w:ascii="Calibri" w:hAnsi="Calibri" w:cs="Calibri"/>
          <w:i/>
          <w:sz w:val="24"/>
          <w:szCs w:val="24"/>
          <w:lang w:val="en-US"/>
        </w:rPr>
      </w:pPr>
      <w:r w:rsidRPr="001907FF">
        <w:rPr>
          <w:rFonts w:ascii="Calibri" w:hAnsi="Calibri" w:cs="Calibri"/>
          <w:b/>
          <w:i/>
          <w:sz w:val="24"/>
          <w:szCs w:val="24"/>
          <w:lang w:val="en-US"/>
        </w:rPr>
        <w:t>Make-up exams:</w:t>
      </w:r>
      <w:r w:rsidRPr="001907FF">
        <w:rPr>
          <w:rFonts w:ascii="Calibri" w:hAnsi="Calibri" w:cs="Calibri"/>
          <w:i/>
          <w:sz w:val="24"/>
          <w:szCs w:val="24"/>
          <w:lang w:val="en-US"/>
        </w:rPr>
        <w:t xml:space="preserve"> according to the examination rules of FH JOANNEUM, students are    eligible to take a make-up exam</w:t>
      </w:r>
    </w:p>
    <w:p w14:paraId="163804EB" w14:textId="77777777" w:rsidR="001907FF" w:rsidRPr="001907FF" w:rsidRDefault="001907FF" w:rsidP="001907FF">
      <w:pPr>
        <w:rPr>
          <w:rFonts w:ascii="Calibri" w:hAnsi="Calibri" w:cs="Calibri"/>
          <w:i/>
          <w:sz w:val="24"/>
          <w:szCs w:val="24"/>
          <w:lang w:val="en-US"/>
        </w:rPr>
      </w:pPr>
      <w:r w:rsidRPr="001907FF">
        <w:rPr>
          <w:rFonts w:ascii="Calibri" w:hAnsi="Calibri" w:cs="Calibri"/>
          <w:b/>
          <w:i/>
          <w:sz w:val="24"/>
          <w:szCs w:val="24"/>
          <w:lang w:val="en-US"/>
        </w:rPr>
        <w:t>Extra credit:</w:t>
      </w:r>
      <w:r w:rsidRPr="001907FF">
        <w:rPr>
          <w:rFonts w:ascii="Calibri" w:hAnsi="Calibri" w:cs="Calibri"/>
          <w:i/>
          <w:sz w:val="24"/>
          <w:szCs w:val="24"/>
          <w:lang w:val="en-US"/>
        </w:rPr>
        <w:t xml:space="preserve"> not possible</w:t>
      </w:r>
    </w:p>
    <w:p w14:paraId="7E217074" w14:textId="77777777" w:rsidR="001907FF" w:rsidRPr="001907FF" w:rsidRDefault="001907FF" w:rsidP="001907FF">
      <w:pPr>
        <w:rPr>
          <w:rFonts w:ascii="Calibri" w:hAnsi="Calibri" w:cs="Calibri"/>
          <w:i/>
          <w:sz w:val="24"/>
          <w:szCs w:val="24"/>
          <w:lang w:val="en-US"/>
        </w:rPr>
      </w:pPr>
      <w:r w:rsidRPr="001907FF">
        <w:rPr>
          <w:rFonts w:ascii="Calibri" w:hAnsi="Calibri" w:cs="Calibri"/>
          <w:b/>
          <w:i/>
          <w:sz w:val="24"/>
          <w:szCs w:val="24"/>
          <w:lang w:val="en-US"/>
        </w:rPr>
        <w:t>Class attendance:</w:t>
      </w:r>
      <w:r w:rsidRPr="001907FF">
        <w:rPr>
          <w:rFonts w:ascii="Calibri" w:hAnsi="Calibri" w:cs="Calibri"/>
          <w:i/>
          <w:sz w:val="24"/>
          <w:szCs w:val="24"/>
          <w:lang w:val="en-US"/>
        </w:rPr>
        <w:t xml:space="preserve"> mandatory attendance of 80%</w:t>
      </w:r>
    </w:p>
    <w:p w14:paraId="63E3FE1C" w14:textId="77777777" w:rsidR="001907FF" w:rsidRPr="001907FF" w:rsidRDefault="001907FF" w:rsidP="001907FF">
      <w:pPr>
        <w:rPr>
          <w:rFonts w:ascii="Calibri" w:hAnsi="Calibri" w:cs="Calibri"/>
          <w:b/>
          <w:i/>
          <w:sz w:val="24"/>
          <w:szCs w:val="24"/>
          <w:lang w:val="en-US"/>
        </w:rPr>
      </w:pPr>
      <w:r w:rsidRPr="001907FF">
        <w:rPr>
          <w:rFonts w:ascii="Calibri" w:hAnsi="Calibri" w:cs="Calibri"/>
          <w:b/>
          <w:i/>
          <w:sz w:val="24"/>
          <w:szCs w:val="24"/>
          <w:lang w:val="en-US"/>
        </w:rPr>
        <w:t xml:space="preserve">Late work: </w:t>
      </w:r>
      <w:r w:rsidRPr="001907FF">
        <w:rPr>
          <w:rFonts w:ascii="Calibri" w:hAnsi="Calibri" w:cs="Calibri"/>
          <w:bCs/>
          <w:i/>
          <w:sz w:val="24"/>
          <w:szCs w:val="24"/>
          <w:lang w:val="en-US"/>
        </w:rPr>
        <w:t>May entail a penalty at the discretion of the instructor</w:t>
      </w:r>
    </w:p>
    <w:p w14:paraId="3C986EA2" w14:textId="77777777" w:rsidR="001907FF" w:rsidRPr="001907FF" w:rsidRDefault="001907FF" w:rsidP="001907FF">
      <w:pPr>
        <w:rPr>
          <w:rFonts w:ascii="Calibri" w:hAnsi="Calibri" w:cs="Calibri"/>
          <w:b/>
          <w:i/>
          <w:sz w:val="24"/>
          <w:szCs w:val="24"/>
          <w:lang w:val="en-US"/>
        </w:rPr>
      </w:pPr>
      <w:r w:rsidRPr="001907FF">
        <w:rPr>
          <w:rFonts w:ascii="Calibri" w:hAnsi="Calibri" w:cs="Calibri"/>
          <w:b/>
          <w:i/>
          <w:sz w:val="24"/>
          <w:szCs w:val="24"/>
          <w:lang w:val="en-US"/>
        </w:rPr>
        <w:t>Document upload and naming conventions*:</w:t>
      </w:r>
    </w:p>
    <w:p w14:paraId="2A482A77" w14:textId="77777777" w:rsidR="001907FF" w:rsidRPr="001907FF" w:rsidRDefault="001907FF" w:rsidP="001907FF">
      <w:pPr>
        <w:rPr>
          <w:rFonts w:ascii="Calibri" w:hAnsi="Calibri" w:cs="Calibri"/>
          <w:b/>
          <w:i/>
          <w:sz w:val="24"/>
          <w:szCs w:val="24"/>
          <w:lang w:val="en-US"/>
        </w:rPr>
      </w:pPr>
      <w:r w:rsidRPr="001907FF">
        <w:rPr>
          <w:rFonts w:ascii="Calibri" w:hAnsi="Calibri" w:cs="Calibri"/>
          <w:i/>
          <w:color w:val="808080"/>
          <w:sz w:val="24"/>
          <w:szCs w:val="24"/>
          <w:lang w:val="en-US"/>
        </w:rPr>
        <w:t>Will be shared in class.</w:t>
      </w:r>
    </w:p>
    <w:p w14:paraId="5C3BEC0A" w14:textId="77777777" w:rsidR="001907FF" w:rsidRPr="001907FF" w:rsidRDefault="001907FF" w:rsidP="001907FF">
      <w:pPr>
        <w:pBdr>
          <w:bottom w:val="single" w:sz="12" w:space="1" w:color="auto"/>
        </w:pBdr>
        <w:rPr>
          <w:rFonts w:ascii="Calibri" w:hAnsi="Calibri" w:cs="Calibri"/>
          <w:b/>
          <w:color w:val="548DD4"/>
          <w:sz w:val="24"/>
          <w:szCs w:val="24"/>
          <w:lang w:val="en-US"/>
        </w:rPr>
      </w:pPr>
      <w:r w:rsidRPr="001907FF">
        <w:rPr>
          <w:rFonts w:ascii="Calibri" w:hAnsi="Calibri" w:cs="Calibri"/>
          <w:b/>
          <w:color w:val="548DD4"/>
          <w:sz w:val="24"/>
          <w:szCs w:val="24"/>
          <w:lang w:val="en-US"/>
        </w:rPr>
        <w:t>Course Evaluation</w:t>
      </w:r>
    </w:p>
    <w:p w14:paraId="51A1DD47" w14:textId="521FEF6A" w:rsidR="001907FF" w:rsidRPr="001907FF" w:rsidRDefault="001907FF" w:rsidP="001907FF">
      <w:pPr>
        <w:pBdr>
          <w:bottom w:val="single" w:sz="12" w:space="1" w:color="auto"/>
        </w:pBdr>
        <w:rPr>
          <w:rFonts w:ascii="Calibri" w:hAnsi="Calibri" w:cs="Calibri"/>
          <w:i/>
          <w:sz w:val="24"/>
          <w:szCs w:val="24"/>
          <w:lang w:val="en-US"/>
        </w:rPr>
      </w:pPr>
      <w:r w:rsidRPr="001907FF">
        <w:rPr>
          <w:rFonts w:ascii="Calibri" w:hAnsi="Calibri" w:cs="Calibri"/>
          <w:i/>
          <w:sz w:val="24"/>
          <w:szCs w:val="24"/>
          <w:lang w:val="en-US"/>
        </w:rPr>
        <w:t>According to the policy of the Institute of International Management at FH JOANNEUM, after the course completion each course is to evaluate by the students</w:t>
      </w:r>
    </w:p>
    <w:p w14:paraId="178DBFCB" w14:textId="77777777" w:rsidR="001907FF" w:rsidRDefault="001907FF" w:rsidP="001907FF">
      <w:pPr>
        <w:jc w:val="center"/>
        <w:rPr>
          <w:rFonts w:ascii="Calibri" w:hAnsi="Calibri" w:cs="Calibri"/>
          <w:b/>
          <w:i/>
          <w:color w:val="000000"/>
          <w:sz w:val="24"/>
          <w:szCs w:val="24"/>
          <w:lang w:val="en-US"/>
        </w:rPr>
      </w:pPr>
    </w:p>
    <w:p w14:paraId="2ABCE16C" w14:textId="2E308C93" w:rsidR="001907FF" w:rsidRPr="001907FF" w:rsidRDefault="001907FF" w:rsidP="001907FF">
      <w:pPr>
        <w:jc w:val="center"/>
        <w:rPr>
          <w:rFonts w:ascii="Calibri" w:hAnsi="Calibri" w:cs="Calibri"/>
          <w:b/>
          <w:i/>
          <w:color w:val="000000"/>
          <w:sz w:val="24"/>
          <w:szCs w:val="24"/>
          <w:lang w:val="en-US"/>
        </w:rPr>
      </w:pPr>
      <w:r w:rsidRPr="001907FF">
        <w:rPr>
          <w:rFonts w:ascii="Calibri" w:hAnsi="Calibri" w:cs="Calibri"/>
          <w:b/>
          <w:i/>
          <w:color w:val="000000"/>
          <w:sz w:val="24"/>
          <w:szCs w:val="24"/>
          <w:lang w:val="en-US"/>
        </w:rPr>
        <w:t>The descriptions and timelines contained in this syllabus are subject to change at the discretion of the Professor and according to the Examination Rules of FH JOANNEUM, University of Applied Sciences.</w:t>
      </w:r>
    </w:p>
    <w:p w14:paraId="2B20A8B4" w14:textId="77777777" w:rsidR="001907FF" w:rsidRPr="001907FF" w:rsidRDefault="001907FF" w:rsidP="001907FF">
      <w:pPr>
        <w:rPr>
          <w:rFonts w:ascii="Calibri" w:hAnsi="Calibri" w:cs="Calibri"/>
          <w:sz w:val="24"/>
          <w:szCs w:val="24"/>
          <w:lang w:val="en-US"/>
        </w:rPr>
      </w:pPr>
    </w:p>
    <w:p w14:paraId="3DABE940" w14:textId="28174502" w:rsidR="0037379F" w:rsidRDefault="009872B1" w:rsidP="0037379F">
      <w:pPr>
        <w:pStyle w:val="Heading1"/>
        <w:pBdr>
          <w:bottom w:val="single" w:sz="2" w:space="1" w:color="2E74B5" w:themeColor="accent1" w:themeShade="BF"/>
        </w:pBdr>
        <w:rPr>
          <w:b/>
          <w:lang w:val="en-US"/>
        </w:rPr>
      </w:pPr>
      <w:bookmarkStart w:id="13" w:name="_Toc132291727"/>
      <w:bookmarkStart w:id="14" w:name="_Toc433358838"/>
      <w:bookmarkEnd w:id="12"/>
      <w:r>
        <w:rPr>
          <w:b/>
          <w:lang w:val="en-US"/>
        </w:rPr>
        <w:lastRenderedPageBreak/>
        <w:t xml:space="preserve">Module </w:t>
      </w:r>
      <w:r w:rsidR="000B03E7">
        <w:rPr>
          <w:b/>
          <w:lang w:val="en-US"/>
        </w:rPr>
        <w:t>9</w:t>
      </w:r>
      <w:r w:rsidRPr="00B24948">
        <w:rPr>
          <w:b/>
          <w:lang w:val="en-US"/>
        </w:rPr>
        <w:t xml:space="preserve">: </w:t>
      </w:r>
      <w:r w:rsidR="00373B0A">
        <w:rPr>
          <w:b/>
          <w:lang w:val="en-US"/>
        </w:rPr>
        <w:t>International Finance</w:t>
      </w:r>
      <w:bookmarkEnd w:id="13"/>
    </w:p>
    <w:p w14:paraId="072012F2" w14:textId="77777777" w:rsidR="0037379F" w:rsidRPr="0035412C" w:rsidRDefault="0037379F" w:rsidP="0037379F">
      <w:pPr>
        <w:rPr>
          <w:rFonts w:ascii="Calibri" w:hAnsi="Calibri" w:cs="Calibri"/>
          <w:b/>
          <w:color w:val="548DD4"/>
          <w:sz w:val="24"/>
          <w:szCs w:val="24"/>
          <w:lang w:val="en-US"/>
        </w:rPr>
      </w:pPr>
    </w:p>
    <w:p w14:paraId="74838775" w14:textId="77777777" w:rsidR="0037379F" w:rsidRPr="007377EA" w:rsidRDefault="0037379F" w:rsidP="0037379F">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7377EA">
        <w:rPr>
          <w:rFonts w:ascii="Arial" w:hAnsi="Arial" w:cs="Arial"/>
          <w:b/>
          <w:lang w:val="en-US"/>
        </w:rPr>
        <w:t>Course title:</w:t>
      </w:r>
      <w:r w:rsidRPr="007377EA">
        <w:rPr>
          <w:rFonts w:ascii="Arial" w:hAnsi="Arial" w:cs="Arial"/>
          <w:lang w:val="en-US"/>
        </w:rPr>
        <w:t xml:space="preserve"> </w:t>
      </w:r>
      <w:r>
        <w:rPr>
          <w:rFonts w:ascii="Arial" w:hAnsi="Arial" w:cs="Arial"/>
          <w:lang w:val="en-US"/>
        </w:rPr>
        <w:tab/>
      </w:r>
      <w:r>
        <w:rPr>
          <w:rFonts w:ascii="Arial" w:hAnsi="Arial" w:cs="Arial"/>
          <w:lang w:val="en-US"/>
        </w:rPr>
        <w:tab/>
      </w:r>
      <w:r w:rsidR="00373B0A" w:rsidRPr="00373B0A">
        <w:rPr>
          <w:rFonts w:ascii="Arial" w:hAnsi="Arial" w:cs="Arial"/>
          <w:lang w:val="en-US"/>
        </w:rPr>
        <w:t>International Finance</w:t>
      </w:r>
    </w:p>
    <w:p w14:paraId="74F08086" w14:textId="02D828FA" w:rsidR="0037379F" w:rsidRPr="007377EA" w:rsidRDefault="0037379F" w:rsidP="0037379F">
      <w:pPr>
        <w:pBdr>
          <w:top w:val="single" w:sz="4" w:space="1" w:color="auto"/>
          <w:left w:val="single" w:sz="4" w:space="4" w:color="auto"/>
          <w:bottom w:val="single" w:sz="4" w:space="1" w:color="auto"/>
          <w:right w:val="single" w:sz="4" w:space="4" w:color="auto"/>
        </w:pBdr>
        <w:spacing w:after="0" w:line="360" w:lineRule="auto"/>
        <w:rPr>
          <w:rFonts w:ascii="Arial" w:hAnsi="Arial" w:cs="Arial"/>
          <w:b/>
          <w:lang w:val="en-US"/>
        </w:rPr>
      </w:pPr>
      <w:r w:rsidRPr="007377EA">
        <w:rPr>
          <w:rFonts w:ascii="Arial" w:hAnsi="Arial" w:cs="Arial"/>
          <w:b/>
          <w:lang w:val="en-US"/>
        </w:rPr>
        <w:t>Semester:</w:t>
      </w:r>
      <w:r>
        <w:rPr>
          <w:rFonts w:ascii="Arial" w:hAnsi="Arial" w:cs="Arial"/>
          <w:b/>
          <w:lang w:val="en-US"/>
        </w:rPr>
        <w:tab/>
      </w:r>
      <w:r>
        <w:rPr>
          <w:rFonts w:ascii="Arial" w:hAnsi="Arial" w:cs="Arial"/>
          <w:b/>
          <w:lang w:val="en-US"/>
        </w:rPr>
        <w:tab/>
      </w:r>
      <w:r w:rsidR="00373B0A">
        <w:rPr>
          <w:rFonts w:ascii="Arial" w:hAnsi="Arial" w:cs="Arial"/>
          <w:lang w:val="en-US"/>
        </w:rPr>
        <w:t>Wint</w:t>
      </w:r>
      <w:r w:rsidR="00A20173">
        <w:rPr>
          <w:rFonts w:ascii="Arial" w:hAnsi="Arial" w:cs="Arial"/>
          <w:lang w:val="en-US"/>
        </w:rPr>
        <w:t>er term 202</w:t>
      </w:r>
      <w:r w:rsidR="000B03E7">
        <w:rPr>
          <w:rFonts w:ascii="Arial" w:hAnsi="Arial" w:cs="Arial"/>
          <w:lang w:val="en-US"/>
        </w:rPr>
        <w:t>4</w:t>
      </w:r>
    </w:p>
    <w:p w14:paraId="497F799C" w14:textId="77777777" w:rsidR="0037379F" w:rsidRPr="007377EA" w:rsidRDefault="0037379F" w:rsidP="0037379F">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7377EA">
        <w:rPr>
          <w:rFonts w:ascii="Arial" w:hAnsi="Arial" w:cs="Arial"/>
          <w:b/>
          <w:lang w:val="en-US"/>
        </w:rPr>
        <w:t>Credits:</w:t>
      </w:r>
      <w:r w:rsidRPr="007377EA">
        <w:rPr>
          <w:rFonts w:ascii="Arial" w:hAnsi="Arial" w:cs="Arial"/>
          <w:lang w:val="en-US"/>
        </w:rPr>
        <w:t xml:space="preserve"> </w:t>
      </w:r>
      <w:r>
        <w:rPr>
          <w:rFonts w:ascii="Arial" w:hAnsi="Arial" w:cs="Arial"/>
          <w:lang w:val="en-US"/>
        </w:rPr>
        <w:tab/>
      </w:r>
      <w:r>
        <w:rPr>
          <w:rFonts w:ascii="Arial" w:hAnsi="Arial" w:cs="Arial"/>
          <w:lang w:val="en-US"/>
        </w:rPr>
        <w:tab/>
      </w:r>
      <w:r w:rsidRPr="007377EA">
        <w:rPr>
          <w:rFonts w:ascii="Arial" w:hAnsi="Arial" w:cs="Arial"/>
          <w:lang w:val="en-US"/>
        </w:rPr>
        <w:t>5 ECTS</w:t>
      </w:r>
    </w:p>
    <w:p w14:paraId="3A6922EC" w14:textId="5120F176" w:rsidR="0037379F" w:rsidRPr="00A20173" w:rsidRDefault="0037379F" w:rsidP="0037379F">
      <w:pPr>
        <w:pBdr>
          <w:top w:val="single" w:sz="4" w:space="1" w:color="auto"/>
          <w:left w:val="single" w:sz="4" w:space="4" w:color="auto"/>
          <w:bottom w:val="single" w:sz="4" w:space="1" w:color="auto"/>
          <w:right w:val="single" w:sz="4" w:space="4" w:color="auto"/>
        </w:pBdr>
        <w:spacing w:after="0" w:line="360" w:lineRule="auto"/>
        <w:rPr>
          <w:rFonts w:ascii="Arial" w:hAnsi="Arial" w:cs="Arial"/>
          <w:vertAlign w:val="superscript"/>
          <w:lang w:val="en-US"/>
        </w:rPr>
      </w:pPr>
      <w:r w:rsidRPr="007377EA">
        <w:rPr>
          <w:rFonts w:ascii="Arial" w:hAnsi="Arial" w:cs="Arial"/>
          <w:b/>
          <w:lang w:val="en-US"/>
        </w:rPr>
        <w:t>Class dates:</w:t>
      </w:r>
      <w:r w:rsidRPr="007377EA">
        <w:rPr>
          <w:rFonts w:ascii="Arial" w:hAnsi="Arial" w:cs="Arial"/>
          <w:lang w:val="en-US"/>
        </w:rPr>
        <w:t xml:space="preserve"> </w:t>
      </w:r>
      <w:r w:rsidR="00A20173">
        <w:rPr>
          <w:rFonts w:ascii="Arial" w:hAnsi="Arial" w:cs="Arial"/>
          <w:lang w:val="en-US"/>
        </w:rPr>
        <w:tab/>
      </w:r>
      <w:r w:rsidR="00A20173">
        <w:rPr>
          <w:rFonts w:ascii="Arial" w:hAnsi="Arial" w:cs="Arial"/>
          <w:lang w:val="en-US"/>
        </w:rPr>
        <w:tab/>
      </w:r>
      <w:r w:rsidR="000B03E7" w:rsidRPr="000B03E7">
        <w:rPr>
          <w:rFonts w:ascii="Arial" w:hAnsi="Arial" w:cs="Arial"/>
          <w:lang w:val="en-US"/>
        </w:rPr>
        <w:t>0</w:t>
      </w:r>
      <w:r w:rsidR="000B03E7">
        <w:rPr>
          <w:rFonts w:ascii="Arial" w:hAnsi="Arial" w:cs="Arial"/>
          <w:lang w:val="en-US"/>
        </w:rPr>
        <w:t>7</w:t>
      </w:r>
      <w:r w:rsidR="000B03E7" w:rsidRPr="000B03E7">
        <w:rPr>
          <w:rFonts w:ascii="Arial" w:hAnsi="Arial" w:cs="Arial"/>
          <w:lang w:val="en-US"/>
        </w:rPr>
        <w:t>.01.2025 - 1</w:t>
      </w:r>
      <w:r w:rsidR="000B03E7">
        <w:rPr>
          <w:rFonts w:ascii="Arial" w:hAnsi="Arial" w:cs="Arial"/>
          <w:lang w:val="en-US"/>
        </w:rPr>
        <w:t>7</w:t>
      </w:r>
      <w:r w:rsidR="000B03E7" w:rsidRPr="000B03E7">
        <w:rPr>
          <w:rFonts w:ascii="Arial" w:hAnsi="Arial" w:cs="Arial"/>
          <w:lang w:val="en-US"/>
        </w:rPr>
        <w:t>.01.2025</w:t>
      </w:r>
    </w:p>
    <w:p w14:paraId="6E6D9BFC" w14:textId="36D128F6" w:rsidR="0037379F" w:rsidRPr="000B03E7" w:rsidRDefault="0037379F" w:rsidP="0037379F">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lang w:val="en-US"/>
        </w:rPr>
      </w:pPr>
      <w:r w:rsidRPr="007377EA">
        <w:rPr>
          <w:rFonts w:ascii="Arial" w:hAnsi="Arial" w:cs="Arial"/>
          <w:b/>
          <w:lang w:val="en-US"/>
        </w:rPr>
        <w:t>Class times:</w:t>
      </w:r>
      <w:r w:rsidRPr="007377EA">
        <w:rPr>
          <w:rFonts w:ascii="Arial" w:hAnsi="Arial" w:cs="Arial"/>
          <w:lang w:val="en-US"/>
        </w:rPr>
        <w:t xml:space="preserve"> </w:t>
      </w:r>
      <w:r>
        <w:rPr>
          <w:rFonts w:ascii="Arial" w:hAnsi="Arial" w:cs="Arial"/>
          <w:lang w:val="en-US"/>
        </w:rPr>
        <w:tab/>
      </w:r>
      <w:r>
        <w:rPr>
          <w:rFonts w:ascii="Arial" w:hAnsi="Arial" w:cs="Arial"/>
          <w:lang w:val="en-US"/>
        </w:rPr>
        <w:tab/>
      </w:r>
      <w:r w:rsidRPr="000B03E7">
        <w:rPr>
          <w:rFonts w:ascii="Arial" w:hAnsi="Arial" w:cs="Arial"/>
          <w:sz w:val="20"/>
          <w:szCs w:val="20"/>
          <w:lang w:val="en-US"/>
        </w:rPr>
        <w:t>9</w:t>
      </w:r>
      <w:r w:rsidR="00A20173" w:rsidRPr="000B03E7">
        <w:rPr>
          <w:rFonts w:ascii="Arial" w:hAnsi="Arial" w:cs="Arial"/>
          <w:sz w:val="20"/>
          <w:szCs w:val="20"/>
          <w:lang w:val="en-US"/>
        </w:rPr>
        <w:t>:15h</w:t>
      </w:r>
      <w:r w:rsidRPr="000B03E7">
        <w:rPr>
          <w:rFonts w:ascii="Arial" w:hAnsi="Arial" w:cs="Arial"/>
          <w:sz w:val="20"/>
          <w:szCs w:val="20"/>
          <w:lang w:val="en-US"/>
        </w:rPr>
        <w:t xml:space="preserve"> – 1</w:t>
      </w:r>
      <w:r w:rsidR="000B03E7" w:rsidRPr="000B03E7">
        <w:rPr>
          <w:rFonts w:ascii="Arial" w:hAnsi="Arial" w:cs="Arial"/>
          <w:sz w:val="20"/>
          <w:szCs w:val="20"/>
          <w:lang w:val="en-US"/>
        </w:rPr>
        <w:t>4</w:t>
      </w:r>
      <w:r w:rsidR="00A20173" w:rsidRPr="000B03E7">
        <w:rPr>
          <w:rFonts w:ascii="Arial" w:hAnsi="Arial" w:cs="Arial"/>
          <w:sz w:val="20"/>
          <w:szCs w:val="20"/>
          <w:lang w:val="en-US"/>
        </w:rPr>
        <w:t>:00h</w:t>
      </w:r>
      <w:r w:rsidRPr="000B03E7">
        <w:rPr>
          <w:rFonts w:ascii="Arial" w:hAnsi="Arial" w:cs="Arial"/>
          <w:sz w:val="20"/>
          <w:szCs w:val="20"/>
          <w:lang w:val="en-US"/>
        </w:rPr>
        <w:t xml:space="preserve"> daily</w:t>
      </w:r>
      <w:r w:rsidR="000B03E7" w:rsidRPr="000B03E7">
        <w:rPr>
          <w:rFonts w:ascii="Arial" w:hAnsi="Arial" w:cs="Arial"/>
          <w:sz w:val="20"/>
          <w:szCs w:val="20"/>
          <w:lang w:val="en-US"/>
        </w:rPr>
        <w:t xml:space="preserve"> during the 1</w:t>
      </w:r>
      <w:r w:rsidR="000B03E7" w:rsidRPr="000B03E7">
        <w:rPr>
          <w:rFonts w:ascii="Arial" w:hAnsi="Arial" w:cs="Arial"/>
          <w:sz w:val="20"/>
          <w:szCs w:val="20"/>
          <w:vertAlign w:val="superscript"/>
          <w:lang w:val="en-US"/>
        </w:rPr>
        <w:t>st</w:t>
      </w:r>
      <w:r w:rsidR="000B03E7" w:rsidRPr="000B03E7">
        <w:rPr>
          <w:rFonts w:ascii="Arial" w:hAnsi="Arial" w:cs="Arial"/>
          <w:sz w:val="20"/>
          <w:szCs w:val="20"/>
          <w:lang w:val="en-US"/>
        </w:rPr>
        <w:t xml:space="preserve"> week, 9:15h – 13:00h during the 2</w:t>
      </w:r>
      <w:r w:rsidR="000B03E7" w:rsidRPr="000B03E7">
        <w:rPr>
          <w:rFonts w:ascii="Arial" w:hAnsi="Arial" w:cs="Arial"/>
          <w:sz w:val="20"/>
          <w:szCs w:val="20"/>
          <w:vertAlign w:val="superscript"/>
          <w:lang w:val="en-US"/>
        </w:rPr>
        <w:t>nd</w:t>
      </w:r>
      <w:r w:rsidR="000B03E7" w:rsidRPr="000B03E7">
        <w:rPr>
          <w:rFonts w:ascii="Arial" w:hAnsi="Arial" w:cs="Arial"/>
          <w:sz w:val="20"/>
          <w:szCs w:val="20"/>
          <w:lang w:val="en-US"/>
        </w:rPr>
        <w:t xml:space="preserve"> week</w:t>
      </w:r>
    </w:p>
    <w:p w14:paraId="7E061418" w14:textId="01476228" w:rsidR="0037379F" w:rsidRPr="007377EA" w:rsidRDefault="0037379F" w:rsidP="00CF4F2B">
      <w:pPr>
        <w:pBdr>
          <w:top w:val="single" w:sz="4" w:space="1" w:color="auto"/>
          <w:left w:val="single" w:sz="4" w:space="4" w:color="auto"/>
          <w:bottom w:val="single" w:sz="4" w:space="1" w:color="auto"/>
          <w:right w:val="single" w:sz="4" w:space="4" w:color="auto"/>
        </w:pBdr>
        <w:spacing w:after="0" w:line="360" w:lineRule="auto"/>
        <w:ind w:left="2120" w:hanging="2120"/>
        <w:rPr>
          <w:rFonts w:ascii="Arial" w:hAnsi="Arial" w:cs="Arial"/>
          <w:lang w:val="en-US"/>
        </w:rPr>
      </w:pPr>
      <w:r w:rsidRPr="007377EA">
        <w:rPr>
          <w:rFonts w:ascii="Arial" w:hAnsi="Arial" w:cs="Arial"/>
          <w:b/>
          <w:lang w:val="en-US"/>
        </w:rPr>
        <w:t>Classroom:</w:t>
      </w:r>
      <w:r w:rsidRPr="007377EA">
        <w:rPr>
          <w:rFonts w:ascii="Arial" w:hAnsi="Arial" w:cs="Arial"/>
          <w:lang w:val="en-US"/>
        </w:rPr>
        <w:t xml:space="preserve"> </w:t>
      </w:r>
      <w:r>
        <w:rPr>
          <w:rFonts w:ascii="Arial" w:hAnsi="Arial" w:cs="Arial"/>
          <w:lang w:val="en-US"/>
        </w:rPr>
        <w:tab/>
      </w:r>
      <w:r>
        <w:rPr>
          <w:rFonts w:ascii="Arial" w:hAnsi="Arial" w:cs="Arial"/>
          <w:lang w:val="en-US"/>
        </w:rPr>
        <w:tab/>
      </w:r>
      <w:r w:rsidR="00404A00">
        <w:rPr>
          <w:rFonts w:ascii="Arial" w:hAnsi="Arial" w:cs="Arial"/>
          <w:lang w:val="en-US"/>
        </w:rPr>
        <w:t>tbd</w:t>
      </w:r>
    </w:p>
    <w:p w14:paraId="4A3DDF2B" w14:textId="77777777" w:rsidR="0037379F" w:rsidRDefault="0037379F" w:rsidP="0037379F">
      <w:pPr>
        <w:rPr>
          <w:rFonts w:ascii="Arial" w:hAnsi="Arial" w:cs="Arial"/>
          <w:b/>
          <w:color w:val="2E74B5" w:themeColor="accent1" w:themeShade="BF"/>
          <w:lang w:val="en-US"/>
        </w:rPr>
      </w:pPr>
    </w:p>
    <w:p w14:paraId="42A7579A" w14:textId="77777777" w:rsidR="0024510E" w:rsidRPr="00C92578" w:rsidRDefault="0037379F" w:rsidP="0037379F">
      <w:pPr>
        <w:rPr>
          <w:rFonts w:ascii="Arial" w:hAnsi="Arial" w:cs="Arial"/>
          <w:b/>
          <w:color w:val="2E74B5" w:themeColor="accent1" w:themeShade="BF"/>
          <w:lang w:val="en-US"/>
        </w:rPr>
      </w:pPr>
      <w:r w:rsidRPr="00C92578">
        <w:rPr>
          <w:rFonts w:ascii="Arial" w:hAnsi="Arial" w:cs="Arial"/>
          <w:b/>
          <w:color w:val="2E74B5" w:themeColor="accent1" w:themeShade="BF"/>
          <w:lang w:val="en-US"/>
        </w:rPr>
        <w:t>Professor Contact Information:</w:t>
      </w:r>
    </w:p>
    <w:p w14:paraId="03260F29" w14:textId="77777777" w:rsidR="000B03E7" w:rsidRDefault="0037379F" w:rsidP="0037379F">
      <w:pPr>
        <w:spacing w:after="0" w:line="360" w:lineRule="auto"/>
        <w:rPr>
          <w:rFonts w:ascii="Arial" w:hAnsi="Arial" w:cs="Arial"/>
          <w:lang w:val="en-US"/>
        </w:rPr>
      </w:pPr>
      <w:r w:rsidRPr="0024510E">
        <w:rPr>
          <w:rFonts w:ascii="Arial" w:hAnsi="Arial" w:cs="Arial"/>
          <w:b/>
          <w:lang w:val="en-US"/>
        </w:rPr>
        <w:t>Name:</w:t>
      </w:r>
      <w:r w:rsidRPr="009872B1">
        <w:rPr>
          <w:rFonts w:ascii="Arial" w:hAnsi="Arial" w:cs="Arial"/>
          <w:lang w:val="en-US"/>
        </w:rPr>
        <w:t xml:space="preserve"> </w:t>
      </w:r>
      <w:r w:rsidRPr="009872B1">
        <w:rPr>
          <w:rFonts w:ascii="Arial" w:hAnsi="Arial" w:cs="Arial"/>
          <w:lang w:val="en-US"/>
        </w:rPr>
        <w:tab/>
      </w:r>
      <w:r w:rsidRPr="009872B1">
        <w:rPr>
          <w:rFonts w:ascii="Arial" w:hAnsi="Arial" w:cs="Arial"/>
          <w:lang w:val="en-US"/>
        </w:rPr>
        <w:tab/>
      </w:r>
      <w:r w:rsidR="00CF4F2B" w:rsidRPr="00CF4F2B">
        <w:rPr>
          <w:rFonts w:ascii="Arial" w:hAnsi="Arial" w:cs="Arial"/>
          <w:lang w:val="en-US"/>
        </w:rPr>
        <w:t xml:space="preserve">Professor </w:t>
      </w:r>
      <w:r w:rsidR="000B03E7" w:rsidRPr="000B03E7">
        <w:rPr>
          <w:rFonts w:ascii="Arial" w:hAnsi="Arial" w:cs="Arial"/>
          <w:lang w:val="en-US"/>
        </w:rPr>
        <w:t xml:space="preserve">Parag Rijwani </w:t>
      </w:r>
    </w:p>
    <w:p w14:paraId="15B6BC30" w14:textId="3A4BA5D7" w:rsidR="0037379F" w:rsidRPr="00C92578" w:rsidRDefault="0037379F" w:rsidP="0037379F">
      <w:pPr>
        <w:spacing w:after="0" w:line="360" w:lineRule="auto"/>
        <w:rPr>
          <w:rFonts w:ascii="Arial" w:hAnsi="Arial" w:cs="Arial"/>
          <w:lang w:val="en-US"/>
        </w:rPr>
      </w:pPr>
      <w:r w:rsidRPr="0024510E">
        <w:rPr>
          <w:rFonts w:ascii="Arial" w:hAnsi="Arial" w:cs="Arial"/>
          <w:b/>
          <w:lang w:val="en-US"/>
        </w:rPr>
        <w:t>Phone number:</w:t>
      </w:r>
      <w:r w:rsidRPr="00C92578">
        <w:rPr>
          <w:rFonts w:ascii="Arial" w:hAnsi="Arial" w:cs="Arial"/>
          <w:lang w:val="en-US"/>
        </w:rPr>
        <w:t xml:space="preserve"> </w:t>
      </w:r>
      <w:r>
        <w:rPr>
          <w:rFonts w:ascii="Arial" w:hAnsi="Arial" w:cs="Arial"/>
          <w:lang w:val="en-US"/>
        </w:rPr>
        <w:tab/>
      </w:r>
      <w:r w:rsidR="00CF4F2B">
        <w:rPr>
          <w:rFonts w:ascii="Arial" w:hAnsi="Arial" w:cs="Arial"/>
          <w:lang w:val="en-US"/>
        </w:rPr>
        <w:t>-</w:t>
      </w:r>
    </w:p>
    <w:p w14:paraId="1E5E2CA5" w14:textId="40A7ADB7" w:rsidR="0037379F" w:rsidRPr="00C92578" w:rsidRDefault="0037379F" w:rsidP="0037379F">
      <w:pPr>
        <w:spacing w:after="0" w:line="360" w:lineRule="auto"/>
        <w:rPr>
          <w:rFonts w:ascii="Arial" w:hAnsi="Arial" w:cs="Arial"/>
          <w:lang w:val="en-US"/>
        </w:rPr>
      </w:pPr>
      <w:r w:rsidRPr="0024510E">
        <w:rPr>
          <w:rFonts w:ascii="Arial" w:hAnsi="Arial" w:cs="Arial"/>
          <w:b/>
          <w:lang w:val="en-US"/>
        </w:rPr>
        <w:t>Email:</w:t>
      </w:r>
      <w:r w:rsidRPr="0024510E">
        <w:rPr>
          <w:rFonts w:ascii="Arial" w:hAnsi="Arial" w:cs="Arial"/>
          <w:b/>
          <w:lang w:val="en-US"/>
        </w:rPr>
        <w:tab/>
      </w:r>
      <w:r>
        <w:rPr>
          <w:rFonts w:ascii="Arial" w:hAnsi="Arial" w:cs="Arial"/>
          <w:lang w:val="en-US"/>
        </w:rPr>
        <w:tab/>
      </w:r>
      <w:r>
        <w:rPr>
          <w:rFonts w:ascii="Arial" w:hAnsi="Arial" w:cs="Arial"/>
          <w:lang w:val="en-US"/>
        </w:rPr>
        <w:tab/>
      </w:r>
      <w:r w:rsidR="000B03E7" w:rsidRPr="000B03E7">
        <w:rPr>
          <w:rFonts w:ascii="Arial" w:hAnsi="Arial" w:cs="Arial"/>
          <w:lang w:val="en-US"/>
        </w:rPr>
        <w:t>parag@nirmauni.ac.in</w:t>
      </w:r>
    </w:p>
    <w:p w14:paraId="1DE37A0E" w14:textId="77777777" w:rsidR="00CF4F2B" w:rsidRDefault="0037379F" w:rsidP="00CF4F2B">
      <w:pPr>
        <w:spacing w:after="0" w:line="360" w:lineRule="auto"/>
        <w:ind w:left="2124" w:hanging="2124"/>
        <w:rPr>
          <w:rFonts w:ascii="Arial" w:hAnsi="Arial" w:cs="Arial"/>
          <w:b/>
          <w:lang w:val="en-US"/>
        </w:rPr>
      </w:pPr>
      <w:r w:rsidRPr="0024510E">
        <w:rPr>
          <w:rFonts w:ascii="Arial" w:hAnsi="Arial" w:cs="Arial"/>
          <w:b/>
          <w:lang w:val="en-US"/>
        </w:rPr>
        <w:t>Office location:</w:t>
      </w:r>
      <w:r>
        <w:rPr>
          <w:rFonts w:ascii="Arial" w:hAnsi="Arial" w:cs="Arial"/>
          <w:lang w:val="en-US"/>
        </w:rPr>
        <w:tab/>
      </w:r>
      <w:r w:rsidR="00CF4F2B" w:rsidRPr="00CF4F2B">
        <w:rPr>
          <w:rFonts w:ascii="Arial" w:hAnsi="Arial" w:cs="Arial"/>
          <w:iCs/>
          <w:lang w:val="en-US"/>
        </w:rPr>
        <w:t>MS Teams</w:t>
      </w:r>
      <w:r w:rsidR="00CF4F2B" w:rsidRPr="00CF4F2B">
        <w:rPr>
          <w:rFonts w:ascii="Arial" w:hAnsi="Arial" w:cs="Arial"/>
          <w:b/>
          <w:lang w:val="en-US"/>
        </w:rPr>
        <w:t xml:space="preserve"> </w:t>
      </w:r>
    </w:p>
    <w:p w14:paraId="3ACE22D5" w14:textId="77777777" w:rsidR="0037379F" w:rsidRDefault="0037379F" w:rsidP="00CF4F2B">
      <w:pPr>
        <w:spacing w:after="0" w:line="360" w:lineRule="auto"/>
        <w:ind w:left="2124" w:hanging="2124"/>
        <w:rPr>
          <w:rFonts w:ascii="Arial" w:hAnsi="Arial" w:cs="Arial"/>
          <w:lang w:val="en-US"/>
        </w:rPr>
      </w:pPr>
      <w:r w:rsidRPr="0024510E">
        <w:rPr>
          <w:rFonts w:ascii="Arial" w:hAnsi="Arial" w:cs="Arial"/>
          <w:b/>
          <w:lang w:val="en-US"/>
        </w:rPr>
        <w:t xml:space="preserve">Office hours: </w:t>
      </w:r>
      <w:r w:rsidRPr="0024510E">
        <w:rPr>
          <w:rFonts w:ascii="Arial" w:hAnsi="Arial" w:cs="Arial"/>
          <w:b/>
          <w:lang w:val="en-US"/>
        </w:rPr>
        <w:tab/>
      </w:r>
    </w:p>
    <w:p w14:paraId="111B249E" w14:textId="77777777" w:rsidR="0024510E" w:rsidRDefault="0024510E" w:rsidP="0037379F">
      <w:pPr>
        <w:spacing w:after="0" w:line="360" w:lineRule="auto"/>
        <w:rPr>
          <w:rFonts w:ascii="Arial" w:hAnsi="Arial" w:cs="Arial"/>
          <w:lang w:val="en-US"/>
        </w:rPr>
      </w:pPr>
    </w:p>
    <w:p w14:paraId="59586FB4" w14:textId="77777777" w:rsidR="0037379F" w:rsidRPr="00C92578" w:rsidRDefault="0037379F" w:rsidP="0037379F">
      <w:pPr>
        <w:rPr>
          <w:rFonts w:ascii="Arial" w:hAnsi="Arial" w:cs="Arial"/>
          <w:b/>
          <w:color w:val="2E74B5" w:themeColor="accent1" w:themeShade="BF"/>
          <w:lang w:val="en-US"/>
        </w:rPr>
      </w:pPr>
      <w:r w:rsidRPr="00C92578">
        <w:rPr>
          <w:rFonts w:ascii="Arial" w:hAnsi="Arial" w:cs="Arial"/>
          <w:b/>
          <w:color w:val="2E74B5" w:themeColor="accent1" w:themeShade="BF"/>
          <w:lang w:val="en-US"/>
        </w:rPr>
        <w:t>Instructor Bio:</w:t>
      </w:r>
    </w:p>
    <w:p w14:paraId="56C49FD6" w14:textId="77777777" w:rsidR="0037379F" w:rsidRPr="00C92578" w:rsidRDefault="0037379F" w:rsidP="0037379F">
      <w:pPr>
        <w:rPr>
          <w:rFonts w:ascii="Arial" w:hAnsi="Arial" w:cs="Arial"/>
          <w:b/>
          <w:color w:val="2E74B5" w:themeColor="accent1" w:themeShade="BF"/>
          <w:lang w:val="en-US"/>
        </w:rPr>
      </w:pPr>
      <w:r w:rsidRPr="00C92578">
        <w:rPr>
          <w:rFonts w:ascii="Arial" w:hAnsi="Arial" w:cs="Arial"/>
          <w:b/>
          <w:color w:val="2E74B5" w:themeColor="accent1" w:themeShade="BF"/>
          <w:lang w:val="en-US"/>
        </w:rPr>
        <w:t xml:space="preserve">Course Pre-requisites, Co-requisites, and or Other Restrictions: </w:t>
      </w:r>
    </w:p>
    <w:p w14:paraId="0F0C27F6" w14:textId="77777777" w:rsidR="0037379F" w:rsidRPr="00C92578" w:rsidRDefault="0037379F" w:rsidP="0037379F">
      <w:pPr>
        <w:rPr>
          <w:rFonts w:ascii="Arial" w:hAnsi="Arial" w:cs="Arial"/>
          <w:b/>
          <w:color w:val="2E74B5" w:themeColor="accent1" w:themeShade="BF"/>
          <w:lang w:val="en-US"/>
        </w:rPr>
      </w:pPr>
      <w:r w:rsidRPr="00C92578">
        <w:rPr>
          <w:rFonts w:ascii="Arial" w:hAnsi="Arial" w:cs="Arial"/>
          <w:b/>
          <w:color w:val="2E74B5" w:themeColor="accent1" w:themeShade="BF"/>
          <w:lang w:val="en-US"/>
        </w:rPr>
        <w:t xml:space="preserve">Course </w:t>
      </w:r>
      <w:r>
        <w:rPr>
          <w:rFonts w:ascii="Arial" w:hAnsi="Arial" w:cs="Arial"/>
          <w:b/>
          <w:color w:val="2E74B5" w:themeColor="accent1" w:themeShade="BF"/>
          <w:lang w:val="en-US"/>
        </w:rPr>
        <w:t>description</w:t>
      </w:r>
      <w:r w:rsidRPr="00C92578">
        <w:rPr>
          <w:rFonts w:ascii="Arial" w:hAnsi="Arial" w:cs="Arial"/>
          <w:b/>
          <w:color w:val="2E74B5" w:themeColor="accent1" w:themeShade="BF"/>
          <w:lang w:val="en-US"/>
        </w:rPr>
        <w:t>:</w:t>
      </w:r>
    </w:p>
    <w:p w14:paraId="73A5B4A7" w14:textId="49690FAB" w:rsidR="0037379F" w:rsidRDefault="0037379F" w:rsidP="0037379F">
      <w:pPr>
        <w:rPr>
          <w:rFonts w:ascii="Arial" w:hAnsi="Arial" w:cs="Arial"/>
          <w:b/>
          <w:color w:val="2E74B5" w:themeColor="accent1" w:themeShade="BF"/>
          <w:lang w:val="en-US"/>
        </w:rPr>
      </w:pPr>
      <w:r w:rsidRPr="00C92578">
        <w:rPr>
          <w:rFonts w:ascii="Arial" w:hAnsi="Arial" w:cs="Arial"/>
          <w:b/>
          <w:color w:val="2E74B5" w:themeColor="accent1" w:themeShade="BF"/>
          <w:lang w:val="en-US"/>
        </w:rPr>
        <w:t>Overview of Topics and Schedule of Topics and Activities:</w:t>
      </w:r>
    </w:p>
    <w:p w14:paraId="23792AF5" w14:textId="77777777" w:rsidR="0037379F" w:rsidRDefault="0037379F" w:rsidP="0037379F">
      <w:pPr>
        <w:rPr>
          <w:rFonts w:ascii="Arial" w:hAnsi="Arial" w:cs="Arial"/>
          <w:b/>
          <w:color w:val="2E74B5" w:themeColor="accent1" w:themeShade="BF"/>
          <w:lang w:val="en-US"/>
        </w:rPr>
      </w:pPr>
      <w:r w:rsidRPr="00C92578">
        <w:rPr>
          <w:rFonts w:ascii="Arial" w:hAnsi="Arial" w:cs="Arial"/>
          <w:b/>
          <w:color w:val="2E74B5" w:themeColor="accent1" w:themeShade="BF"/>
          <w:lang w:val="en-US"/>
        </w:rPr>
        <w:t>Student Learning Objectives/ Outcomes:</w:t>
      </w:r>
    </w:p>
    <w:p w14:paraId="1DB9582E" w14:textId="77777777" w:rsidR="0037379F" w:rsidRDefault="0037379F" w:rsidP="00CF4F2B">
      <w:pPr>
        <w:rPr>
          <w:rFonts w:ascii="Arial" w:hAnsi="Arial" w:cs="Arial"/>
          <w:b/>
          <w:color w:val="2E74B5" w:themeColor="accent1" w:themeShade="BF"/>
          <w:lang w:val="en-US"/>
        </w:rPr>
      </w:pPr>
      <w:r w:rsidRPr="00C92578">
        <w:rPr>
          <w:rFonts w:ascii="Arial" w:hAnsi="Arial" w:cs="Arial"/>
          <w:b/>
          <w:color w:val="2E74B5" w:themeColor="accent1" w:themeShade="BF"/>
          <w:lang w:val="en-US"/>
        </w:rPr>
        <w:t>Teaching Approach:</w:t>
      </w:r>
    </w:p>
    <w:p w14:paraId="2F17E969" w14:textId="77777777" w:rsidR="0037379F" w:rsidRDefault="0037379F" w:rsidP="0037379F">
      <w:pPr>
        <w:rPr>
          <w:rFonts w:ascii="Arial" w:hAnsi="Arial" w:cs="Arial"/>
          <w:b/>
          <w:color w:val="2E74B5" w:themeColor="accent1" w:themeShade="BF"/>
          <w:lang w:val="en-US"/>
        </w:rPr>
      </w:pPr>
      <w:r w:rsidRPr="00C92578">
        <w:rPr>
          <w:rFonts w:ascii="Arial" w:hAnsi="Arial" w:cs="Arial"/>
          <w:b/>
          <w:color w:val="2E74B5" w:themeColor="accent1" w:themeShade="BF"/>
          <w:lang w:val="en-US"/>
        </w:rPr>
        <w:t>Required Textbooks and Materials:</w:t>
      </w:r>
    </w:p>
    <w:p w14:paraId="3EC46885" w14:textId="77777777" w:rsidR="008A4894" w:rsidRDefault="0037379F" w:rsidP="008A4894">
      <w:pPr>
        <w:rPr>
          <w:rFonts w:ascii="Arial" w:hAnsi="Arial" w:cs="Arial"/>
          <w:b/>
          <w:color w:val="2E74B5" w:themeColor="accent1" w:themeShade="BF"/>
          <w:lang w:val="en-US"/>
        </w:rPr>
      </w:pPr>
      <w:r w:rsidRPr="00C92578">
        <w:rPr>
          <w:rFonts w:ascii="Arial" w:hAnsi="Arial" w:cs="Arial"/>
          <w:b/>
          <w:color w:val="2E74B5" w:themeColor="accent1" w:themeShade="BF"/>
          <w:lang w:val="en-US"/>
        </w:rPr>
        <w:t>Suggeste</w:t>
      </w:r>
      <w:r w:rsidR="0082267B">
        <w:rPr>
          <w:rFonts w:ascii="Arial" w:hAnsi="Arial" w:cs="Arial"/>
          <w:b/>
          <w:color w:val="2E74B5" w:themeColor="accent1" w:themeShade="BF"/>
          <w:lang w:val="en-US"/>
        </w:rPr>
        <w:t>d/ Additional Course Materials:</w:t>
      </w:r>
    </w:p>
    <w:p w14:paraId="480E23C5" w14:textId="150D6349" w:rsidR="008A4894" w:rsidRDefault="0037379F" w:rsidP="008A4894">
      <w:pPr>
        <w:rPr>
          <w:rFonts w:ascii="Arial" w:hAnsi="Arial" w:cs="Arial"/>
          <w:b/>
          <w:color w:val="2E74B5" w:themeColor="accent1" w:themeShade="BF"/>
          <w:lang w:val="en-US"/>
        </w:rPr>
      </w:pPr>
      <w:r w:rsidRPr="00D238A0">
        <w:rPr>
          <w:rFonts w:ascii="Arial" w:hAnsi="Arial" w:cs="Arial"/>
          <w:b/>
          <w:color w:val="2E74B5" w:themeColor="accent1" w:themeShade="BF"/>
          <w:lang w:val="en-US"/>
        </w:rPr>
        <w:t>Assessment, Assignments &amp; Academic Calendar:</w:t>
      </w:r>
    </w:p>
    <w:p w14:paraId="4FE91F1F" w14:textId="77777777" w:rsidR="00E86FB5" w:rsidRPr="0070402F" w:rsidRDefault="00E86FB5" w:rsidP="00E86FB5">
      <w:pPr>
        <w:rPr>
          <w:rFonts w:ascii="Arial" w:hAnsi="Arial" w:cs="Arial"/>
          <w:lang w:val="en-US"/>
        </w:rPr>
      </w:pPr>
      <w:r w:rsidRPr="0070402F">
        <w:rPr>
          <w:rFonts w:ascii="Arial" w:hAnsi="Arial" w:cs="Arial"/>
          <w:lang w:val="en-US"/>
        </w:rPr>
        <w:t xml:space="preserve">According to the </w:t>
      </w:r>
      <w:r w:rsidRPr="0070402F">
        <w:rPr>
          <w:rFonts w:ascii="Arial" w:hAnsi="Arial" w:cs="Arial"/>
          <w:b/>
          <w:bCs/>
          <w:lang w:val="en-US"/>
        </w:rPr>
        <w:t xml:space="preserve">E-study an Examination Regulations </w:t>
      </w:r>
      <w:r w:rsidRPr="0070402F">
        <w:rPr>
          <w:rFonts w:ascii="Arial" w:hAnsi="Arial" w:cs="Arial"/>
          <w:lang w:val="en-US"/>
        </w:rPr>
        <w:t xml:space="preserve">of FH JOANNEUM, University of Applied Sciences  </w:t>
      </w:r>
    </w:p>
    <w:p w14:paraId="3D5BD2E3" w14:textId="77777777" w:rsidR="00E86FB5" w:rsidRPr="0070402F" w:rsidRDefault="00E86FB5" w:rsidP="00E86FB5">
      <w:pPr>
        <w:rPr>
          <w:rFonts w:ascii="Arial" w:hAnsi="Arial" w:cs="Arial"/>
          <w:i/>
          <w:iCs/>
          <w:lang w:val="en-US"/>
        </w:rPr>
      </w:pPr>
      <w:r w:rsidRPr="0070402F">
        <w:rPr>
          <w:rFonts w:ascii="Arial" w:hAnsi="Arial" w:cs="Arial"/>
          <w:lang w:val="en-US"/>
        </w:rPr>
        <w:t>“</w:t>
      </w:r>
      <w:r w:rsidRPr="0070402F">
        <w:rPr>
          <w:rFonts w:ascii="Arial" w:hAnsi="Arial" w:cs="Arial"/>
          <w:i/>
          <w:iCs/>
          <w:lang w:val="en-US"/>
        </w:rPr>
        <w:t xml:space="preserve">The assessment of an examination or a pre-academic or academic student thesis will be declared invalid if the examination results have been obtained </w:t>
      </w:r>
      <w:r w:rsidRPr="0070402F">
        <w:rPr>
          <w:rFonts w:ascii="Arial" w:hAnsi="Arial" w:cs="Arial"/>
          <w:b/>
          <w:bCs/>
          <w:i/>
          <w:iCs/>
          <w:lang w:val="en-US"/>
        </w:rPr>
        <w:t>fraudulently</w:t>
      </w:r>
      <w:r w:rsidRPr="0070402F">
        <w:rPr>
          <w:rFonts w:ascii="Arial" w:hAnsi="Arial" w:cs="Arial"/>
          <w:i/>
          <w:iCs/>
          <w:lang w:val="en-US"/>
        </w:rPr>
        <w:t xml:space="preserve">. </w:t>
      </w:r>
    </w:p>
    <w:p w14:paraId="06B61427" w14:textId="77777777" w:rsidR="00E86FB5" w:rsidRPr="0070402F" w:rsidRDefault="00E86FB5" w:rsidP="00E86FB5">
      <w:pPr>
        <w:rPr>
          <w:rFonts w:ascii="Arial" w:hAnsi="Arial" w:cs="Arial"/>
          <w:i/>
          <w:iCs/>
          <w:lang w:val="en-US"/>
        </w:rPr>
      </w:pPr>
      <w:r w:rsidRPr="0070402F">
        <w:rPr>
          <w:rFonts w:ascii="Arial" w:hAnsi="Arial" w:cs="Arial"/>
          <w:i/>
          <w:iCs/>
          <w:lang w:val="en-US"/>
        </w:rPr>
        <w:t xml:space="preserve">The annulled examination shall count towards the total number of examination attempts. </w:t>
      </w:r>
    </w:p>
    <w:p w14:paraId="122FCCCD" w14:textId="77777777" w:rsidR="00E86FB5" w:rsidRPr="0070402F" w:rsidRDefault="00E86FB5" w:rsidP="00E86FB5">
      <w:pPr>
        <w:pStyle w:val="Default"/>
        <w:ind w:left="720"/>
        <w:rPr>
          <w:rFonts w:ascii="Arial" w:hAnsi="Arial" w:cs="Arial"/>
          <w:i/>
          <w:iCs/>
          <w:sz w:val="22"/>
          <w:szCs w:val="22"/>
        </w:rPr>
      </w:pPr>
    </w:p>
    <w:p w14:paraId="4ED08387" w14:textId="77777777" w:rsidR="00E86FB5" w:rsidRPr="0070402F" w:rsidRDefault="00E86FB5" w:rsidP="00E86FB5">
      <w:pPr>
        <w:rPr>
          <w:rFonts w:ascii="Arial" w:hAnsi="Arial" w:cs="Arial"/>
          <w:i/>
          <w:iCs/>
          <w:lang w:val="en-US"/>
        </w:rPr>
      </w:pPr>
      <w:r w:rsidRPr="0070402F">
        <w:rPr>
          <w:rFonts w:ascii="Arial" w:hAnsi="Arial" w:cs="Arial"/>
          <w:i/>
          <w:iCs/>
          <w:lang w:val="en-US"/>
        </w:rPr>
        <w:t xml:space="preserve">The consequences of fraudulent acts such as </w:t>
      </w:r>
      <w:r w:rsidRPr="0070402F">
        <w:rPr>
          <w:rFonts w:ascii="Arial" w:hAnsi="Arial" w:cs="Arial"/>
          <w:b/>
          <w:bCs/>
          <w:i/>
          <w:iCs/>
          <w:lang w:val="en-US"/>
        </w:rPr>
        <w:t>plagiarism</w:t>
      </w:r>
      <w:r w:rsidRPr="0070402F">
        <w:rPr>
          <w:rFonts w:ascii="Arial" w:hAnsi="Arial" w:cs="Arial"/>
          <w:i/>
          <w:iCs/>
          <w:lang w:val="en-US"/>
        </w:rPr>
        <w:t xml:space="preserve"> or </w:t>
      </w:r>
      <w:r w:rsidRPr="0070402F">
        <w:rPr>
          <w:rFonts w:ascii="Arial" w:hAnsi="Arial" w:cs="Arial"/>
          <w:b/>
          <w:bCs/>
          <w:i/>
          <w:iCs/>
          <w:lang w:val="en-US"/>
        </w:rPr>
        <w:t xml:space="preserve">ghostwriting </w:t>
      </w:r>
      <w:r w:rsidRPr="0070402F">
        <w:rPr>
          <w:rFonts w:ascii="Arial" w:hAnsi="Arial" w:cs="Arial"/>
          <w:i/>
          <w:iCs/>
          <w:lang w:val="en-US"/>
        </w:rPr>
        <w:t xml:space="preserve">shall be subject to Sec. 20 of the FHG. </w:t>
      </w:r>
    </w:p>
    <w:p w14:paraId="3052AE95" w14:textId="55E06321" w:rsidR="00E86FB5" w:rsidRDefault="00E86FB5" w:rsidP="00E86FB5">
      <w:pPr>
        <w:rPr>
          <w:rFonts w:ascii="Arial" w:hAnsi="Arial" w:cs="Arial"/>
          <w:i/>
          <w:iCs/>
          <w:lang w:val="en-US"/>
        </w:rPr>
      </w:pPr>
      <w:r w:rsidRPr="0070402F">
        <w:rPr>
          <w:rFonts w:ascii="Arial" w:hAnsi="Arial" w:cs="Arial"/>
          <w:i/>
          <w:iCs/>
          <w:lang w:val="en-US"/>
        </w:rPr>
        <w:lastRenderedPageBreak/>
        <w:t>In addition, the "FH JOANNEUM measures for checking plagiarism in pre-academic and academic student theses" and the "Guideline for Good Scientific Practice and Prevention of Research Misconduct" as amended and approved by the Board shall apply”</w:t>
      </w:r>
      <w:r w:rsidR="00F01857">
        <w:rPr>
          <w:rFonts w:ascii="Arial" w:hAnsi="Arial" w:cs="Arial"/>
          <w:i/>
          <w:iCs/>
          <w:lang w:val="en-US"/>
        </w:rPr>
        <w:t>.</w:t>
      </w:r>
    </w:p>
    <w:p w14:paraId="34000D75" w14:textId="77777777" w:rsidR="000B03E7" w:rsidRPr="000B03E7" w:rsidRDefault="000B03E7" w:rsidP="000B03E7">
      <w:pPr>
        <w:spacing w:after="0" w:line="360" w:lineRule="auto"/>
        <w:jc w:val="both"/>
        <w:rPr>
          <w:b/>
          <w:bCs/>
          <w:sz w:val="24"/>
          <w:szCs w:val="24"/>
          <w:lang w:val="en-US"/>
        </w:rPr>
      </w:pPr>
      <w:r w:rsidRPr="000B03E7">
        <w:rPr>
          <w:b/>
          <w:bCs/>
          <w:sz w:val="24"/>
          <w:szCs w:val="24"/>
          <w:lang w:val="en-US"/>
        </w:rPr>
        <w:t>For the preparation of examination performances, only those artificial intelligence assistance systems are permitted that are explicitly approved by the course instructor. Any unauthorized use of artificial intelligence assistance equals a fraudulent examination result.</w:t>
      </w:r>
    </w:p>
    <w:p w14:paraId="62E1CD15" w14:textId="77777777" w:rsidR="00CF4F2B" w:rsidRPr="00CF4F2B" w:rsidRDefault="00CF4F2B" w:rsidP="00CF4F2B">
      <w:pPr>
        <w:spacing w:after="0" w:line="240" w:lineRule="auto"/>
        <w:rPr>
          <w:rFonts w:ascii="Arial" w:eastAsia="Times New Roman" w:hAnsi="Arial" w:cs="Arial"/>
          <w:lang w:val="en-US"/>
        </w:rPr>
      </w:pPr>
      <w:r w:rsidRPr="00CF4F2B">
        <w:rPr>
          <w:rFonts w:ascii="Arial" w:eastAsia="Times New Roman" w:hAnsi="Arial" w:cs="Arial"/>
          <w:b/>
          <w:i/>
          <w:lang w:val="en-US"/>
        </w:rPr>
        <w:t>Assessment:</w:t>
      </w:r>
      <w:r w:rsidRPr="00CF4F2B">
        <w:rPr>
          <w:rFonts w:ascii="Arial" w:eastAsia="Times New Roman" w:hAnsi="Arial" w:cs="Arial"/>
          <w:lang w:val="en-US"/>
        </w:rPr>
        <w:t xml:space="preserve">  </w:t>
      </w:r>
    </w:p>
    <w:p w14:paraId="1C4B6FAC" w14:textId="77777777" w:rsidR="00CF4F2B" w:rsidRPr="00CF4F2B" w:rsidRDefault="00CF4F2B" w:rsidP="00CF4F2B">
      <w:pPr>
        <w:spacing w:after="0" w:line="240" w:lineRule="auto"/>
        <w:rPr>
          <w:rFonts w:ascii="Arial" w:eastAsia="Times New Roman" w:hAnsi="Arial" w:cs="Tahoma"/>
          <w:sz w:val="24"/>
          <w:szCs w:val="24"/>
          <w:lang w:val="en-US"/>
        </w:rPr>
      </w:pPr>
    </w:p>
    <w:tbl>
      <w:tblPr>
        <w:tblW w:w="4794" w:type="dxa"/>
        <w:tblInd w:w="-5" w:type="dxa"/>
        <w:tblCellMar>
          <w:left w:w="70" w:type="dxa"/>
          <w:right w:w="70" w:type="dxa"/>
        </w:tblCellMar>
        <w:tblLook w:val="04A0" w:firstRow="1" w:lastRow="0" w:firstColumn="1" w:lastColumn="0" w:noHBand="0" w:noVBand="1"/>
      </w:tblPr>
      <w:tblGrid>
        <w:gridCol w:w="3475"/>
        <w:gridCol w:w="1319"/>
      </w:tblGrid>
      <w:tr w:rsidR="00CF4F2B" w:rsidRPr="00CF4F2B" w14:paraId="19B06F4B" w14:textId="77777777" w:rsidTr="001907FF">
        <w:trPr>
          <w:trHeight w:val="310"/>
        </w:trPr>
        <w:tc>
          <w:tcPr>
            <w:tcW w:w="3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7CED6" w14:textId="77777777" w:rsidR="00CF4F2B" w:rsidRPr="00CF4F2B" w:rsidRDefault="00CF4F2B" w:rsidP="00CF4F2B">
            <w:pPr>
              <w:spacing w:after="0" w:line="240" w:lineRule="auto"/>
              <w:jc w:val="center"/>
              <w:rPr>
                <w:rFonts w:ascii="Arial" w:eastAsia="Times New Roman" w:hAnsi="Arial" w:cs="Arial"/>
                <w:color w:val="000000"/>
                <w:lang w:val="en-US" w:eastAsia="de-AT"/>
              </w:rPr>
            </w:pPr>
            <w:r w:rsidRPr="00CF4F2B">
              <w:rPr>
                <w:rFonts w:ascii="Arial" w:eastAsia="Times New Roman" w:hAnsi="Arial" w:cs="Arial"/>
                <w:color w:val="000000"/>
                <w:lang w:val="en-US" w:eastAsia="de-AT"/>
              </w:rPr>
              <w:t>Assessment</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6796A7CE" w14:textId="77777777" w:rsidR="00CF4F2B" w:rsidRPr="00CF4F2B" w:rsidRDefault="00CF4F2B" w:rsidP="00CF4F2B">
            <w:pPr>
              <w:spacing w:after="0" w:line="240" w:lineRule="auto"/>
              <w:jc w:val="center"/>
              <w:rPr>
                <w:rFonts w:ascii="Arial" w:eastAsia="Times New Roman" w:hAnsi="Arial" w:cs="Arial"/>
                <w:color w:val="000000"/>
                <w:lang w:val="en-US" w:eastAsia="de-AT"/>
              </w:rPr>
            </w:pPr>
            <w:r w:rsidRPr="00CF4F2B">
              <w:rPr>
                <w:rFonts w:ascii="Arial" w:eastAsia="Times New Roman" w:hAnsi="Arial" w:cs="Arial"/>
                <w:color w:val="000000"/>
                <w:lang w:val="en-US" w:eastAsia="de-AT"/>
              </w:rPr>
              <w:t>Points</w:t>
            </w:r>
          </w:p>
        </w:tc>
      </w:tr>
      <w:tr w:rsidR="00CF4F2B" w:rsidRPr="00CF4F2B" w14:paraId="6749E568" w14:textId="77777777" w:rsidTr="001907FF">
        <w:trPr>
          <w:trHeight w:val="310"/>
        </w:trPr>
        <w:tc>
          <w:tcPr>
            <w:tcW w:w="3475" w:type="dxa"/>
            <w:tcBorders>
              <w:top w:val="nil"/>
              <w:left w:val="single" w:sz="4" w:space="0" w:color="auto"/>
              <w:bottom w:val="single" w:sz="4" w:space="0" w:color="auto"/>
              <w:right w:val="single" w:sz="4" w:space="0" w:color="auto"/>
            </w:tcBorders>
            <w:shd w:val="clear" w:color="auto" w:fill="auto"/>
            <w:noWrap/>
            <w:vAlign w:val="center"/>
            <w:hideMark/>
          </w:tcPr>
          <w:p w14:paraId="20AA417A" w14:textId="77777777" w:rsidR="00CF4F2B" w:rsidRPr="00CF4F2B" w:rsidRDefault="00CF4F2B" w:rsidP="00CF4F2B">
            <w:pPr>
              <w:spacing w:after="0" w:line="240" w:lineRule="auto"/>
              <w:rPr>
                <w:rFonts w:ascii="Arial" w:eastAsia="Times New Roman" w:hAnsi="Arial" w:cs="Arial"/>
                <w:color w:val="000000"/>
                <w:lang w:val="en-US" w:eastAsia="de-AT"/>
              </w:rPr>
            </w:pPr>
            <w:r w:rsidRPr="00CF4F2B">
              <w:rPr>
                <w:rFonts w:ascii="Arial" w:eastAsia="Times New Roman" w:hAnsi="Arial" w:cs="Arial"/>
                <w:color w:val="000000"/>
                <w:lang w:val="en-US" w:eastAsia="de-AT"/>
              </w:rPr>
              <w:t xml:space="preserve">  In class test </w:t>
            </w:r>
          </w:p>
        </w:tc>
        <w:tc>
          <w:tcPr>
            <w:tcW w:w="1319" w:type="dxa"/>
            <w:tcBorders>
              <w:top w:val="nil"/>
              <w:left w:val="nil"/>
              <w:bottom w:val="single" w:sz="4" w:space="0" w:color="auto"/>
              <w:right w:val="single" w:sz="4" w:space="0" w:color="auto"/>
            </w:tcBorders>
            <w:shd w:val="clear" w:color="auto" w:fill="auto"/>
            <w:noWrap/>
            <w:vAlign w:val="center"/>
            <w:hideMark/>
          </w:tcPr>
          <w:p w14:paraId="3E9EA5C2" w14:textId="77777777" w:rsidR="00CF4F2B" w:rsidRPr="00CF4F2B" w:rsidRDefault="00CF4F2B" w:rsidP="00CF4F2B">
            <w:pPr>
              <w:spacing w:after="0" w:line="240" w:lineRule="auto"/>
              <w:rPr>
                <w:rFonts w:ascii="Arial" w:eastAsia="Times New Roman" w:hAnsi="Arial" w:cs="Arial"/>
                <w:color w:val="000000"/>
                <w:lang w:val="en-US" w:eastAsia="de-AT"/>
              </w:rPr>
            </w:pPr>
            <w:r w:rsidRPr="00CF4F2B">
              <w:rPr>
                <w:rFonts w:ascii="Arial" w:eastAsia="Times New Roman" w:hAnsi="Arial" w:cs="Arial"/>
                <w:color w:val="000000"/>
                <w:lang w:val="en-US" w:eastAsia="de-AT"/>
              </w:rPr>
              <w:t> 40.0</w:t>
            </w:r>
          </w:p>
        </w:tc>
      </w:tr>
      <w:tr w:rsidR="00CF4F2B" w:rsidRPr="00CF4F2B" w14:paraId="297AAC15" w14:textId="77777777" w:rsidTr="001907FF">
        <w:trPr>
          <w:trHeight w:val="310"/>
        </w:trPr>
        <w:tc>
          <w:tcPr>
            <w:tcW w:w="3475" w:type="dxa"/>
            <w:tcBorders>
              <w:top w:val="nil"/>
              <w:left w:val="single" w:sz="4" w:space="0" w:color="auto"/>
              <w:bottom w:val="single" w:sz="4" w:space="0" w:color="auto"/>
              <w:right w:val="single" w:sz="4" w:space="0" w:color="auto"/>
            </w:tcBorders>
            <w:shd w:val="clear" w:color="auto" w:fill="auto"/>
            <w:noWrap/>
            <w:vAlign w:val="center"/>
            <w:hideMark/>
          </w:tcPr>
          <w:p w14:paraId="18F2B022" w14:textId="77777777" w:rsidR="00CF4F2B" w:rsidRPr="00CF4F2B" w:rsidRDefault="00CF4F2B" w:rsidP="00CF4F2B">
            <w:pPr>
              <w:spacing w:after="0" w:line="240" w:lineRule="auto"/>
              <w:rPr>
                <w:rFonts w:ascii="Arial" w:eastAsia="Times New Roman" w:hAnsi="Arial" w:cs="Arial"/>
                <w:color w:val="000000"/>
                <w:lang w:val="en-US" w:eastAsia="de-AT"/>
              </w:rPr>
            </w:pPr>
            <w:r w:rsidRPr="00CF4F2B">
              <w:rPr>
                <w:rFonts w:ascii="Arial" w:eastAsia="Times New Roman" w:hAnsi="Arial" w:cs="Arial"/>
                <w:color w:val="000000"/>
                <w:lang w:val="en-US" w:eastAsia="de-AT"/>
              </w:rPr>
              <w:t xml:space="preserve"> The Final exam </w:t>
            </w:r>
          </w:p>
        </w:tc>
        <w:tc>
          <w:tcPr>
            <w:tcW w:w="1319" w:type="dxa"/>
            <w:tcBorders>
              <w:top w:val="nil"/>
              <w:left w:val="nil"/>
              <w:bottom w:val="single" w:sz="4" w:space="0" w:color="auto"/>
              <w:right w:val="single" w:sz="4" w:space="0" w:color="auto"/>
            </w:tcBorders>
            <w:shd w:val="clear" w:color="auto" w:fill="auto"/>
            <w:noWrap/>
            <w:vAlign w:val="center"/>
            <w:hideMark/>
          </w:tcPr>
          <w:p w14:paraId="315BCAAA" w14:textId="77777777" w:rsidR="00CF4F2B" w:rsidRPr="00CF4F2B" w:rsidRDefault="00CF4F2B" w:rsidP="00CF4F2B">
            <w:pPr>
              <w:spacing w:after="0" w:line="240" w:lineRule="auto"/>
              <w:rPr>
                <w:rFonts w:ascii="Arial" w:eastAsia="Times New Roman" w:hAnsi="Arial" w:cs="Arial"/>
                <w:color w:val="000000"/>
                <w:lang w:val="en-US" w:eastAsia="de-AT"/>
              </w:rPr>
            </w:pPr>
            <w:r w:rsidRPr="00CF4F2B">
              <w:rPr>
                <w:rFonts w:ascii="Arial" w:eastAsia="Times New Roman" w:hAnsi="Arial" w:cs="Arial"/>
                <w:color w:val="000000"/>
                <w:lang w:val="en-US" w:eastAsia="de-AT"/>
              </w:rPr>
              <w:t> 50.0</w:t>
            </w:r>
          </w:p>
        </w:tc>
      </w:tr>
      <w:tr w:rsidR="00CF4F2B" w:rsidRPr="00CF4F2B" w14:paraId="39B185D6" w14:textId="77777777" w:rsidTr="001907FF">
        <w:trPr>
          <w:trHeight w:val="310"/>
        </w:trPr>
        <w:tc>
          <w:tcPr>
            <w:tcW w:w="3475" w:type="dxa"/>
            <w:tcBorders>
              <w:top w:val="nil"/>
              <w:left w:val="single" w:sz="4" w:space="0" w:color="auto"/>
              <w:bottom w:val="single" w:sz="4" w:space="0" w:color="auto"/>
              <w:right w:val="single" w:sz="4" w:space="0" w:color="auto"/>
            </w:tcBorders>
            <w:shd w:val="clear" w:color="auto" w:fill="auto"/>
            <w:noWrap/>
            <w:vAlign w:val="center"/>
            <w:hideMark/>
          </w:tcPr>
          <w:p w14:paraId="622870AD" w14:textId="77777777" w:rsidR="00CF4F2B" w:rsidRPr="00CF4F2B" w:rsidRDefault="00CF4F2B" w:rsidP="00CF4F2B">
            <w:pPr>
              <w:spacing w:after="0" w:line="240" w:lineRule="auto"/>
              <w:rPr>
                <w:rFonts w:ascii="Arial" w:eastAsia="Times New Roman" w:hAnsi="Arial" w:cs="Arial"/>
                <w:color w:val="000000"/>
                <w:lang w:val="en-US" w:eastAsia="de-AT"/>
              </w:rPr>
            </w:pPr>
            <w:r w:rsidRPr="00CF4F2B">
              <w:rPr>
                <w:rFonts w:ascii="Arial" w:eastAsia="Times New Roman" w:hAnsi="Arial" w:cs="Arial"/>
                <w:color w:val="000000"/>
                <w:lang w:val="en-US" w:eastAsia="de-AT"/>
              </w:rPr>
              <w:t xml:space="preserve"> Attendance </w:t>
            </w:r>
          </w:p>
        </w:tc>
        <w:tc>
          <w:tcPr>
            <w:tcW w:w="1319" w:type="dxa"/>
            <w:tcBorders>
              <w:top w:val="nil"/>
              <w:left w:val="nil"/>
              <w:bottom w:val="single" w:sz="4" w:space="0" w:color="auto"/>
              <w:right w:val="single" w:sz="4" w:space="0" w:color="auto"/>
            </w:tcBorders>
            <w:shd w:val="clear" w:color="auto" w:fill="auto"/>
            <w:noWrap/>
            <w:vAlign w:val="center"/>
            <w:hideMark/>
          </w:tcPr>
          <w:p w14:paraId="44778EE3" w14:textId="77777777" w:rsidR="00CF4F2B" w:rsidRPr="00CF4F2B" w:rsidRDefault="00CF4F2B" w:rsidP="00CF4F2B">
            <w:pPr>
              <w:spacing w:after="0" w:line="240" w:lineRule="auto"/>
              <w:rPr>
                <w:rFonts w:ascii="Arial" w:eastAsia="Times New Roman" w:hAnsi="Arial" w:cs="Arial"/>
                <w:color w:val="000000"/>
                <w:lang w:val="en-US" w:eastAsia="de-AT"/>
              </w:rPr>
            </w:pPr>
            <w:r w:rsidRPr="00CF4F2B">
              <w:rPr>
                <w:rFonts w:ascii="Arial" w:eastAsia="Times New Roman" w:hAnsi="Arial" w:cs="Arial"/>
                <w:color w:val="000000"/>
                <w:lang w:val="en-US" w:eastAsia="de-AT"/>
              </w:rPr>
              <w:t> 10.0</w:t>
            </w:r>
          </w:p>
        </w:tc>
      </w:tr>
      <w:tr w:rsidR="00CF4F2B" w:rsidRPr="00CF4F2B" w14:paraId="15955603" w14:textId="77777777" w:rsidTr="001907FF">
        <w:trPr>
          <w:trHeight w:val="310"/>
        </w:trPr>
        <w:tc>
          <w:tcPr>
            <w:tcW w:w="3475" w:type="dxa"/>
            <w:tcBorders>
              <w:top w:val="nil"/>
              <w:left w:val="single" w:sz="4" w:space="0" w:color="auto"/>
              <w:bottom w:val="single" w:sz="4" w:space="0" w:color="auto"/>
              <w:right w:val="single" w:sz="4" w:space="0" w:color="auto"/>
            </w:tcBorders>
            <w:shd w:val="clear" w:color="auto" w:fill="auto"/>
            <w:noWrap/>
            <w:vAlign w:val="center"/>
            <w:hideMark/>
          </w:tcPr>
          <w:p w14:paraId="19B6D9D0" w14:textId="77777777" w:rsidR="00CF4F2B" w:rsidRPr="00CF4F2B" w:rsidRDefault="00CF4F2B" w:rsidP="00CF4F2B">
            <w:pPr>
              <w:spacing w:after="0" w:line="240" w:lineRule="auto"/>
              <w:jc w:val="right"/>
              <w:rPr>
                <w:rFonts w:ascii="Arial" w:eastAsia="Times New Roman" w:hAnsi="Arial" w:cs="Arial"/>
                <w:color w:val="000000"/>
                <w:lang w:val="en-US" w:eastAsia="de-AT"/>
              </w:rPr>
            </w:pPr>
            <w:r w:rsidRPr="00CF4F2B">
              <w:rPr>
                <w:rFonts w:ascii="Arial" w:eastAsia="Times New Roman" w:hAnsi="Arial" w:cs="Arial"/>
                <w:color w:val="000000"/>
                <w:lang w:val="en-US" w:eastAsia="de-AT"/>
              </w:rPr>
              <w:t>Total points</w:t>
            </w:r>
          </w:p>
        </w:tc>
        <w:tc>
          <w:tcPr>
            <w:tcW w:w="1319" w:type="dxa"/>
            <w:tcBorders>
              <w:top w:val="nil"/>
              <w:left w:val="nil"/>
              <w:bottom w:val="single" w:sz="4" w:space="0" w:color="auto"/>
              <w:right w:val="single" w:sz="4" w:space="0" w:color="auto"/>
            </w:tcBorders>
            <w:shd w:val="clear" w:color="auto" w:fill="auto"/>
            <w:noWrap/>
            <w:vAlign w:val="center"/>
            <w:hideMark/>
          </w:tcPr>
          <w:p w14:paraId="16CEC62C" w14:textId="77777777" w:rsidR="00CF4F2B" w:rsidRPr="00CF4F2B" w:rsidRDefault="00CF4F2B" w:rsidP="00CF4F2B">
            <w:pPr>
              <w:spacing w:after="0" w:line="240" w:lineRule="auto"/>
              <w:rPr>
                <w:rFonts w:ascii="Arial" w:eastAsia="Times New Roman" w:hAnsi="Arial" w:cs="Arial"/>
                <w:color w:val="000000"/>
                <w:lang w:val="en-US" w:eastAsia="de-AT"/>
              </w:rPr>
            </w:pPr>
            <w:r w:rsidRPr="00CF4F2B">
              <w:rPr>
                <w:rFonts w:ascii="Arial" w:eastAsia="Times New Roman" w:hAnsi="Arial" w:cs="Arial"/>
                <w:color w:val="000000"/>
                <w:lang w:val="en-US" w:eastAsia="de-AT"/>
              </w:rPr>
              <w:t> 100.00</w:t>
            </w:r>
          </w:p>
        </w:tc>
      </w:tr>
    </w:tbl>
    <w:p w14:paraId="20B2CBDD" w14:textId="77777777" w:rsidR="00404A00" w:rsidRDefault="00404A00" w:rsidP="0037379F">
      <w:pPr>
        <w:autoSpaceDE w:val="0"/>
        <w:autoSpaceDN w:val="0"/>
        <w:adjustRightInd w:val="0"/>
        <w:jc w:val="both"/>
        <w:rPr>
          <w:rFonts w:ascii="Arial" w:hAnsi="Arial" w:cs="Arial"/>
          <w:b/>
          <w:color w:val="2E74B5" w:themeColor="accent1" w:themeShade="BF"/>
          <w:lang w:val="en-US"/>
        </w:rPr>
      </w:pPr>
    </w:p>
    <w:p w14:paraId="1D116445" w14:textId="531D28CB" w:rsidR="0037379F" w:rsidRPr="00FD4D2F" w:rsidRDefault="0037379F" w:rsidP="0037379F">
      <w:pPr>
        <w:autoSpaceDE w:val="0"/>
        <w:autoSpaceDN w:val="0"/>
        <w:adjustRightInd w:val="0"/>
        <w:jc w:val="both"/>
        <w:rPr>
          <w:rFonts w:ascii="Gill Sans" w:hAnsi="Gill Sans" w:cs="Courier New"/>
          <w:color w:val="000000"/>
          <w:szCs w:val="18"/>
        </w:rPr>
      </w:pPr>
      <w:r w:rsidRPr="00FD4D2F">
        <w:rPr>
          <w:rFonts w:ascii="Arial" w:hAnsi="Arial" w:cs="Arial"/>
          <w:b/>
          <w:color w:val="2E74B5" w:themeColor="accent1" w:themeShade="BF"/>
          <w:lang w:val="en-US"/>
        </w:rPr>
        <w:t>Grading Policy</w:t>
      </w:r>
    </w:p>
    <w:p w14:paraId="3F4060DE" w14:textId="77777777" w:rsidR="0037379F" w:rsidRPr="00A73CAB" w:rsidRDefault="0037379F" w:rsidP="0037379F">
      <w:pPr>
        <w:spacing w:after="0"/>
        <w:ind w:left="284" w:right="800"/>
        <w:jc w:val="both"/>
        <w:rPr>
          <w:rFonts w:ascii="Arial" w:eastAsia="Times New Roman" w:hAnsi="Arial" w:cs="Arial"/>
          <w:color w:val="000000"/>
          <w:szCs w:val="26"/>
          <w:lang w:eastAsia="de-AT"/>
        </w:rPr>
      </w:pPr>
    </w:p>
    <w:tbl>
      <w:tblPr>
        <w:tblW w:w="5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925"/>
        <w:gridCol w:w="1873"/>
        <w:gridCol w:w="1302"/>
      </w:tblGrid>
      <w:tr w:rsidR="0037379F" w:rsidRPr="00A73CAB" w14:paraId="331A629A" w14:textId="77777777" w:rsidTr="001907FF">
        <w:trPr>
          <w:trHeight w:val="300"/>
        </w:trPr>
        <w:tc>
          <w:tcPr>
            <w:tcW w:w="1200" w:type="dxa"/>
            <w:vMerge w:val="restart"/>
            <w:shd w:val="clear" w:color="auto" w:fill="auto"/>
            <w:noWrap/>
            <w:vAlign w:val="center"/>
            <w:hideMark/>
          </w:tcPr>
          <w:p w14:paraId="23D0E829" w14:textId="77777777" w:rsidR="0037379F" w:rsidRPr="00A73CAB" w:rsidRDefault="0037379F" w:rsidP="0037379F">
            <w:pPr>
              <w:spacing w:after="0" w:line="276" w:lineRule="auto"/>
              <w:jc w:val="center"/>
              <w:rPr>
                <w:rFonts w:ascii="Arial" w:eastAsia="Times New Roman" w:hAnsi="Arial" w:cs="Arial"/>
                <w:color w:val="000000"/>
                <w:lang w:eastAsia="de-AT"/>
              </w:rPr>
            </w:pPr>
            <w:r w:rsidRPr="00A73CAB">
              <w:rPr>
                <w:rFonts w:ascii="Arial" w:eastAsia="Times New Roman" w:hAnsi="Arial" w:cs="Arial"/>
                <w:color w:val="000000"/>
                <w:lang w:eastAsia="de-AT"/>
              </w:rPr>
              <w:t>%</w:t>
            </w:r>
          </w:p>
        </w:tc>
        <w:tc>
          <w:tcPr>
            <w:tcW w:w="4100" w:type="dxa"/>
            <w:gridSpan w:val="3"/>
            <w:shd w:val="clear" w:color="auto" w:fill="auto"/>
            <w:noWrap/>
            <w:vAlign w:val="center"/>
            <w:hideMark/>
          </w:tcPr>
          <w:p w14:paraId="206739A0" w14:textId="77777777" w:rsidR="0037379F" w:rsidRPr="00A73CAB" w:rsidRDefault="0037379F" w:rsidP="0037379F">
            <w:pPr>
              <w:spacing w:after="0" w:line="276" w:lineRule="auto"/>
              <w:jc w:val="center"/>
              <w:rPr>
                <w:rFonts w:ascii="Arial" w:eastAsia="Times New Roman" w:hAnsi="Arial" w:cs="Arial"/>
                <w:color w:val="000000"/>
                <w:lang w:eastAsia="de-AT"/>
              </w:rPr>
            </w:pPr>
            <w:r w:rsidRPr="00A73CAB">
              <w:rPr>
                <w:rFonts w:ascii="Arial" w:eastAsia="Times New Roman" w:hAnsi="Arial" w:cs="Arial"/>
                <w:color w:val="000000"/>
                <w:lang w:eastAsia="de-AT"/>
              </w:rPr>
              <w:t> </w:t>
            </w:r>
          </w:p>
        </w:tc>
      </w:tr>
      <w:tr w:rsidR="0037379F" w:rsidRPr="00A73CAB" w14:paraId="2BDE6C94" w14:textId="77777777" w:rsidTr="001907FF">
        <w:trPr>
          <w:trHeight w:val="300"/>
        </w:trPr>
        <w:tc>
          <w:tcPr>
            <w:tcW w:w="1200" w:type="dxa"/>
            <w:vMerge/>
            <w:vAlign w:val="center"/>
            <w:hideMark/>
          </w:tcPr>
          <w:p w14:paraId="16457F9F" w14:textId="77777777" w:rsidR="0037379F" w:rsidRPr="00A73CAB" w:rsidRDefault="0037379F" w:rsidP="0037379F">
            <w:pPr>
              <w:spacing w:after="0" w:line="276" w:lineRule="auto"/>
              <w:rPr>
                <w:rFonts w:ascii="Arial" w:eastAsia="Times New Roman" w:hAnsi="Arial" w:cs="Arial"/>
                <w:color w:val="000000"/>
                <w:lang w:eastAsia="de-AT"/>
              </w:rPr>
            </w:pPr>
          </w:p>
        </w:tc>
        <w:tc>
          <w:tcPr>
            <w:tcW w:w="925" w:type="dxa"/>
            <w:shd w:val="clear" w:color="auto" w:fill="auto"/>
            <w:noWrap/>
            <w:vAlign w:val="center"/>
            <w:hideMark/>
          </w:tcPr>
          <w:p w14:paraId="033DA9CB" w14:textId="77777777" w:rsidR="0037379F" w:rsidRPr="00A73CAB" w:rsidRDefault="0037379F" w:rsidP="0037379F">
            <w:pPr>
              <w:spacing w:after="0" w:line="276" w:lineRule="auto"/>
              <w:jc w:val="center"/>
              <w:rPr>
                <w:rFonts w:ascii="Arial" w:eastAsia="Times New Roman" w:hAnsi="Arial" w:cs="Arial"/>
                <w:color w:val="000000"/>
                <w:lang w:eastAsia="de-AT"/>
              </w:rPr>
            </w:pPr>
            <w:r w:rsidRPr="00A73CAB">
              <w:rPr>
                <w:rFonts w:ascii="Arial" w:eastAsia="Times New Roman" w:hAnsi="Arial" w:cs="Arial"/>
                <w:color w:val="000000"/>
                <w:lang w:eastAsia="de-AT"/>
              </w:rPr>
              <w:t>numeric</w:t>
            </w:r>
          </w:p>
        </w:tc>
        <w:tc>
          <w:tcPr>
            <w:tcW w:w="1873" w:type="dxa"/>
            <w:shd w:val="clear" w:color="auto" w:fill="auto"/>
            <w:noWrap/>
            <w:vAlign w:val="center"/>
            <w:hideMark/>
          </w:tcPr>
          <w:p w14:paraId="6FA7789B" w14:textId="77777777" w:rsidR="0037379F" w:rsidRPr="00A73CAB" w:rsidRDefault="0037379F" w:rsidP="0037379F">
            <w:pPr>
              <w:spacing w:after="0" w:line="276" w:lineRule="auto"/>
              <w:jc w:val="center"/>
              <w:rPr>
                <w:rFonts w:ascii="Arial" w:eastAsia="Times New Roman" w:hAnsi="Arial" w:cs="Arial"/>
                <w:color w:val="000000"/>
                <w:lang w:eastAsia="de-AT"/>
              </w:rPr>
            </w:pPr>
            <w:r w:rsidRPr="00A73CAB">
              <w:rPr>
                <w:rFonts w:ascii="Arial" w:eastAsia="Times New Roman" w:hAnsi="Arial" w:cs="Arial"/>
                <w:color w:val="000000"/>
                <w:lang w:eastAsia="de-AT"/>
              </w:rPr>
              <w:t>German</w:t>
            </w:r>
          </w:p>
        </w:tc>
        <w:tc>
          <w:tcPr>
            <w:tcW w:w="1302" w:type="dxa"/>
            <w:shd w:val="clear" w:color="auto" w:fill="auto"/>
            <w:noWrap/>
            <w:vAlign w:val="center"/>
            <w:hideMark/>
          </w:tcPr>
          <w:p w14:paraId="06CAC46E" w14:textId="77777777" w:rsidR="0037379F" w:rsidRPr="00A73CAB" w:rsidRDefault="0037379F" w:rsidP="0037379F">
            <w:pPr>
              <w:spacing w:after="0" w:line="276" w:lineRule="auto"/>
              <w:jc w:val="center"/>
              <w:rPr>
                <w:rFonts w:ascii="Arial" w:eastAsia="Times New Roman" w:hAnsi="Arial" w:cs="Arial"/>
                <w:color w:val="000000"/>
                <w:lang w:eastAsia="de-AT"/>
              </w:rPr>
            </w:pPr>
            <w:r w:rsidRPr="00A73CAB">
              <w:rPr>
                <w:rFonts w:ascii="Arial" w:eastAsia="Times New Roman" w:hAnsi="Arial" w:cs="Arial"/>
                <w:color w:val="000000"/>
                <w:lang w:eastAsia="de-AT"/>
              </w:rPr>
              <w:t>English</w:t>
            </w:r>
          </w:p>
        </w:tc>
      </w:tr>
      <w:tr w:rsidR="0037379F" w:rsidRPr="00A73CAB" w14:paraId="52202647" w14:textId="77777777" w:rsidTr="001907FF">
        <w:trPr>
          <w:trHeight w:val="300"/>
        </w:trPr>
        <w:tc>
          <w:tcPr>
            <w:tcW w:w="1200" w:type="dxa"/>
            <w:shd w:val="clear" w:color="auto" w:fill="auto"/>
            <w:noWrap/>
            <w:vAlign w:val="center"/>
            <w:hideMark/>
          </w:tcPr>
          <w:p w14:paraId="0EF84196" w14:textId="77777777" w:rsidR="0037379F" w:rsidRPr="00A73CAB" w:rsidRDefault="0037379F" w:rsidP="0037379F">
            <w:pPr>
              <w:spacing w:after="0" w:line="276" w:lineRule="auto"/>
              <w:jc w:val="right"/>
              <w:rPr>
                <w:rFonts w:ascii="Arial" w:eastAsia="Times New Roman" w:hAnsi="Arial" w:cs="Arial"/>
                <w:color w:val="000000"/>
                <w:lang w:eastAsia="de-AT"/>
              </w:rPr>
            </w:pPr>
            <w:r w:rsidRPr="00A73CAB">
              <w:rPr>
                <w:rFonts w:ascii="Arial" w:eastAsia="Times New Roman" w:hAnsi="Arial" w:cs="Arial"/>
                <w:color w:val="000000"/>
                <w:lang w:eastAsia="de-AT"/>
              </w:rPr>
              <w:t>100 - 93</w:t>
            </w:r>
          </w:p>
        </w:tc>
        <w:tc>
          <w:tcPr>
            <w:tcW w:w="925" w:type="dxa"/>
            <w:shd w:val="clear" w:color="auto" w:fill="auto"/>
            <w:noWrap/>
            <w:vAlign w:val="center"/>
            <w:hideMark/>
          </w:tcPr>
          <w:p w14:paraId="64F8C678" w14:textId="77777777" w:rsidR="0037379F" w:rsidRPr="00A73CAB" w:rsidRDefault="0037379F" w:rsidP="0037379F">
            <w:pPr>
              <w:spacing w:after="0" w:line="276" w:lineRule="auto"/>
              <w:jc w:val="center"/>
              <w:rPr>
                <w:rFonts w:ascii="Arial" w:eastAsia="Times New Roman" w:hAnsi="Arial" w:cs="Arial"/>
                <w:color w:val="000000"/>
                <w:lang w:eastAsia="de-AT"/>
              </w:rPr>
            </w:pPr>
            <w:r w:rsidRPr="00A73CAB">
              <w:rPr>
                <w:rFonts w:ascii="Arial" w:eastAsia="Times New Roman" w:hAnsi="Arial" w:cs="Arial"/>
                <w:color w:val="000000"/>
                <w:lang w:eastAsia="de-AT"/>
              </w:rPr>
              <w:t>1</w:t>
            </w:r>
          </w:p>
        </w:tc>
        <w:tc>
          <w:tcPr>
            <w:tcW w:w="1873" w:type="dxa"/>
            <w:shd w:val="clear" w:color="auto" w:fill="auto"/>
            <w:noWrap/>
            <w:vAlign w:val="center"/>
            <w:hideMark/>
          </w:tcPr>
          <w:p w14:paraId="36E2E587" w14:textId="77777777" w:rsidR="0037379F" w:rsidRPr="00A73CAB" w:rsidRDefault="0037379F" w:rsidP="0037379F">
            <w:pPr>
              <w:spacing w:after="0" w:line="276" w:lineRule="auto"/>
              <w:rPr>
                <w:rFonts w:ascii="Arial" w:eastAsia="Times New Roman" w:hAnsi="Arial" w:cs="Arial"/>
                <w:color w:val="000000"/>
                <w:lang w:eastAsia="de-AT"/>
              </w:rPr>
            </w:pPr>
            <w:r w:rsidRPr="00A73CAB">
              <w:rPr>
                <w:rFonts w:ascii="Arial" w:eastAsia="Times New Roman" w:hAnsi="Arial" w:cs="Arial"/>
                <w:color w:val="000000"/>
                <w:lang w:eastAsia="de-AT"/>
              </w:rPr>
              <w:t>Sehr Gut</w:t>
            </w:r>
          </w:p>
        </w:tc>
        <w:tc>
          <w:tcPr>
            <w:tcW w:w="1302" w:type="dxa"/>
            <w:shd w:val="clear" w:color="auto" w:fill="auto"/>
            <w:noWrap/>
            <w:vAlign w:val="center"/>
            <w:hideMark/>
          </w:tcPr>
          <w:p w14:paraId="398C3027" w14:textId="77777777" w:rsidR="0037379F" w:rsidRPr="00A73CAB" w:rsidRDefault="0037379F" w:rsidP="0037379F">
            <w:pPr>
              <w:spacing w:after="0" w:line="276" w:lineRule="auto"/>
              <w:rPr>
                <w:rFonts w:ascii="Arial" w:eastAsia="Times New Roman" w:hAnsi="Arial" w:cs="Arial"/>
                <w:color w:val="000000"/>
                <w:lang w:eastAsia="de-AT"/>
              </w:rPr>
            </w:pPr>
            <w:r w:rsidRPr="00A73CAB">
              <w:rPr>
                <w:rFonts w:ascii="Arial" w:eastAsia="Times New Roman" w:hAnsi="Arial" w:cs="Arial"/>
                <w:color w:val="000000"/>
                <w:lang w:eastAsia="de-AT"/>
              </w:rPr>
              <w:t>Excellent</w:t>
            </w:r>
          </w:p>
        </w:tc>
      </w:tr>
      <w:tr w:rsidR="0037379F" w:rsidRPr="00A73CAB" w14:paraId="3C35D9FD" w14:textId="77777777" w:rsidTr="001907FF">
        <w:trPr>
          <w:trHeight w:val="300"/>
        </w:trPr>
        <w:tc>
          <w:tcPr>
            <w:tcW w:w="1200" w:type="dxa"/>
            <w:shd w:val="clear" w:color="auto" w:fill="auto"/>
            <w:noWrap/>
            <w:vAlign w:val="center"/>
            <w:hideMark/>
          </w:tcPr>
          <w:p w14:paraId="36695107" w14:textId="77777777" w:rsidR="0037379F" w:rsidRPr="00A73CAB" w:rsidRDefault="0037379F" w:rsidP="0037379F">
            <w:pPr>
              <w:spacing w:after="0" w:line="276" w:lineRule="auto"/>
              <w:jc w:val="right"/>
              <w:rPr>
                <w:rFonts w:ascii="Arial" w:eastAsia="Times New Roman" w:hAnsi="Arial" w:cs="Arial"/>
                <w:color w:val="000000"/>
                <w:lang w:eastAsia="de-AT"/>
              </w:rPr>
            </w:pPr>
            <w:r w:rsidRPr="00A73CAB">
              <w:rPr>
                <w:rFonts w:ascii="Arial" w:eastAsia="Times New Roman" w:hAnsi="Arial" w:cs="Arial"/>
                <w:color w:val="000000"/>
                <w:lang w:eastAsia="de-AT"/>
              </w:rPr>
              <w:t>92-85</w:t>
            </w:r>
          </w:p>
        </w:tc>
        <w:tc>
          <w:tcPr>
            <w:tcW w:w="925" w:type="dxa"/>
            <w:shd w:val="clear" w:color="auto" w:fill="auto"/>
            <w:noWrap/>
            <w:vAlign w:val="center"/>
            <w:hideMark/>
          </w:tcPr>
          <w:p w14:paraId="01564E37" w14:textId="77777777" w:rsidR="0037379F" w:rsidRPr="00A73CAB" w:rsidRDefault="0037379F" w:rsidP="0037379F">
            <w:pPr>
              <w:spacing w:after="0" w:line="276" w:lineRule="auto"/>
              <w:jc w:val="center"/>
              <w:rPr>
                <w:rFonts w:ascii="Arial" w:eastAsia="Times New Roman" w:hAnsi="Arial" w:cs="Arial"/>
                <w:color w:val="000000"/>
                <w:lang w:eastAsia="de-AT"/>
              </w:rPr>
            </w:pPr>
            <w:r w:rsidRPr="00A73CAB">
              <w:rPr>
                <w:rFonts w:ascii="Arial" w:eastAsia="Times New Roman" w:hAnsi="Arial" w:cs="Arial"/>
                <w:color w:val="000000"/>
                <w:lang w:eastAsia="de-AT"/>
              </w:rPr>
              <w:t>2</w:t>
            </w:r>
          </w:p>
        </w:tc>
        <w:tc>
          <w:tcPr>
            <w:tcW w:w="1873" w:type="dxa"/>
            <w:shd w:val="clear" w:color="auto" w:fill="auto"/>
            <w:noWrap/>
            <w:vAlign w:val="center"/>
            <w:hideMark/>
          </w:tcPr>
          <w:p w14:paraId="67035132" w14:textId="77777777" w:rsidR="0037379F" w:rsidRPr="00A73CAB" w:rsidRDefault="0037379F" w:rsidP="0037379F">
            <w:pPr>
              <w:spacing w:after="0" w:line="276" w:lineRule="auto"/>
              <w:rPr>
                <w:rFonts w:ascii="Arial" w:eastAsia="Times New Roman" w:hAnsi="Arial" w:cs="Arial"/>
                <w:color w:val="000000"/>
                <w:lang w:eastAsia="de-AT"/>
              </w:rPr>
            </w:pPr>
            <w:r w:rsidRPr="00A73CAB">
              <w:rPr>
                <w:rFonts w:ascii="Arial" w:eastAsia="Times New Roman" w:hAnsi="Arial" w:cs="Arial"/>
                <w:color w:val="000000"/>
                <w:lang w:eastAsia="de-AT"/>
              </w:rPr>
              <w:t>Gut</w:t>
            </w:r>
          </w:p>
        </w:tc>
        <w:tc>
          <w:tcPr>
            <w:tcW w:w="1302" w:type="dxa"/>
            <w:shd w:val="clear" w:color="auto" w:fill="auto"/>
            <w:noWrap/>
            <w:vAlign w:val="center"/>
            <w:hideMark/>
          </w:tcPr>
          <w:p w14:paraId="054ED45E" w14:textId="77777777" w:rsidR="0037379F" w:rsidRPr="00A73CAB" w:rsidRDefault="0037379F" w:rsidP="0037379F">
            <w:pPr>
              <w:spacing w:after="0" w:line="276" w:lineRule="auto"/>
              <w:rPr>
                <w:rFonts w:ascii="Arial" w:eastAsia="Times New Roman" w:hAnsi="Arial" w:cs="Arial"/>
                <w:color w:val="000000"/>
                <w:lang w:eastAsia="de-AT"/>
              </w:rPr>
            </w:pPr>
            <w:r w:rsidRPr="00A73CAB">
              <w:rPr>
                <w:rFonts w:ascii="Arial" w:eastAsia="Times New Roman" w:hAnsi="Arial" w:cs="Arial"/>
                <w:color w:val="000000"/>
                <w:lang w:eastAsia="de-AT"/>
              </w:rPr>
              <w:t>Good</w:t>
            </w:r>
          </w:p>
        </w:tc>
      </w:tr>
      <w:tr w:rsidR="0037379F" w:rsidRPr="00A73CAB" w14:paraId="0765A559" w14:textId="77777777" w:rsidTr="001907FF">
        <w:trPr>
          <w:trHeight w:val="300"/>
        </w:trPr>
        <w:tc>
          <w:tcPr>
            <w:tcW w:w="1200" w:type="dxa"/>
            <w:shd w:val="clear" w:color="auto" w:fill="auto"/>
            <w:noWrap/>
            <w:vAlign w:val="center"/>
            <w:hideMark/>
          </w:tcPr>
          <w:p w14:paraId="78F88F74" w14:textId="77777777" w:rsidR="0037379F" w:rsidRPr="00A73CAB" w:rsidRDefault="0037379F" w:rsidP="0037379F">
            <w:pPr>
              <w:spacing w:after="0" w:line="276" w:lineRule="auto"/>
              <w:jc w:val="right"/>
              <w:rPr>
                <w:rFonts w:ascii="Arial" w:eastAsia="Times New Roman" w:hAnsi="Arial" w:cs="Arial"/>
                <w:color w:val="000000"/>
                <w:lang w:eastAsia="de-AT"/>
              </w:rPr>
            </w:pPr>
            <w:r w:rsidRPr="00A73CAB">
              <w:rPr>
                <w:rFonts w:ascii="Arial" w:eastAsia="Times New Roman" w:hAnsi="Arial" w:cs="Arial"/>
                <w:color w:val="000000"/>
                <w:lang w:eastAsia="de-AT"/>
              </w:rPr>
              <w:t>84-71</w:t>
            </w:r>
          </w:p>
        </w:tc>
        <w:tc>
          <w:tcPr>
            <w:tcW w:w="925" w:type="dxa"/>
            <w:shd w:val="clear" w:color="auto" w:fill="auto"/>
            <w:noWrap/>
            <w:vAlign w:val="center"/>
            <w:hideMark/>
          </w:tcPr>
          <w:p w14:paraId="72A45F75" w14:textId="77777777" w:rsidR="0037379F" w:rsidRPr="00A73CAB" w:rsidRDefault="0037379F" w:rsidP="0037379F">
            <w:pPr>
              <w:spacing w:after="0" w:line="276" w:lineRule="auto"/>
              <w:jc w:val="center"/>
              <w:rPr>
                <w:rFonts w:ascii="Arial" w:eastAsia="Times New Roman" w:hAnsi="Arial" w:cs="Arial"/>
                <w:color w:val="000000"/>
                <w:lang w:eastAsia="de-AT"/>
              </w:rPr>
            </w:pPr>
            <w:r w:rsidRPr="00A73CAB">
              <w:rPr>
                <w:rFonts w:ascii="Arial" w:eastAsia="Times New Roman" w:hAnsi="Arial" w:cs="Arial"/>
                <w:color w:val="000000"/>
                <w:lang w:eastAsia="de-AT"/>
              </w:rPr>
              <w:t>3</w:t>
            </w:r>
          </w:p>
        </w:tc>
        <w:tc>
          <w:tcPr>
            <w:tcW w:w="1873" w:type="dxa"/>
            <w:shd w:val="clear" w:color="auto" w:fill="auto"/>
            <w:noWrap/>
            <w:vAlign w:val="center"/>
            <w:hideMark/>
          </w:tcPr>
          <w:p w14:paraId="26EEF155" w14:textId="77777777" w:rsidR="0037379F" w:rsidRPr="00A73CAB" w:rsidRDefault="0037379F" w:rsidP="0037379F">
            <w:pPr>
              <w:spacing w:after="0" w:line="276" w:lineRule="auto"/>
              <w:rPr>
                <w:rFonts w:ascii="Arial" w:eastAsia="Times New Roman" w:hAnsi="Arial" w:cs="Arial"/>
                <w:color w:val="000000"/>
                <w:lang w:eastAsia="de-AT"/>
              </w:rPr>
            </w:pPr>
            <w:r w:rsidRPr="00A73CAB">
              <w:rPr>
                <w:rFonts w:ascii="Arial" w:eastAsia="Times New Roman" w:hAnsi="Arial" w:cs="Arial"/>
                <w:color w:val="000000"/>
                <w:lang w:eastAsia="de-AT"/>
              </w:rPr>
              <w:t>Befriedigend</w:t>
            </w:r>
          </w:p>
        </w:tc>
        <w:tc>
          <w:tcPr>
            <w:tcW w:w="1302" w:type="dxa"/>
            <w:shd w:val="clear" w:color="auto" w:fill="auto"/>
            <w:noWrap/>
            <w:vAlign w:val="center"/>
            <w:hideMark/>
          </w:tcPr>
          <w:p w14:paraId="37AD1E06" w14:textId="77777777" w:rsidR="0037379F" w:rsidRPr="00A73CAB" w:rsidRDefault="0037379F" w:rsidP="0037379F">
            <w:pPr>
              <w:spacing w:after="0" w:line="276" w:lineRule="auto"/>
              <w:rPr>
                <w:rFonts w:ascii="Arial" w:eastAsia="Times New Roman" w:hAnsi="Arial" w:cs="Arial"/>
                <w:color w:val="000000"/>
                <w:lang w:eastAsia="de-AT"/>
              </w:rPr>
            </w:pPr>
            <w:r w:rsidRPr="00A73CAB">
              <w:rPr>
                <w:rFonts w:ascii="Arial" w:eastAsia="Times New Roman" w:hAnsi="Arial" w:cs="Arial"/>
                <w:color w:val="000000"/>
                <w:lang w:eastAsia="de-AT"/>
              </w:rPr>
              <w:t>Satisfactory</w:t>
            </w:r>
          </w:p>
        </w:tc>
      </w:tr>
      <w:tr w:rsidR="0037379F" w:rsidRPr="00A73CAB" w14:paraId="6D2FF979" w14:textId="77777777" w:rsidTr="001907FF">
        <w:trPr>
          <w:trHeight w:val="300"/>
        </w:trPr>
        <w:tc>
          <w:tcPr>
            <w:tcW w:w="1200" w:type="dxa"/>
            <w:shd w:val="clear" w:color="auto" w:fill="auto"/>
            <w:noWrap/>
            <w:vAlign w:val="center"/>
            <w:hideMark/>
          </w:tcPr>
          <w:p w14:paraId="618500A7" w14:textId="77777777" w:rsidR="0037379F" w:rsidRPr="00A73CAB" w:rsidRDefault="0037379F" w:rsidP="0037379F">
            <w:pPr>
              <w:spacing w:after="0" w:line="276" w:lineRule="auto"/>
              <w:jc w:val="right"/>
              <w:rPr>
                <w:rFonts w:ascii="Arial" w:eastAsia="Times New Roman" w:hAnsi="Arial" w:cs="Arial"/>
                <w:color w:val="000000"/>
                <w:lang w:eastAsia="de-AT"/>
              </w:rPr>
            </w:pPr>
            <w:r w:rsidRPr="00A73CAB">
              <w:rPr>
                <w:rFonts w:ascii="Arial" w:eastAsia="Times New Roman" w:hAnsi="Arial" w:cs="Arial"/>
                <w:color w:val="000000"/>
                <w:lang w:eastAsia="de-AT"/>
              </w:rPr>
              <w:t>70-61</w:t>
            </w:r>
          </w:p>
        </w:tc>
        <w:tc>
          <w:tcPr>
            <w:tcW w:w="925" w:type="dxa"/>
            <w:shd w:val="clear" w:color="auto" w:fill="auto"/>
            <w:noWrap/>
            <w:vAlign w:val="center"/>
            <w:hideMark/>
          </w:tcPr>
          <w:p w14:paraId="4676DEC9" w14:textId="77777777" w:rsidR="0037379F" w:rsidRPr="00A73CAB" w:rsidRDefault="0037379F" w:rsidP="0037379F">
            <w:pPr>
              <w:spacing w:after="0" w:line="276" w:lineRule="auto"/>
              <w:jc w:val="center"/>
              <w:rPr>
                <w:rFonts w:ascii="Arial" w:eastAsia="Times New Roman" w:hAnsi="Arial" w:cs="Arial"/>
                <w:color w:val="000000"/>
                <w:lang w:eastAsia="de-AT"/>
              </w:rPr>
            </w:pPr>
            <w:r w:rsidRPr="00A73CAB">
              <w:rPr>
                <w:rFonts w:ascii="Arial" w:eastAsia="Times New Roman" w:hAnsi="Arial" w:cs="Arial"/>
                <w:color w:val="000000"/>
                <w:lang w:eastAsia="de-AT"/>
              </w:rPr>
              <w:t>4</w:t>
            </w:r>
          </w:p>
        </w:tc>
        <w:tc>
          <w:tcPr>
            <w:tcW w:w="1873" w:type="dxa"/>
            <w:shd w:val="clear" w:color="auto" w:fill="auto"/>
            <w:noWrap/>
            <w:vAlign w:val="center"/>
            <w:hideMark/>
          </w:tcPr>
          <w:p w14:paraId="594D8FDF" w14:textId="77777777" w:rsidR="0037379F" w:rsidRPr="00A73CAB" w:rsidRDefault="0037379F" w:rsidP="0037379F">
            <w:pPr>
              <w:spacing w:after="0" w:line="276" w:lineRule="auto"/>
              <w:rPr>
                <w:rFonts w:ascii="Arial" w:eastAsia="Times New Roman" w:hAnsi="Arial" w:cs="Arial"/>
                <w:color w:val="000000"/>
                <w:lang w:eastAsia="de-AT"/>
              </w:rPr>
            </w:pPr>
            <w:r w:rsidRPr="00A73CAB">
              <w:rPr>
                <w:rFonts w:ascii="Arial" w:eastAsia="Times New Roman" w:hAnsi="Arial" w:cs="Arial"/>
                <w:color w:val="000000"/>
                <w:lang w:eastAsia="de-AT"/>
              </w:rPr>
              <w:t>Genügend</w:t>
            </w:r>
          </w:p>
        </w:tc>
        <w:tc>
          <w:tcPr>
            <w:tcW w:w="1302" w:type="dxa"/>
            <w:shd w:val="clear" w:color="auto" w:fill="auto"/>
            <w:noWrap/>
            <w:vAlign w:val="center"/>
            <w:hideMark/>
          </w:tcPr>
          <w:p w14:paraId="0F954976" w14:textId="77777777" w:rsidR="0037379F" w:rsidRPr="00A73CAB" w:rsidRDefault="0037379F" w:rsidP="0037379F">
            <w:pPr>
              <w:spacing w:after="0" w:line="276" w:lineRule="auto"/>
              <w:rPr>
                <w:rFonts w:ascii="Arial" w:eastAsia="Times New Roman" w:hAnsi="Arial" w:cs="Arial"/>
                <w:color w:val="000000"/>
                <w:lang w:eastAsia="de-AT"/>
              </w:rPr>
            </w:pPr>
            <w:r w:rsidRPr="00A73CAB">
              <w:rPr>
                <w:rFonts w:ascii="Arial" w:eastAsia="Times New Roman" w:hAnsi="Arial" w:cs="Arial"/>
                <w:color w:val="000000"/>
                <w:lang w:eastAsia="de-AT"/>
              </w:rPr>
              <w:t>Sufficient</w:t>
            </w:r>
          </w:p>
        </w:tc>
      </w:tr>
      <w:tr w:rsidR="0037379F" w:rsidRPr="00A73CAB" w14:paraId="271AC093" w14:textId="77777777" w:rsidTr="001907FF">
        <w:trPr>
          <w:trHeight w:val="300"/>
        </w:trPr>
        <w:tc>
          <w:tcPr>
            <w:tcW w:w="1200" w:type="dxa"/>
            <w:shd w:val="clear" w:color="auto" w:fill="auto"/>
            <w:noWrap/>
            <w:vAlign w:val="center"/>
            <w:hideMark/>
          </w:tcPr>
          <w:p w14:paraId="64828D58" w14:textId="77777777" w:rsidR="0037379F" w:rsidRPr="00A73CAB" w:rsidRDefault="0037379F" w:rsidP="0037379F">
            <w:pPr>
              <w:spacing w:after="0" w:line="276" w:lineRule="auto"/>
              <w:jc w:val="right"/>
              <w:rPr>
                <w:rFonts w:ascii="Arial" w:eastAsia="Times New Roman" w:hAnsi="Arial" w:cs="Arial"/>
                <w:color w:val="000000"/>
                <w:lang w:eastAsia="de-AT"/>
              </w:rPr>
            </w:pPr>
            <w:r w:rsidRPr="00A73CAB">
              <w:rPr>
                <w:rFonts w:ascii="Arial" w:eastAsia="Times New Roman" w:hAnsi="Arial" w:cs="Arial"/>
                <w:color w:val="000000"/>
                <w:lang w:eastAsia="de-AT"/>
              </w:rPr>
              <w:t>60-0</w:t>
            </w:r>
          </w:p>
        </w:tc>
        <w:tc>
          <w:tcPr>
            <w:tcW w:w="925" w:type="dxa"/>
            <w:shd w:val="clear" w:color="auto" w:fill="auto"/>
            <w:noWrap/>
            <w:vAlign w:val="center"/>
            <w:hideMark/>
          </w:tcPr>
          <w:p w14:paraId="7F754281" w14:textId="77777777" w:rsidR="0037379F" w:rsidRPr="00A73CAB" w:rsidRDefault="0037379F" w:rsidP="0037379F">
            <w:pPr>
              <w:spacing w:after="0" w:line="276" w:lineRule="auto"/>
              <w:jc w:val="center"/>
              <w:rPr>
                <w:rFonts w:ascii="Arial" w:eastAsia="Times New Roman" w:hAnsi="Arial" w:cs="Arial"/>
                <w:color w:val="000000"/>
                <w:lang w:eastAsia="de-AT"/>
              </w:rPr>
            </w:pPr>
            <w:r w:rsidRPr="00A73CAB">
              <w:rPr>
                <w:rFonts w:ascii="Arial" w:eastAsia="Times New Roman" w:hAnsi="Arial" w:cs="Arial"/>
                <w:color w:val="000000"/>
                <w:lang w:eastAsia="de-AT"/>
              </w:rPr>
              <w:t>5</w:t>
            </w:r>
          </w:p>
        </w:tc>
        <w:tc>
          <w:tcPr>
            <w:tcW w:w="1873" w:type="dxa"/>
            <w:shd w:val="clear" w:color="auto" w:fill="auto"/>
            <w:noWrap/>
            <w:vAlign w:val="center"/>
            <w:hideMark/>
          </w:tcPr>
          <w:p w14:paraId="50855163" w14:textId="77777777" w:rsidR="0037379F" w:rsidRPr="00A73CAB" w:rsidRDefault="0037379F" w:rsidP="0037379F">
            <w:pPr>
              <w:spacing w:after="0" w:line="276" w:lineRule="auto"/>
              <w:rPr>
                <w:rFonts w:ascii="Arial" w:eastAsia="Times New Roman" w:hAnsi="Arial" w:cs="Arial"/>
                <w:color w:val="000000"/>
                <w:lang w:eastAsia="de-AT"/>
              </w:rPr>
            </w:pPr>
            <w:r w:rsidRPr="00A73CAB">
              <w:rPr>
                <w:rFonts w:ascii="Arial" w:eastAsia="Times New Roman" w:hAnsi="Arial" w:cs="Arial"/>
                <w:color w:val="000000"/>
                <w:lang w:eastAsia="de-AT"/>
              </w:rPr>
              <w:t>Nicht Genügend</w:t>
            </w:r>
          </w:p>
        </w:tc>
        <w:tc>
          <w:tcPr>
            <w:tcW w:w="1302" w:type="dxa"/>
            <w:shd w:val="clear" w:color="auto" w:fill="auto"/>
            <w:noWrap/>
            <w:vAlign w:val="center"/>
            <w:hideMark/>
          </w:tcPr>
          <w:p w14:paraId="25902CFE" w14:textId="77777777" w:rsidR="0037379F" w:rsidRPr="00A73CAB" w:rsidRDefault="0037379F" w:rsidP="0037379F">
            <w:pPr>
              <w:spacing w:after="0" w:line="276" w:lineRule="auto"/>
              <w:rPr>
                <w:rFonts w:ascii="Arial" w:eastAsia="Times New Roman" w:hAnsi="Arial" w:cs="Arial"/>
                <w:color w:val="000000"/>
                <w:lang w:eastAsia="de-AT"/>
              </w:rPr>
            </w:pPr>
            <w:r w:rsidRPr="00A73CAB">
              <w:rPr>
                <w:rFonts w:ascii="Arial" w:eastAsia="Times New Roman" w:hAnsi="Arial" w:cs="Arial"/>
                <w:color w:val="000000"/>
                <w:lang w:eastAsia="de-AT"/>
              </w:rPr>
              <w:t>Failed</w:t>
            </w:r>
          </w:p>
        </w:tc>
      </w:tr>
    </w:tbl>
    <w:p w14:paraId="485A9900" w14:textId="77777777" w:rsidR="0037379F" w:rsidRPr="00A73CAB" w:rsidRDefault="0037379F" w:rsidP="0037379F">
      <w:pPr>
        <w:spacing w:line="276" w:lineRule="auto"/>
        <w:rPr>
          <w:rFonts w:ascii="Arial" w:hAnsi="Arial" w:cs="Arial"/>
          <w:lang w:val="en-US"/>
        </w:rPr>
      </w:pPr>
    </w:p>
    <w:p w14:paraId="56AC676C" w14:textId="77777777" w:rsidR="0037379F" w:rsidRPr="00442462" w:rsidRDefault="0037379F" w:rsidP="0037379F">
      <w:pPr>
        <w:ind w:left="720" w:hanging="720"/>
        <w:rPr>
          <w:rFonts w:ascii="Calibri" w:hAnsi="Calibri" w:cs="Calibri"/>
          <w:i/>
          <w:sz w:val="24"/>
          <w:szCs w:val="24"/>
        </w:rPr>
      </w:pPr>
    </w:p>
    <w:p w14:paraId="2F086C95" w14:textId="77777777" w:rsidR="0037379F" w:rsidRPr="00AF23ED" w:rsidRDefault="0037379F" w:rsidP="0037379F">
      <w:pPr>
        <w:rPr>
          <w:rFonts w:ascii="Arial" w:hAnsi="Arial" w:cs="Arial"/>
          <w:b/>
          <w:color w:val="2E74B5" w:themeColor="accent1" w:themeShade="BF"/>
          <w:lang w:val="en-US"/>
        </w:rPr>
      </w:pPr>
      <w:r w:rsidRPr="00AF23ED">
        <w:rPr>
          <w:rFonts w:ascii="Arial" w:hAnsi="Arial" w:cs="Arial"/>
          <w:b/>
          <w:color w:val="2E74B5" w:themeColor="accent1" w:themeShade="BF"/>
          <w:lang w:val="en-US"/>
        </w:rPr>
        <w:t>Course &amp; Instructor Policies</w:t>
      </w:r>
    </w:p>
    <w:p w14:paraId="713A5B81" w14:textId="77777777" w:rsidR="0037379F" w:rsidRPr="00E72B30" w:rsidRDefault="0037379F" w:rsidP="0037379F">
      <w:pPr>
        <w:spacing w:after="0" w:line="360" w:lineRule="auto"/>
        <w:rPr>
          <w:rFonts w:ascii="Arial" w:hAnsi="Arial" w:cs="Arial"/>
          <w:lang w:val="en-US"/>
        </w:rPr>
      </w:pPr>
      <w:r w:rsidRPr="008A4894">
        <w:rPr>
          <w:rFonts w:ascii="Arial" w:hAnsi="Arial" w:cs="Arial"/>
          <w:b/>
          <w:lang w:val="en-US"/>
        </w:rPr>
        <w:t>Make-up exams:</w:t>
      </w:r>
      <w:r w:rsidRPr="00E72B30">
        <w:rPr>
          <w:rFonts w:ascii="Arial" w:hAnsi="Arial" w:cs="Arial"/>
          <w:lang w:val="en-US"/>
        </w:rPr>
        <w:t xml:space="preserve"> according to the examination rules of FH JOANNEUM, students are    eligible to take a make-up exam</w:t>
      </w:r>
    </w:p>
    <w:p w14:paraId="66D559B9" w14:textId="77777777" w:rsidR="0037379F" w:rsidRPr="00E72B30" w:rsidRDefault="0037379F" w:rsidP="0037379F">
      <w:pPr>
        <w:spacing w:after="0" w:line="360" w:lineRule="auto"/>
        <w:rPr>
          <w:rFonts w:ascii="Arial" w:hAnsi="Arial" w:cs="Arial"/>
          <w:lang w:val="en-US"/>
        </w:rPr>
      </w:pPr>
      <w:r w:rsidRPr="008A4894">
        <w:rPr>
          <w:rFonts w:ascii="Arial" w:hAnsi="Arial" w:cs="Arial"/>
          <w:b/>
          <w:lang w:val="en-US"/>
        </w:rPr>
        <w:t>Extra credit:</w:t>
      </w:r>
      <w:r w:rsidRPr="00E72B30">
        <w:rPr>
          <w:rFonts w:ascii="Arial" w:hAnsi="Arial" w:cs="Arial"/>
          <w:lang w:val="en-US"/>
        </w:rPr>
        <w:t xml:space="preserve"> not possible</w:t>
      </w:r>
    </w:p>
    <w:p w14:paraId="21E003C6" w14:textId="77777777" w:rsidR="0037379F" w:rsidRPr="00E72B30" w:rsidRDefault="0037379F" w:rsidP="0037379F">
      <w:pPr>
        <w:spacing w:after="0" w:line="360" w:lineRule="auto"/>
        <w:rPr>
          <w:rFonts w:ascii="Arial" w:hAnsi="Arial" w:cs="Arial"/>
          <w:lang w:val="en-US"/>
        </w:rPr>
      </w:pPr>
      <w:r w:rsidRPr="008A4894">
        <w:rPr>
          <w:rFonts w:ascii="Arial" w:hAnsi="Arial" w:cs="Arial"/>
          <w:b/>
          <w:lang w:val="en-US"/>
        </w:rPr>
        <w:t>Class attendance:</w:t>
      </w:r>
      <w:r w:rsidRPr="00E72B30">
        <w:rPr>
          <w:rFonts w:ascii="Arial" w:hAnsi="Arial" w:cs="Arial"/>
          <w:lang w:val="en-US"/>
        </w:rPr>
        <w:t xml:space="preserve"> mandatory attendance of 80%</w:t>
      </w:r>
    </w:p>
    <w:p w14:paraId="29FD762F" w14:textId="4B16AAE4" w:rsidR="0037379F" w:rsidRDefault="0037379F" w:rsidP="0037379F">
      <w:pPr>
        <w:spacing w:after="0" w:line="360" w:lineRule="auto"/>
        <w:rPr>
          <w:rFonts w:ascii="Arial" w:hAnsi="Arial" w:cs="Arial"/>
          <w:b/>
          <w:lang w:val="en-US"/>
        </w:rPr>
      </w:pPr>
      <w:r w:rsidRPr="008A4894">
        <w:rPr>
          <w:rFonts w:ascii="Arial" w:hAnsi="Arial" w:cs="Arial"/>
          <w:b/>
          <w:lang w:val="en-US"/>
        </w:rPr>
        <w:t>Document upload and naming conventions*:</w:t>
      </w:r>
      <w:r w:rsidR="00612B83" w:rsidRPr="00612B83">
        <w:rPr>
          <w:rFonts w:ascii="Arial" w:hAnsi="Arial" w:cs="Arial"/>
          <w:lang w:val="en-GB"/>
        </w:rPr>
        <w:t xml:space="preserve"> </w:t>
      </w:r>
    </w:p>
    <w:p w14:paraId="03060EDD" w14:textId="77777777" w:rsidR="0037379F" w:rsidRPr="0082267B" w:rsidRDefault="0082267B" w:rsidP="0082267B">
      <w:pPr>
        <w:rPr>
          <w:rFonts w:ascii="Arial" w:hAnsi="Arial" w:cs="Arial"/>
          <w:b/>
          <w:color w:val="2E74B5" w:themeColor="accent1" w:themeShade="BF"/>
          <w:lang w:val="en-US"/>
        </w:rPr>
      </w:pPr>
      <w:r>
        <w:rPr>
          <w:rFonts w:ascii="Arial" w:hAnsi="Arial" w:cs="Arial"/>
          <w:b/>
          <w:color w:val="2E74B5" w:themeColor="accent1" w:themeShade="BF"/>
          <w:lang w:val="en-US"/>
        </w:rPr>
        <w:t>Course Evaluation</w:t>
      </w:r>
    </w:p>
    <w:p w14:paraId="1A74DB2D" w14:textId="56673803" w:rsidR="0037379F" w:rsidRDefault="0037379F" w:rsidP="0037379F">
      <w:pPr>
        <w:spacing w:after="0" w:line="360" w:lineRule="auto"/>
        <w:rPr>
          <w:rFonts w:ascii="Arial" w:hAnsi="Arial" w:cs="Arial"/>
          <w:color w:val="0070C0"/>
          <w:u w:val="single"/>
          <w:lang w:val="en-US"/>
        </w:rPr>
      </w:pPr>
      <w:r w:rsidRPr="007377EA">
        <w:rPr>
          <w:rFonts w:ascii="Arial" w:hAnsi="Arial" w:cs="Arial"/>
          <w:lang w:val="en-US"/>
        </w:rPr>
        <w:t xml:space="preserve">According to the policy of the Institute of International Management at FH JOANNEUM, after the course completion each course is to </w:t>
      </w:r>
      <w:r w:rsidR="0097252A">
        <w:rPr>
          <w:rFonts w:ascii="Arial" w:hAnsi="Arial" w:cs="Arial"/>
          <w:lang w:val="en-US"/>
        </w:rPr>
        <w:t xml:space="preserve">be </w:t>
      </w:r>
      <w:r w:rsidRPr="007377EA">
        <w:rPr>
          <w:rFonts w:ascii="Arial" w:hAnsi="Arial" w:cs="Arial"/>
          <w:lang w:val="en-US"/>
        </w:rPr>
        <w:t>evaluate</w:t>
      </w:r>
      <w:r w:rsidR="0097252A">
        <w:rPr>
          <w:rFonts w:ascii="Arial" w:hAnsi="Arial" w:cs="Arial"/>
          <w:lang w:val="en-US"/>
        </w:rPr>
        <w:t>d</w:t>
      </w:r>
      <w:r w:rsidRPr="007377EA">
        <w:rPr>
          <w:rFonts w:ascii="Arial" w:hAnsi="Arial" w:cs="Arial"/>
          <w:lang w:val="en-US"/>
        </w:rPr>
        <w:t xml:space="preserve"> by the students</w:t>
      </w:r>
      <w:r w:rsidR="00180349">
        <w:rPr>
          <w:rFonts w:ascii="Arial" w:hAnsi="Arial" w:cs="Arial"/>
          <w:lang w:val="en-US"/>
        </w:rPr>
        <w:t xml:space="preserve"> </w:t>
      </w:r>
    </w:p>
    <w:p w14:paraId="10090B3E" w14:textId="77777777" w:rsidR="0037379F" w:rsidRPr="005A0BD1" w:rsidRDefault="0037379F" w:rsidP="0037379F">
      <w:pPr>
        <w:spacing w:after="0" w:line="360" w:lineRule="auto"/>
        <w:rPr>
          <w:rFonts w:ascii="Arial" w:hAnsi="Arial" w:cs="Arial"/>
          <w:color w:val="0070C0"/>
          <w:u w:val="single"/>
          <w:lang w:val="en-US"/>
        </w:rPr>
      </w:pPr>
    </w:p>
    <w:p w14:paraId="4601155A" w14:textId="77777777" w:rsidR="00FD4D2F" w:rsidRDefault="0037379F" w:rsidP="0082267B">
      <w:pPr>
        <w:jc w:val="center"/>
        <w:rPr>
          <w:rFonts w:ascii="Arial" w:hAnsi="Arial" w:cs="Arial"/>
          <w:b/>
          <w:i/>
          <w:color w:val="000000"/>
          <w:lang w:val="en-US"/>
        </w:rPr>
      </w:pPr>
      <w:r w:rsidRPr="005A0BD1">
        <w:rPr>
          <w:rFonts w:ascii="Arial" w:hAnsi="Arial" w:cs="Arial"/>
          <w:b/>
          <w:i/>
          <w:color w:val="000000"/>
          <w:lang w:val="en-US"/>
        </w:rPr>
        <w:t>The descriptions and timelines contained in this syllabus are subject to change at the discretion of the Professor and according to the Examination Rules of FH JOANNEUM, University of Applied Sciences.</w:t>
      </w:r>
    </w:p>
    <w:p w14:paraId="5C81C314" w14:textId="4C842370" w:rsidR="009872B1" w:rsidRPr="00457D02" w:rsidRDefault="009872B1" w:rsidP="00BF1235">
      <w:pPr>
        <w:pStyle w:val="Heading1"/>
        <w:pBdr>
          <w:bottom w:val="single" w:sz="2" w:space="1" w:color="2E74B5" w:themeColor="accent1" w:themeShade="BF"/>
        </w:pBdr>
        <w:rPr>
          <w:b/>
          <w:lang w:val="en-US"/>
        </w:rPr>
      </w:pPr>
      <w:bookmarkStart w:id="15" w:name="_Toc132291728"/>
      <w:bookmarkEnd w:id="14"/>
      <w:r w:rsidRPr="00457D02">
        <w:rPr>
          <w:b/>
          <w:lang w:val="en-US"/>
        </w:rPr>
        <w:lastRenderedPageBreak/>
        <w:t>Mo</w:t>
      </w:r>
      <w:r w:rsidR="00BB79A0" w:rsidRPr="00457D02">
        <w:rPr>
          <w:b/>
          <w:lang w:val="en-US"/>
        </w:rPr>
        <w:t xml:space="preserve">dule </w:t>
      </w:r>
      <w:r w:rsidR="000B03E7">
        <w:rPr>
          <w:b/>
          <w:lang w:val="en-US"/>
        </w:rPr>
        <w:t>10</w:t>
      </w:r>
      <w:r w:rsidR="00BB79A0" w:rsidRPr="00457D02">
        <w:rPr>
          <w:b/>
          <w:lang w:val="en-US"/>
        </w:rPr>
        <w:t xml:space="preserve">: </w:t>
      </w:r>
      <w:r w:rsidR="00B43005" w:rsidRPr="00D30F1A">
        <w:rPr>
          <w:b/>
          <w:lang w:val="en-US"/>
        </w:rPr>
        <w:t>Introduction to Enterprise Resource Planning (ERP)</w:t>
      </w:r>
      <w:bookmarkEnd w:id="15"/>
    </w:p>
    <w:p w14:paraId="688945BB" w14:textId="77777777" w:rsidR="00D24FF1" w:rsidRPr="00D24FF1" w:rsidRDefault="00D24FF1" w:rsidP="00D24FF1">
      <w:pPr>
        <w:rPr>
          <w:lang w:val="en-US"/>
        </w:rPr>
      </w:pPr>
    </w:p>
    <w:p w14:paraId="01EED1F9" w14:textId="77777777" w:rsidR="003A245A" w:rsidRDefault="003A245A" w:rsidP="003A245A">
      <w:pPr>
        <w:pBdr>
          <w:top w:val="single" w:sz="4" w:space="1" w:color="auto"/>
          <w:left w:val="single" w:sz="4" w:space="4" w:color="auto"/>
          <w:bottom w:val="single" w:sz="4" w:space="1" w:color="auto"/>
          <w:right w:val="single" w:sz="4" w:space="4" w:color="auto"/>
        </w:pBdr>
        <w:spacing w:after="0" w:line="360" w:lineRule="auto"/>
        <w:rPr>
          <w:rFonts w:ascii="Arial" w:hAnsi="Arial" w:cs="Arial"/>
          <w:b/>
          <w:lang w:val="en-US"/>
        </w:rPr>
      </w:pPr>
      <w:r w:rsidRPr="00D364A7">
        <w:rPr>
          <w:rFonts w:ascii="Arial" w:hAnsi="Arial" w:cs="Arial"/>
          <w:b/>
          <w:lang w:val="en-US"/>
        </w:rPr>
        <w:t>Course title:</w:t>
      </w:r>
      <w:r w:rsidRPr="00D364A7">
        <w:rPr>
          <w:rFonts w:ascii="Arial" w:hAnsi="Arial" w:cs="Arial"/>
          <w:lang w:val="en-US"/>
        </w:rPr>
        <w:t xml:space="preserve"> </w:t>
      </w:r>
      <w:r>
        <w:rPr>
          <w:rFonts w:ascii="Arial" w:hAnsi="Arial" w:cs="Arial"/>
          <w:lang w:val="en-US"/>
        </w:rPr>
        <w:tab/>
      </w:r>
      <w:r>
        <w:rPr>
          <w:rFonts w:ascii="Arial" w:hAnsi="Arial" w:cs="Arial"/>
          <w:lang w:val="en-US"/>
        </w:rPr>
        <w:tab/>
      </w:r>
      <w:r w:rsidRPr="00D30F1A">
        <w:rPr>
          <w:rFonts w:ascii="Arial" w:hAnsi="Arial" w:cs="Arial"/>
          <w:lang w:val="en-US"/>
        </w:rPr>
        <w:t>Introduction to Enterprise Resource Planning (ERP)</w:t>
      </w:r>
      <w:r w:rsidRPr="00773A77">
        <w:rPr>
          <w:rFonts w:ascii="Arial" w:hAnsi="Arial" w:cs="Arial"/>
          <w:b/>
          <w:lang w:val="en-US"/>
        </w:rPr>
        <w:t xml:space="preserve"> </w:t>
      </w:r>
    </w:p>
    <w:p w14:paraId="41F9E399" w14:textId="17BE5648" w:rsidR="003A245A" w:rsidRPr="00D364A7" w:rsidRDefault="003A245A" w:rsidP="003A245A">
      <w:pPr>
        <w:pBdr>
          <w:top w:val="single" w:sz="4" w:space="1" w:color="auto"/>
          <w:left w:val="single" w:sz="4" w:space="4" w:color="auto"/>
          <w:bottom w:val="single" w:sz="4" w:space="1" w:color="auto"/>
          <w:right w:val="single" w:sz="4" w:space="4" w:color="auto"/>
        </w:pBdr>
        <w:spacing w:after="0" w:line="360" w:lineRule="auto"/>
        <w:rPr>
          <w:rFonts w:ascii="Arial" w:hAnsi="Arial" w:cs="Arial"/>
          <w:b/>
          <w:lang w:val="en-US"/>
        </w:rPr>
      </w:pPr>
      <w:r w:rsidRPr="00D364A7">
        <w:rPr>
          <w:rFonts w:ascii="Arial" w:hAnsi="Arial" w:cs="Arial"/>
          <w:b/>
          <w:lang w:val="en-US"/>
        </w:rPr>
        <w:t xml:space="preserve">Semester: </w:t>
      </w:r>
      <w:r>
        <w:rPr>
          <w:rFonts w:ascii="Arial" w:hAnsi="Arial" w:cs="Arial"/>
          <w:b/>
          <w:lang w:val="en-US"/>
        </w:rPr>
        <w:tab/>
      </w:r>
      <w:r>
        <w:rPr>
          <w:rFonts w:ascii="Arial" w:hAnsi="Arial" w:cs="Arial"/>
          <w:b/>
          <w:lang w:val="en-US"/>
        </w:rPr>
        <w:tab/>
      </w:r>
      <w:r>
        <w:rPr>
          <w:rFonts w:ascii="Arial" w:hAnsi="Arial" w:cs="Arial"/>
          <w:lang w:val="en-US"/>
        </w:rPr>
        <w:t>Winter term 202</w:t>
      </w:r>
      <w:r w:rsidR="000B03E7">
        <w:rPr>
          <w:rFonts w:ascii="Arial" w:hAnsi="Arial" w:cs="Arial"/>
          <w:lang w:val="en-US"/>
        </w:rPr>
        <w:t>4</w:t>
      </w:r>
    </w:p>
    <w:p w14:paraId="2A9D2985" w14:textId="77777777" w:rsidR="003A245A" w:rsidRPr="00D364A7" w:rsidRDefault="003A245A" w:rsidP="003A245A">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D364A7">
        <w:rPr>
          <w:rFonts w:ascii="Arial" w:hAnsi="Arial" w:cs="Arial"/>
          <w:b/>
          <w:lang w:val="en-US"/>
        </w:rPr>
        <w:t>Credits:</w:t>
      </w:r>
      <w:r w:rsidRPr="00D364A7">
        <w:rPr>
          <w:rFonts w:ascii="Arial" w:hAnsi="Arial" w:cs="Arial"/>
          <w:lang w:val="en-US"/>
        </w:rPr>
        <w:t xml:space="preserve"> </w:t>
      </w:r>
      <w:r>
        <w:rPr>
          <w:rFonts w:ascii="Arial" w:hAnsi="Arial" w:cs="Arial"/>
          <w:lang w:val="en-US"/>
        </w:rPr>
        <w:tab/>
      </w:r>
      <w:r>
        <w:rPr>
          <w:rFonts w:ascii="Arial" w:hAnsi="Arial" w:cs="Arial"/>
          <w:lang w:val="en-US"/>
        </w:rPr>
        <w:tab/>
        <w:t>5</w:t>
      </w:r>
      <w:r w:rsidRPr="00D364A7">
        <w:rPr>
          <w:rFonts w:ascii="Arial" w:hAnsi="Arial" w:cs="Arial"/>
          <w:lang w:val="en-US"/>
        </w:rPr>
        <w:t xml:space="preserve"> ECTS</w:t>
      </w:r>
    </w:p>
    <w:p w14:paraId="6A4EA1FD" w14:textId="38B0D04A" w:rsidR="003A245A" w:rsidRPr="00D364A7" w:rsidRDefault="003A245A" w:rsidP="003A245A">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D364A7">
        <w:rPr>
          <w:rFonts w:ascii="Arial" w:hAnsi="Arial" w:cs="Arial"/>
          <w:b/>
          <w:lang w:val="en-US"/>
        </w:rPr>
        <w:t>Class dates:</w:t>
      </w:r>
      <w:r w:rsidRPr="00D364A7">
        <w:rPr>
          <w:rFonts w:ascii="Arial" w:hAnsi="Arial" w:cs="Arial"/>
          <w:lang w:val="en-US"/>
        </w:rPr>
        <w:t xml:space="preserve"> </w:t>
      </w:r>
      <w:r>
        <w:rPr>
          <w:rFonts w:ascii="Arial" w:hAnsi="Arial" w:cs="Arial"/>
          <w:lang w:val="en-US"/>
        </w:rPr>
        <w:tab/>
      </w:r>
      <w:r>
        <w:rPr>
          <w:rFonts w:ascii="Arial" w:hAnsi="Arial" w:cs="Arial"/>
          <w:lang w:val="en-US"/>
        </w:rPr>
        <w:tab/>
      </w:r>
      <w:r w:rsidR="000B03E7" w:rsidRPr="000B03E7">
        <w:rPr>
          <w:rFonts w:ascii="Arial" w:hAnsi="Arial" w:cs="Arial"/>
          <w:lang w:val="en-US"/>
        </w:rPr>
        <w:t xml:space="preserve">20.01.2025 - </w:t>
      </w:r>
      <w:r w:rsidR="000B03E7">
        <w:rPr>
          <w:rFonts w:ascii="Arial" w:hAnsi="Arial" w:cs="Arial"/>
          <w:lang w:val="en-US"/>
        </w:rPr>
        <w:t>31</w:t>
      </w:r>
      <w:r w:rsidR="000B03E7" w:rsidRPr="000B03E7">
        <w:rPr>
          <w:rFonts w:ascii="Arial" w:hAnsi="Arial" w:cs="Arial"/>
          <w:lang w:val="en-US"/>
        </w:rPr>
        <w:t>.01.2025</w:t>
      </w:r>
    </w:p>
    <w:p w14:paraId="65A95C78" w14:textId="77777777" w:rsidR="003A245A" w:rsidRPr="00D364A7" w:rsidRDefault="003A245A" w:rsidP="003A245A">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en-US"/>
        </w:rPr>
      </w:pPr>
      <w:r w:rsidRPr="00D364A7">
        <w:rPr>
          <w:rFonts w:ascii="Arial" w:hAnsi="Arial" w:cs="Arial"/>
          <w:b/>
          <w:lang w:val="en-US"/>
        </w:rPr>
        <w:t>Class times:</w:t>
      </w:r>
      <w:r w:rsidRPr="00D364A7">
        <w:rPr>
          <w:rFonts w:ascii="Arial" w:hAnsi="Arial" w:cs="Arial"/>
          <w:lang w:val="en-US"/>
        </w:rPr>
        <w:t xml:space="preserve"> </w:t>
      </w:r>
      <w:r>
        <w:rPr>
          <w:rFonts w:ascii="Arial" w:hAnsi="Arial" w:cs="Arial"/>
          <w:lang w:val="en-US"/>
        </w:rPr>
        <w:tab/>
      </w:r>
      <w:r>
        <w:rPr>
          <w:rFonts w:ascii="Arial" w:hAnsi="Arial" w:cs="Arial"/>
          <w:lang w:val="en-US"/>
        </w:rPr>
        <w:tab/>
      </w:r>
      <w:r w:rsidRPr="00D364A7">
        <w:rPr>
          <w:rFonts w:ascii="Arial" w:hAnsi="Arial" w:cs="Arial"/>
          <w:lang w:val="en-US"/>
        </w:rPr>
        <w:t>9</w:t>
      </w:r>
      <w:r>
        <w:rPr>
          <w:rFonts w:ascii="Arial" w:hAnsi="Arial" w:cs="Arial"/>
          <w:lang w:val="en-US"/>
        </w:rPr>
        <w:t>:15h</w:t>
      </w:r>
      <w:r w:rsidRPr="00D364A7">
        <w:rPr>
          <w:rFonts w:ascii="Arial" w:hAnsi="Arial" w:cs="Arial"/>
          <w:lang w:val="en-US"/>
        </w:rPr>
        <w:t xml:space="preserve"> – 1</w:t>
      </w:r>
      <w:r>
        <w:rPr>
          <w:rFonts w:ascii="Arial" w:hAnsi="Arial" w:cs="Arial"/>
          <w:lang w:val="en-US"/>
        </w:rPr>
        <w:t>3:00h</w:t>
      </w:r>
      <w:r w:rsidRPr="00D364A7">
        <w:rPr>
          <w:rFonts w:ascii="Arial" w:hAnsi="Arial" w:cs="Arial"/>
          <w:lang w:val="en-US"/>
        </w:rPr>
        <w:t xml:space="preserve"> </w:t>
      </w:r>
      <w:r>
        <w:rPr>
          <w:rFonts w:ascii="Arial" w:hAnsi="Arial" w:cs="Arial"/>
          <w:lang w:val="en-US"/>
        </w:rPr>
        <w:t>daily</w:t>
      </w:r>
    </w:p>
    <w:p w14:paraId="2D4D6793" w14:textId="77777777" w:rsidR="003A245A" w:rsidRDefault="003A245A" w:rsidP="003A245A">
      <w:pPr>
        <w:pBdr>
          <w:top w:val="single" w:sz="4" w:space="1" w:color="auto"/>
          <w:left w:val="single" w:sz="4" w:space="4" w:color="auto"/>
          <w:bottom w:val="single" w:sz="4" w:space="1" w:color="auto"/>
          <w:right w:val="single" w:sz="4" w:space="4" w:color="auto"/>
        </w:pBdr>
        <w:spacing w:after="0" w:line="360" w:lineRule="auto"/>
        <w:ind w:left="2120" w:hanging="2120"/>
        <w:rPr>
          <w:rFonts w:ascii="Arial" w:hAnsi="Arial" w:cs="Arial"/>
          <w:b/>
          <w:color w:val="2E74B5" w:themeColor="accent1" w:themeShade="BF"/>
          <w:lang w:val="en-US"/>
        </w:rPr>
      </w:pPr>
      <w:r w:rsidRPr="00D364A7">
        <w:rPr>
          <w:rFonts w:ascii="Arial" w:hAnsi="Arial" w:cs="Arial"/>
          <w:b/>
          <w:lang w:val="en-US"/>
        </w:rPr>
        <w:t>Classroom:</w:t>
      </w:r>
      <w:r>
        <w:rPr>
          <w:rFonts w:ascii="Arial" w:hAnsi="Arial" w:cs="Arial"/>
          <w:lang w:val="en-US"/>
        </w:rPr>
        <w:tab/>
        <w:t>tbd</w:t>
      </w:r>
    </w:p>
    <w:p w14:paraId="0D8B2F2C" w14:textId="77777777" w:rsidR="003A245A" w:rsidRDefault="003A245A" w:rsidP="003A245A">
      <w:pPr>
        <w:rPr>
          <w:rFonts w:ascii="Arial" w:hAnsi="Arial" w:cs="Arial"/>
          <w:b/>
          <w:color w:val="2E74B5" w:themeColor="accent1" w:themeShade="BF"/>
          <w:lang w:val="en-US"/>
        </w:rPr>
      </w:pPr>
    </w:p>
    <w:p w14:paraId="2F9D6A60" w14:textId="77777777" w:rsidR="003A245A" w:rsidRDefault="003A245A" w:rsidP="003A245A">
      <w:pPr>
        <w:rPr>
          <w:rFonts w:ascii="Arial" w:hAnsi="Arial" w:cs="Arial"/>
          <w:b/>
          <w:color w:val="2E74B5" w:themeColor="accent1" w:themeShade="BF"/>
          <w:lang w:val="en-US"/>
        </w:rPr>
      </w:pPr>
      <w:r w:rsidRPr="00D82505">
        <w:rPr>
          <w:rFonts w:ascii="Arial" w:hAnsi="Arial" w:cs="Arial"/>
          <w:b/>
          <w:color w:val="2E74B5" w:themeColor="accent1" w:themeShade="BF"/>
          <w:lang w:val="en-US"/>
        </w:rPr>
        <w:t>Professor Contact Information</w:t>
      </w:r>
    </w:p>
    <w:p w14:paraId="4506B1FA" w14:textId="77777777" w:rsidR="003A245A" w:rsidRPr="00FF5B90" w:rsidRDefault="003A245A" w:rsidP="003A245A">
      <w:pPr>
        <w:spacing w:after="0" w:line="360" w:lineRule="auto"/>
        <w:rPr>
          <w:rFonts w:ascii="Arial" w:hAnsi="Arial" w:cs="Arial"/>
          <w:lang w:val="en-US"/>
        </w:rPr>
      </w:pPr>
      <w:r w:rsidRPr="00D364A7">
        <w:rPr>
          <w:rFonts w:ascii="Arial" w:hAnsi="Arial" w:cs="Arial"/>
          <w:b/>
          <w:lang w:val="en-US"/>
        </w:rPr>
        <w:t xml:space="preserve">Name: </w:t>
      </w:r>
      <w:r>
        <w:rPr>
          <w:rFonts w:ascii="Arial" w:hAnsi="Arial" w:cs="Arial"/>
          <w:b/>
          <w:lang w:val="en-US"/>
        </w:rPr>
        <w:tab/>
      </w:r>
      <w:r>
        <w:rPr>
          <w:rFonts w:ascii="Arial" w:hAnsi="Arial" w:cs="Arial"/>
          <w:b/>
          <w:lang w:val="en-US"/>
        </w:rPr>
        <w:tab/>
      </w:r>
      <w:r w:rsidRPr="00FF5B90">
        <w:rPr>
          <w:rFonts w:ascii="Arial" w:hAnsi="Arial" w:cs="Arial"/>
          <w:lang w:val="en-US"/>
        </w:rPr>
        <w:t>Mag.  Sergi Batalla Martinez, MBA</w:t>
      </w:r>
    </w:p>
    <w:p w14:paraId="2CE69A24" w14:textId="77777777" w:rsidR="003A245A" w:rsidRPr="00FF5B90" w:rsidRDefault="003A245A" w:rsidP="003A245A">
      <w:pPr>
        <w:spacing w:after="0" w:line="360" w:lineRule="auto"/>
        <w:rPr>
          <w:rFonts w:ascii="Arial" w:hAnsi="Arial" w:cs="Arial"/>
          <w:lang w:val="en-US" w:eastAsia="de-DE"/>
        </w:rPr>
      </w:pPr>
      <w:r w:rsidRPr="00FF5B90">
        <w:rPr>
          <w:rFonts w:ascii="Arial" w:hAnsi="Arial" w:cs="Arial"/>
          <w:b/>
          <w:lang w:val="en-US"/>
        </w:rPr>
        <w:t xml:space="preserve">Phone number: </w:t>
      </w:r>
      <w:r w:rsidRPr="00FF5B90">
        <w:rPr>
          <w:rFonts w:ascii="Arial" w:hAnsi="Arial" w:cs="Arial"/>
          <w:b/>
          <w:lang w:val="en-US"/>
        </w:rPr>
        <w:tab/>
      </w:r>
      <w:r w:rsidRPr="00FF5B90">
        <w:rPr>
          <w:rFonts w:ascii="Arial" w:hAnsi="Arial" w:cs="Arial"/>
          <w:lang w:val="en-US" w:eastAsia="de-DE"/>
        </w:rPr>
        <w:t>8356</w:t>
      </w:r>
    </w:p>
    <w:p w14:paraId="25B41426" w14:textId="77777777" w:rsidR="003A245A" w:rsidRPr="00FF5B90" w:rsidRDefault="003A245A" w:rsidP="003A245A">
      <w:pPr>
        <w:spacing w:after="0" w:line="360" w:lineRule="auto"/>
        <w:rPr>
          <w:rFonts w:ascii="Arial" w:hAnsi="Arial" w:cs="Arial"/>
          <w:color w:val="0000FF"/>
          <w:u w:val="single"/>
          <w:lang w:val="en-US"/>
        </w:rPr>
      </w:pPr>
      <w:r w:rsidRPr="00FF5B90">
        <w:rPr>
          <w:rFonts w:ascii="Arial" w:hAnsi="Arial" w:cs="Arial"/>
          <w:b/>
          <w:lang w:val="en-US"/>
        </w:rPr>
        <w:t>Email:</w:t>
      </w:r>
      <w:r w:rsidRPr="00FF5B90">
        <w:rPr>
          <w:rFonts w:ascii="Arial" w:hAnsi="Arial" w:cs="Arial"/>
          <w:lang w:val="en-US"/>
        </w:rPr>
        <w:t xml:space="preserve"> </w:t>
      </w:r>
      <w:r w:rsidRPr="00FF5B90">
        <w:rPr>
          <w:rFonts w:ascii="Arial" w:hAnsi="Arial" w:cs="Arial"/>
          <w:lang w:val="en-US"/>
        </w:rPr>
        <w:tab/>
      </w:r>
      <w:r w:rsidRPr="00FF5B90">
        <w:rPr>
          <w:rFonts w:ascii="Arial" w:hAnsi="Arial" w:cs="Arial"/>
          <w:lang w:val="en-US"/>
        </w:rPr>
        <w:tab/>
        <w:t xml:space="preserve"> sergi.batallamartinez@fh-joanneum.at</w:t>
      </w:r>
    </w:p>
    <w:p w14:paraId="0875AAB5" w14:textId="77777777" w:rsidR="003A245A" w:rsidRPr="00FF5B90" w:rsidRDefault="003A245A" w:rsidP="003A245A">
      <w:pPr>
        <w:spacing w:after="0" w:line="360" w:lineRule="auto"/>
        <w:ind w:left="2190" w:hanging="2190"/>
        <w:rPr>
          <w:rFonts w:ascii="Arial" w:hAnsi="Arial" w:cs="Arial"/>
          <w:b/>
          <w:lang w:val="en-US"/>
        </w:rPr>
      </w:pPr>
      <w:r w:rsidRPr="00FF5B90">
        <w:rPr>
          <w:rFonts w:ascii="Arial" w:hAnsi="Arial" w:cs="Arial"/>
          <w:b/>
          <w:lang w:val="en-US"/>
        </w:rPr>
        <w:t>Office location:</w:t>
      </w:r>
      <w:r w:rsidRPr="00FF5B90">
        <w:rPr>
          <w:rFonts w:ascii="Arial" w:hAnsi="Arial" w:cs="Arial"/>
          <w:b/>
          <w:lang w:val="en-US"/>
        </w:rPr>
        <w:tab/>
      </w:r>
      <w:r w:rsidRPr="004F1BFE">
        <w:rPr>
          <w:rFonts w:ascii="Arial" w:hAnsi="Arial" w:cs="Arial"/>
          <w:lang w:val="en-US"/>
        </w:rPr>
        <w:t>FH JOANNEUM, Campus Kapfenberg</w:t>
      </w:r>
      <w:r w:rsidRPr="00FF5B90">
        <w:rPr>
          <w:rFonts w:ascii="Arial" w:hAnsi="Arial" w:cs="Arial"/>
          <w:b/>
          <w:lang w:val="en-US"/>
        </w:rPr>
        <w:t xml:space="preserve"> </w:t>
      </w:r>
    </w:p>
    <w:p w14:paraId="25229E5F" w14:textId="77777777" w:rsidR="003A245A" w:rsidRPr="00FF5B90" w:rsidRDefault="003A245A" w:rsidP="003A245A">
      <w:pPr>
        <w:rPr>
          <w:rFonts w:ascii="Arial" w:hAnsi="Arial" w:cs="Arial"/>
          <w:lang w:val="en-US"/>
        </w:rPr>
      </w:pPr>
      <w:r w:rsidRPr="00FF5B90">
        <w:rPr>
          <w:rFonts w:ascii="Arial" w:hAnsi="Arial" w:cs="Arial"/>
          <w:b/>
          <w:lang w:val="en-US"/>
        </w:rPr>
        <w:t xml:space="preserve">Web: </w:t>
      </w:r>
      <w:r w:rsidRPr="00FF5B90">
        <w:rPr>
          <w:rFonts w:ascii="Arial" w:hAnsi="Arial" w:cs="Arial"/>
          <w:b/>
          <w:lang w:val="en-US"/>
        </w:rPr>
        <w:tab/>
        <w:t xml:space="preserve">                       </w:t>
      </w:r>
      <w:hyperlink r:id="rId33" w:history="1">
        <w:r w:rsidRPr="00FF5B90">
          <w:rPr>
            <w:rStyle w:val="Hyperlink"/>
            <w:rFonts w:ascii="Arial" w:hAnsi="Arial" w:cs="Arial"/>
            <w:color w:val="auto"/>
            <w:u w:val="none"/>
            <w:lang w:val="en-US"/>
          </w:rPr>
          <w:t>http://www.fh-joanneum.at/iwi</w:t>
        </w:r>
      </w:hyperlink>
    </w:p>
    <w:p w14:paraId="3C227A54" w14:textId="77777777" w:rsidR="003A245A" w:rsidRPr="00DF6A28" w:rsidRDefault="003A245A" w:rsidP="003A245A">
      <w:pPr>
        <w:rPr>
          <w:rFonts w:ascii="Arial" w:eastAsia="Times New Roman" w:hAnsi="Arial" w:cs="Arial"/>
          <w:i/>
          <w:lang w:val="en-US"/>
        </w:rPr>
      </w:pPr>
      <w:r>
        <w:rPr>
          <w:rFonts w:ascii="Arial" w:hAnsi="Arial" w:cs="Arial"/>
          <w:i/>
          <w:lang w:val="en-US"/>
        </w:rPr>
        <w:t>__________________________________________________________</w:t>
      </w:r>
    </w:p>
    <w:p w14:paraId="11BBBDDD" w14:textId="77777777" w:rsidR="003A245A" w:rsidRPr="00FF5B90" w:rsidRDefault="003A245A" w:rsidP="003A245A">
      <w:pPr>
        <w:spacing w:after="0" w:line="360" w:lineRule="auto"/>
        <w:rPr>
          <w:rFonts w:ascii="Arial" w:hAnsi="Arial" w:cs="Arial"/>
          <w:lang w:val="en-US"/>
        </w:rPr>
      </w:pPr>
      <w:r w:rsidRPr="00D364A7">
        <w:rPr>
          <w:rFonts w:ascii="Arial" w:hAnsi="Arial" w:cs="Arial"/>
          <w:b/>
          <w:lang w:val="en-US"/>
        </w:rPr>
        <w:t xml:space="preserve">Name: </w:t>
      </w:r>
      <w:r>
        <w:rPr>
          <w:rFonts w:ascii="Arial" w:hAnsi="Arial" w:cs="Arial"/>
          <w:b/>
          <w:lang w:val="en-US"/>
        </w:rPr>
        <w:tab/>
      </w:r>
      <w:r>
        <w:rPr>
          <w:rFonts w:ascii="Arial" w:hAnsi="Arial" w:cs="Arial"/>
          <w:b/>
          <w:lang w:val="en-US"/>
        </w:rPr>
        <w:tab/>
      </w:r>
      <w:r w:rsidRPr="00FF5B90">
        <w:rPr>
          <w:rFonts w:ascii="Arial" w:hAnsi="Arial" w:cs="Arial"/>
          <w:lang w:val="en-US"/>
        </w:rPr>
        <w:t>DI (FH) Ernst Peßl</w:t>
      </w:r>
    </w:p>
    <w:p w14:paraId="6A6F767D" w14:textId="77777777" w:rsidR="003A245A" w:rsidRPr="00FF5B90" w:rsidRDefault="003A245A" w:rsidP="003A245A">
      <w:pPr>
        <w:spacing w:after="0" w:line="360" w:lineRule="auto"/>
        <w:rPr>
          <w:rFonts w:ascii="Arial" w:hAnsi="Arial" w:cs="Arial"/>
          <w:lang w:val="en-US" w:eastAsia="de-DE"/>
        </w:rPr>
      </w:pPr>
      <w:r w:rsidRPr="00FF5B90">
        <w:rPr>
          <w:rFonts w:ascii="Arial" w:hAnsi="Arial" w:cs="Arial"/>
          <w:b/>
          <w:lang w:val="en-US"/>
        </w:rPr>
        <w:t xml:space="preserve">Phone number: </w:t>
      </w:r>
      <w:r w:rsidRPr="00FF5B90">
        <w:rPr>
          <w:rFonts w:ascii="Arial" w:hAnsi="Arial" w:cs="Arial"/>
          <w:b/>
          <w:lang w:val="en-US"/>
        </w:rPr>
        <w:tab/>
      </w:r>
      <w:r w:rsidRPr="00FF5B90">
        <w:rPr>
          <w:rFonts w:ascii="Arial" w:hAnsi="Arial" w:cs="Arial"/>
          <w:lang w:val="en-US" w:eastAsia="de-DE"/>
        </w:rPr>
        <w:t>8306</w:t>
      </w:r>
    </w:p>
    <w:p w14:paraId="512183E2" w14:textId="77777777" w:rsidR="003A245A" w:rsidRPr="00FF5B90" w:rsidRDefault="003A245A" w:rsidP="003A245A">
      <w:pPr>
        <w:spacing w:after="0" w:line="360" w:lineRule="auto"/>
        <w:rPr>
          <w:rFonts w:ascii="Arial" w:hAnsi="Arial" w:cs="Arial"/>
          <w:color w:val="0000FF"/>
          <w:u w:val="single"/>
          <w:lang w:val="en-US"/>
        </w:rPr>
      </w:pPr>
      <w:r w:rsidRPr="00FF5B90">
        <w:rPr>
          <w:rFonts w:ascii="Arial" w:hAnsi="Arial" w:cs="Arial"/>
          <w:b/>
          <w:lang w:val="en-US"/>
        </w:rPr>
        <w:t>Email:</w:t>
      </w:r>
      <w:r w:rsidRPr="00FF5B90">
        <w:rPr>
          <w:rFonts w:ascii="Arial" w:hAnsi="Arial" w:cs="Arial"/>
          <w:lang w:val="en-US"/>
        </w:rPr>
        <w:t xml:space="preserve"> </w:t>
      </w:r>
      <w:r w:rsidRPr="00FF5B90">
        <w:rPr>
          <w:rFonts w:ascii="Arial" w:hAnsi="Arial" w:cs="Arial"/>
          <w:lang w:val="en-US"/>
        </w:rPr>
        <w:tab/>
      </w:r>
      <w:r w:rsidRPr="00FF5B90">
        <w:rPr>
          <w:rFonts w:ascii="Arial" w:hAnsi="Arial" w:cs="Arial"/>
          <w:lang w:val="en-US"/>
        </w:rPr>
        <w:tab/>
        <w:t xml:space="preserve"> </w:t>
      </w:r>
      <w:r w:rsidRPr="004F1BFE">
        <w:rPr>
          <w:rFonts w:ascii="Arial" w:hAnsi="Arial" w:cs="Arial"/>
          <w:lang w:val="en-US"/>
        </w:rPr>
        <w:t>Ernst.pessl@fh-joanneum.at</w:t>
      </w:r>
    </w:p>
    <w:p w14:paraId="0DCD5337" w14:textId="77777777" w:rsidR="003A245A" w:rsidRPr="00FF5B90" w:rsidRDefault="003A245A" w:rsidP="003A245A">
      <w:pPr>
        <w:spacing w:after="0" w:line="360" w:lineRule="auto"/>
        <w:ind w:left="2190" w:hanging="2190"/>
        <w:rPr>
          <w:rFonts w:ascii="Arial" w:hAnsi="Arial" w:cs="Arial"/>
          <w:b/>
          <w:lang w:val="en-US"/>
        </w:rPr>
      </w:pPr>
      <w:r w:rsidRPr="00FF5B90">
        <w:rPr>
          <w:rFonts w:ascii="Arial" w:hAnsi="Arial" w:cs="Arial"/>
          <w:b/>
          <w:lang w:val="en-US"/>
        </w:rPr>
        <w:t>Office location:</w:t>
      </w:r>
      <w:r w:rsidRPr="00FF5B90">
        <w:rPr>
          <w:rFonts w:ascii="Arial" w:hAnsi="Arial" w:cs="Arial"/>
          <w:b/>
          <w:lang w:val="en-US"/>
        </w:rPr>
        <w:tab/>
      </w:r>
      <w:r w:rsidRPr="004F1BFE">
        <w:rPr>
          <w:rFonts w:ascii="Arial" w:hAnsi="Arial" w:cs="Arial"/>
          <w:lang w:val="en-US"/>
        </w:rPr>
        <w:t>FH JOANNEUM, Campus Kapfenberg</w:t>
      </w:r>
      <w:r w:rsidRPr="00FF5B90">
        <w:rPr>
          <w:rFonts w:ascii="Arial" w:hAnsi="Arial" w:cs="Arial"/>
          <w:b/>
          <w:lang w:val="en-US"/>
        </w:rPr>
        <w:t xml:space="preserve"> </w:t>
      </w:r>
    </w:p>
    <w:p w14:paraId="18FE1DDB" w14:textId="77777777" w:rsidR="003A245A" w:rsidRPr="00FF5B90" w:rsidRDefault="003A245A" w:rsidP="003A245A">
      <w:pPr>
        <w:rPr>
          <w:rFonts w:ascii="Arial" w:hAnsi="Arial" w:cs="Arial"/>
          <w:lang w:val="en-US"/>
        </w:rPr>
      </w:pPr>
      <w:r w:rsidRPr="00FF5B90">
        <w:rPr>
          <w:rFonts w:ascii="Arial" w:hAnsi="Arial" w:cs="Arial"/>
          <w:b/>
          <w:lang w:val="en-US"/>
        </w:rPr>
        <w:t xml:space="preserve">Web: </w:t>
      </w:r>
      <w:r w:rsidRPr="00FF5B90">
        <w:rPr>
          <w:rFonts w:ascii="Arial" w:hAnsi="Arial" w:cs="Arial"/>
          <w:b/>
          <w:lang w:val="en-US"/>
        </w:rPr>
        <w:tab/>
        <w:t xml:space="preserve">                       </w:t>
      </w:r>
      <w:hyperlink r:id="rId34" w:history="1">
        <w:r w:rsidRPr="00FF5B90">
          <w:rPr>
            <w:rStyle w:val="Hyperlink"/>
            <w:rFonts w:ascii="Arial" w:hAnsi="Arial" w:cs="Arial"/>
            <w:color w:val="auto"/>
            <w:u w:val="none"/>
            <w:lang w:val="en-US"/>
          </w:rPr>
          <w:t>http://www.fh-joanneum.at/iwi</w:t>
        </w:r>
      </w:hyperlink>
    </w:p>
    <w:p w14:paraId="67CC08DD" w14:textId="77777777" w:rsidR="003A245A" w:rsidRPr="00DF6A28" w:rsidRDefault="003A245A" w:rsidP="003A245A">
      <w:pPr>
        <w:rPr>
          <w:rFonts w:ascii="Arial" w:eastAsia="Times New Roman" w:hAnsi="Arial" w:cs="Arial"/>
          <w:i/>
          <w:lang w:val="en-US"/>
        </w:rPr>
      </w:pPr>
      <w:r>
        <w:rPr>
          <w:rFonts w:ascii="Arial" w:hAnsi="Arial" w:cs="Arial"/>
          <w:i/>
          <w:lang w:val="en-US"/>
        </w:rPr>
        <w:t>__________________________________________________________</w:t>
      </w:r>
    </w:p>
    <w:p w14:paraId="197CE9DE" w14:textId="77777777" w:rsidR="003A245A" w:rsidRPr="00B246E2" w:rsidRDefault="003A245A" w:rsidP="003A245A">
      <w:pPr>
        <w:rPr>
          <w:rFonts w:ascii="Arial" w:hAnsi="Arial" w:cs="Arial"/>
          <w:b/>
          <w:color w:val="548DD4"/>
          <w:lang w:val="en-US"/>
        </w:rPr>
      </w:pPr>
      <w:r>
        <w:rPr>
          <w:rFonts w:ascii="Arial" w:hAnsi="Arial" w:cs="Arial"/>
          <w:b/>
          <w:color w:val="548DD4"/>
          <w:lang w:val="en-US"/>
        </w:rPr>
        <w:t>Instructors Bio</w:t>
      </w:r>
    </w:p>
    <w:p w14:paraId="6824AC7B" w14:textId="77777777" w:rsidR="003A245A" w:rsidRPr="00B42C27" w:rsidRDefault="003A245A" w:rsidP="003A245A">
      <w:pPr>
        <w:spacing w:after="0" w:line="360" w:lineRule="auto"/>
        <w:jc w:val="both"/>
        <w:rPr>
          <w:rFonts w:ascii="Arial" w:hAnsi="Arial" w:cs="Arial"/>
          <w:lang w:val="en-US"/>
        </w:rPr>
      </w:pPr>
      <w:r w:rsidRPr="00E140BA">
        <w:rPr>
          <w:rFonts w:ascii="Arial" w:hAnsi="Arial" w:cs="Arial"/>
          <w:u w:val="single"/>
          <w:lang w:val="en-US"/>
        </w:rPr>
        <w:t>Sergi Batalla</w:t>
      </w:r>
      <w:r w:rsidRPr="00B42C27">
        <w:rPr>
          <w:rFonts w:ascii="Arial" w:hAnsi="Arial" w:cs="Arial"/>
          <w:lang w:val="en-US"/>
        </w:rPr>
        <w:t xml:space="preserve"> has 22 years’ experience working as SAP consultant implementing international projects for PwC, Accenture, Coca-Cola, Unilever and Novartis among others. He works currently at the Institute Industrial Management of FH JOANNEUM at the ERP competence centre.</w:t>
      </w:r>
    </w:p>
    <w:p w14:paraId="61F9EBC9" w14:textId="77777777" w:rsidR="003A245A" w:rsidRPr="00B42C27" w:rsidRDefault="003A245A" w:rsidP="003A245A">
      <w:pPr>
        <w:spacing w:after="0" w:line="360" w:lineRule="auto"/>
        <w:jc w:val="both"/>
        <w:rPr>
          <w:rFonts w:ascii="Arial" w:hAnsi="Arial" w:cs="Arial"/>
          <w:lang w:val="en-US"/>
        </w:rPr>
      </w:pPr>
      <w:r w:rsidRPr="00E140BA">
        <w:rPr>
          <w:rFonts w:ascii="Arial" w:hAnsi="Arial" w:cs="Arial"/>
          <w:u w:val="single"/>
          <w:lang w:val="en-US"/>
        </w:rPr>
        <w:t>Ernst Peßl</w:t>
      </w:r>
      <w:r w:rsidRPr="00B42C27">
        <w:rPr>
          <w:rFonts w:ascii="Arial" w:hAnsi="Arial" w:cs="Arial"/>
          <w:lang w:val="en-US"/>
        </w:rPr>
        <w:t xml:space="preserve"> is Senior Lecturer in the area of ERP- and MES-Systems as well as production planning. He has experience for many years in the area of production planning in the steel and nuclear energy industry.</w:t>
      </w:r>
    </w:p>
    <w:p w14:paraId="4BD75696" w14:textId="77777777" w:rsidR="003A245A" w:rsidRPr="0035412C" w:rsidRDefault="003A245A" w:rsidP="003A245A">
      <w:pPr>
        <w:rPr>
          <w:rFonts w:ascii="Arial" w:hAnsi="Arial" w:cs="Arial"/>
          <w:b/>
          <w:color w:val="548DD4"/>
          <w:lang w:val="en-US"/>
        </w:rPr>
      </w:pPr>
      <w:r w:rsidRPr="0035412C">
        <w:rPr>
          <w:rFonts w:ascii="Arial" w:hAnsi="Arial" w:cs="Arial"/>
          <w:b/>
          <w:color w:val="548DD4"/>
          <w:lang w:val="en-US"/>
        </w:rPr>
        <w:t>Course Pre-requisites, Co-requisites, and/or Other Restrictions</w:t>
      </w:r>
    </w:p>
    <w:p w14:paraId="1F2186CB" w14:textId="77777777" w:rsidR="003A245A" w:rsidRPr="00B42C27" w:rsidRDefault="003A245A" w:rsidP="003A245A">
      <w:pPr>
        <w:rPr>
          <w:rFonts w:ascii="Arial" w:hAnsi="Arial" w:cs="Arial"/>
          <w:lang w:val="en-US"/>
        </w:rPr>
      </w:pPr>
      <w:r w:rsidRPr="00B42C27">
        <w:rPr>
          <w:rFonts w:ascii="Arial" w:hAnsi="Arial" w:cs="Arial"/>
          <w:lang w:val="en-US"/>
        </w:rPr>
        <w:t>(including required prior knowledge or skills)</w:t>
      </w:r>
    </w:p>
    <w:p w14:paraId="643CEC77" w14:textId="77777777" w:rsidR="003A245A" w:rsidRDefault="003A245A" w:rsidP="003A245A">
      <w:pPr>
        <w:rPr>
          <w:rFonts w:ascii="Arial" w:hAnsi="Arial" w:cs="Arial"/>
          <w:lang w:val="en-US"/>
        </w:rPr>
      </w:pPr>
      <w:r w:rsidRPr="00B42C27">
        <w:rPr>
          <w:rFonts w:ascii="Arial" w:hAnsi="Arial" w:cs="Arial"/>
          <w:lang w:val="en-US"/>
        </w:rPr>
        <w:t>Basic knowledge in Accounting, Logistics such as Materials Management, Sales or Production</w:t>
      </w:r>
    </w:p>
    <w:p w14:paraId="10487F74" w14:textId="77777777" w:rsidR="003A245A" w:rsidRPr="00D51508" w:rsidRDefault="003A245A" w:rsidP="003A245A">
      <w:pPr>
        <w:rPr>
          <w:rFonts w:ascii="Arial" w:hAnsi="Arial" w:cs="Arial"/>
          <w:b/>
          <w:color w:val="548DD4"/>
          <w:lang w:val="en-US"/>
        </w:rPr>
      </w:pPr>
      <w:r w:rsidRPr="0035412C">
        <w:rPr>
          <w:rFonts w:ascii="Arial" w:hAnsi="Arial" w:cs="Arial"/>
          <w:b/>
          <w:color w:val="548DD4"/>
          <w:lang w:val="en-US"/>
        </w:rPr>
        <w:lastRenderedPageBreak/>
        <w:t>Course Description</w:t>
      </w:r>
    </w:p>
    <w:p w14:paraId="484E4009" w14:textId="77777777" w:rsidR="003A245A" w:rsidRPr="00B42C27" w:rsidRDefault="003A245A" w:rsidP="003A245A">
      <w:pPr>
        <w:rPr>
          <w:rFonts w:ascii="Arial" w:hAnsi="Arial" w:cs="Arial"/>
          <w:lang w:val="en-US"/>
        </w:rPr>
      </w:pPr>
      <w:r w:rsidRPr="00B42C27">
        <w:rPr>
          <w:rFonts w:ascii="Arial" w:hAnsi="Arial" w:cs="Arial"/>
          <w:lang w:val="en-US"/>
        </w:rPr>
        <w:t>Introduction to Enterprise Resource Planning (ERP):</w:t>
      </w:r>
    </w:p>
    <w:p w14:paraId="7CFB6A43" w14:textId="77777777" w:rsidR="003A245A" w:rsidRPr="00B42C27" w:rsidRDefault="003A245A" w:rsidP="003A245A">
      <w:pPr>
        <w:rPr>
          <w:rFonts w:ascii="Arial" w:hAnsi="Arial" w:cs="Arial"/>
          <w:lang w:val="en-US"/>
        </w:rPr>
      </w:pPr>
      <w:r w:rsidRPr="00B42C27">
        <w:rPr>
          <w:rFonts w:ascii="Arial" w:hAnsi="Arial" w:cs="Arial"/>
          <w:lang w:val="en-US"/>
        </w:rPr>
        <w:t></w:t>
      </w:r>
      <w:r w:rsidRPr="00B42C27">
        <w:rPr>
          <w:rFonts w:ascii="Arial" w:hAnsi="Arial" w:cs="Arial"/>
          <w:lang w:val="en-US"/>
        </w:rPr>
        <w:tab/>
        <w:t>Overview information systems in companies</w:t>
      </w:r>
    </w:p>
    <w:p w14:paraId="54289A1A" w14:textId="77777777" w:rsidR="003A245A" w:rsidRPr="00B42C27" w:rsidRDefault="003A245A" w:rsidP="003A245A">
      <w:pPr>
        <w:rPr>
          <w:rFonts w:ascii="Arial" w:hAnsi="Arial" w:cs="Arial"/>
          <w:lang w:val="en-US"/>
        </w:rPr>
      </w:pPr>
      <w:r w:rsidRPr="00B42C27">
        <w:rPr>
          <w:rFonts w:ascii="Arial" w:hAnsi="Arial" w:cs="Arial"/>
          <w:lang w:val="en-US"/>
        </w:rPr>
        <w:t></w:t>
      </w:r>
      <w:r w:rsidRPr="00B42C27">
        <w:rPr>
          <w:rFonts w:ascii="Arial" w:hAnsi="Arial" w:cs="Arial"/>
          <w:lang w:val="en-US"/>
        </w:rPr>
        <w:tab/>
        <w:t>Specific characteristics about ERP systems</w:t>
      </w:r>
    </w:p>
    <w:p w14:paraId="34ACCAC3" w14:textId="77777777" w:rsidR="003A245A" w:rsidRPr="00B42C27" w:rsidRDefault="003A245A" w:rsidP="003A245A">
      <w:pPr>
        <w:rPr>
          <w:rFonts w:ascii="Arial" w:hAnsi="Arial" w:cs="Arial"/>
          <w:lang w:val="en-US"/>
        </w:rPr>
      </w:pPr>
      <w:r w:rsidRPr="00B42C27">
        <w:rPr>
          <w:rFonts w:ascii="Arial" w:hAnsi="Arial" w:cs="Arial"/>
          <w:lang w:val="en-US"/>
        </w:rPr>
        <w:t></w:t>
      </w:r>
      <w:r w:rsidRPr="00B42C27">
        <w:rPr>
          <w:rFonts w:ascii="Arial" w:hAnsi="Arial" w:cs="Arial"/>
          <w:lang w:val="en-US"/>
        </w:rPr>
        <w:tab/>
        <w:t>Technical and business administrative architecture of ERP systems</w:t>
      </w:r>
    </w:p>
    <w:p w14:paraId="63EB6338" w14:textId="77777777" w:rsidR="003A245A" w:rsidRPr="00B42C27" w:rsidRDefault="003A245A" w:rsidP="003A245A">
      <w:pPr>
        <w:rPr>
          <w:rFonts w:ascii="Arial" w:hAnsi="Arial" w:cs="Arial"/>
          <w:lang w:val="en-US"/>
        </w:rPr>
      </w:pPr>
      <w:r w:rsidRPr="00B42C27">
        <w:rPr>
          <w:rFonts w:ascii="Arial" w:hAnsi="Arial" w:cs="Arial"/>
          <w:lang w:val="en-US"/>
        </w:rPr>
        <w:t></w:t>
      </w:r>
      <w:r w:rsidRPr="00B42C27">
        <w:rPr>
          <w:rFonts w:ascii="Arial" w:hAnsi="Arial" w:cs="Arial"/>
          <w:lang w:val="en-US"/>
        </w:rPr>
        <w:tab/>
        <w:t>Overview: core modules of SAP (FI, CO, SD, MM, PP, BW)</w:t>
      </w:r>
    </w:p>
    <w:p w14:paraId="584A4704" w14:textId="77777777" w:rsidR="003A245A" w:rsidRPr="00B42C27" w:rsidRDefault="003A245A" w:rsidP="003A245A">
      <w:pPr>
        <w:rPr>
          <w:rFonts w:ascii="Arial" w:hAnsi="Arial" w:cs="Arial"/>
          <w:lang w:val="en-US"/>
        </w:rPr>
      </w:pPr>
      <w:r w:rsidRPr="00B42C27">
        <w:rPr>
          <w:rFonts w:ascii="Arial" w:hAnsi="Arial" w:cs="Arial"/>
          <w:lang w:val="en-US"/>
        </w:rPr>
        <w:t></w:t>
      </w:r>
      <w:r w:rsidRPr="00B42C27">
        <w:rPr>
          <w:rFonts w:ascii="Arial" w:hAnsi="Arial" w:cs="Arial"/>
          <w:lang w:val="en-US"/>
        </w:rPr>
        <w:tab/>
        <w:t>Master data and functionalities,</w:t>
      </w:r>
    </w:p>
    <w:p w14:paraId="34933EF8" w14:textId="77777777" w:rsidR="003A245A" w:rsidRPr="00B42C27" w:rsidRDefault="003A245A" w:rsidP="003A245A">
      <w:pPr>
        <w:rPr>
          <w:rFonts w:ascii="Arial" w:hAnsi="Arial" w:cs="Arial"/>
          <w:lang w:val="en-US"/>
        </w:rPr>
      </w:pPr>
      <w:r w:rsidRPr="00B42C27">
        <w:rPr>
          <w:rFonts w:ascii="Arial" w:hAnsi="Arial" w:cs="Arial"/>
          <w:lang w:val="en-US"/>
        </w:rPr>
        <w:t></w:t>
      </w:r>
      <w:r w:rsidRPr="00B42C27">
        <w:rPr>
          <w:rFonts w:ascii="Arial" w:hAnsi="Arial" w:cs="Arial"/>
          <w:lang w:val="en-US"/>
        </w:rPr>
        <w:tab/>
        <w:t>Selected business processes, integration aspects and business potentials</w:t>
      </w:r>
    </w:p>
    <w:p w14:paraId="0FE373C2" w14:textId="77777777" w:rsidR="003A245A" w:rsidRPr="00B42C27" w:rsidRDefault="003A245A" w:rsidP="003A245A">
      <w:pPr>
        <w:rPr>
          <w:rFonts w:ascii="Arial" w:hAnsi="Arial" w:cs="Arial"/>
          <w:lang w:val="en-US"/>
        </w:rPr>
      </w:pPr>
      <w:r w:rsidRPr="00B42C27">
        <w:rPr>
          <w:rFonts w:ascii="Arial" w:hAnsi="Arial" w:cs="Arial"/>
          <w:lang w:val="en-US"/>
        </w:rPr>
        <w:t></w:t>
      </w:r>
      <w:r w:rsidRPr="00B42C27">
        <w:rPr>
          <w:rFonts w:ascii="Arial" w:hAnsi="Arial" w:cs="Arial"/>
          <w:lang w:val="en-US"/>
        </w:rPr>
        <w:tab/>
        <w:t>Critical success factors implementing an ERP system</w:t>
      </w:r>
    </w:p>
    <w:p w14:paraId="23DC8DC7" w14:textId="77777777" w:rsidR="003A245A" w:rsidRPr="00B42C27" w:rsidRDefault="003A245A" w:rsidP="003A245A">
      <w:pPr>
        <w:ind w:left="708" w:hanging="708"/>
        <w:rPr>
          <w:rFonts w:ascii="Arial" w:hAnsi="Arial" w:cs="Arial"/>
          <w:lang w:val="en-US"/>
        </w:rPr>
      </w:pPr>
      <w:r w:rsidRPr="00B42C27">
        <w:rPr>
          <w:rFonts w:ascii="Arial" w:hAnsi="Arial" w:cs="Arial"/>
          <w:lang w:val="en-US"/>
        </w:rPr>
        <w:t></w:t>
      </w:r>
      <w:r w:rsidRPr="00B42C27">
        <w:rPr>
          <w:rFonts w:ascii="Arial" w:hAnsi="Arial" w:cs="Arial"/>
          <w:lang w:val="en-US"/>
        </w:rPr>
        <w:tab/>
        <w:t>First practical steps with an ERP-System (SAP) within the core modules (MM, PP, SD, CO)</w:t>
      </w:r>
    </w:p>
    <w:p w14:paraId="5F37DCE3" w14:textId="77777777" w:rsidR="003A245A" w:rsidRDefault="003A245A" w:rsidP="003A245A">
      <w:pPr>
        <w:rPr>
          <w:rFonts w:ascii="Arial" w:hAnsi="Arial" w:cs="Arial"/>
          <w:b/>
          <w:color w:val="548DD4"/>
          <w:lang w:val="en-US"/>
        </w:rPr>
      </w:pPr>
      <w:r w:rsidRPr="00B42C27">
        <w:rPr>
          <w:rFonts w:ascii="Arial" w:hAnsi="Arial" w:cs="Arial"/>
          <w:lang w:val="en-US"/>
        </w:rPr>
        <w:t xml:space="preserve"> </w:t>
      </w:r>
      <w:r w:rsidRPr="0035412C">
        <w:rPr>
          <w:rFonts w:ascii="Arial" w:hAnsi="Arial" w:cs="Arial"/>
          <w:b/>
          <w:color w:val="548DD4"/>
          <w:lang w:val="en-US"/>
        </w:rPr>
        <w:t>Overview of Topics and Sch</w:t>
      </w:r>
      <w:r>
        <w:rPr>
          <w:rFonts w:ascii="Arial" w:hAnsi="Arial" w:cs="Arial"/>
          <w:b/>
          <w:color w:val="548DD4"/>
          <w:lang w:val="en-US"/>
        </w:rPr>
        <w:t>edule of Topics and Activities*</w:t>
      </w:r>
    </w:p>
    <w:p w14:paraId="7D21E93F" w14:textId="77777777" w:rsidR="003A245A" w:rsidRPr="00D364A7" w:rsidRDefault="003A245A" w:rsidP="003A245A">
      <w:pPr>
        <w:rPr>
          <w:rFonts w:ascii="Arial" w:hAnsi="Arial" w:cs="Arial"/>
          <w:b/>
          <w:color w:val="548DD4"/>
          <w:lang w:val="en-US"/>
        </w:rPr>
      </w:pPr>
    </w:p>
    <w:tbl>
      <w:tblPr>
        <w:tblW w:w="8523" w:type="dxa"/>
        <w:tblInd w:w="55" w:type="dxa"/>
        <w:tblCellMar>
          <w:left w:w="70" w:type="dxa"/>
          <w:right w:w="70" w:type="dxa"/>
        </w:tblCellMar>
        <w:tblLook w:val="04A0" w:firstRow="1" w:lastRow="0" w:firstColumn="1" w:lastColumn="0" w:noHBand="0" w:noVBand="1"/>
      </w:tblPr>
      <w:tblGrid>
        <w:gridCol w:w="1200"/>
        <w:gridCol w:w="803"/>
        <w:gridCol w:w="3827"/>
        <w:gridCol w:w="2693"/>
      </w:tblGrid>
      <w:tr w:rsidR="003A245A" w:rsidRPr="009E1FA4" w14:paraId="257FC7C8" w14:textId="77777777" w:rsidTr="00C85C1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18FE0E99" w14:textId="77777777" w:rsidR="003A245A" w:rsidRPr="009E1FA4" w:rsidRDefault="003A245A" w:rsidP="00C85C1B">
            <w:pPr>
              <w:jc w:val="center"/>
              <w:rPr>
                <w:rFonts w:ascii="Calibri" w:hAnsi="Calibri" w:cs="Calibri"/>
                <w:color w:val="000000"/>
                <w:lang w:eastAsia="de-AT"/>
              </w:rPr>
            </w:pPr>
            <w:r w:rsidRPr="009E1FA4">
              <w:rPr>
                <w:rFonts w:ascii="Calibri" w:hAnsi="Calibri" w:cs="Calibri"/>
                <w:color w:val="000000"/>
                <w:lang w:eastAsia="de-AT"/>
              </w:rPr>
              <w:t>Day</w:t>
            </w:r>
          </w:p>
        </w:tc>
        <w:tc>
          <w:tcPr>
            <w:tcW w:w="803" w:type="dxa"/>
            <w:tcBorders>
              <w:top w:val="single" w:sz="4" w:space="0" w:color="auto"/>
              <w:left w:val="nil"/>
              <w:bottom w:val="single" w:sz="4" w:space="0" w:color="auto"/>
              <w:right w:val="single" w:sz="4" w:space="0" w:color="auto"/>
            </w:tcBorders>
            <w:shd w:val="clear" w:color="auto" w:fill="DEEAF6"/>
            <w:noWrap/>
            <w:vAlign w:val="center"/>
            <w:hideMark/>
          </w:tcPr>
          <w:p w14:paraId="6582CF08" w14:textId="77777777" w:rsidR="003A245A" w:rsidRPr="009E1FA4" w:rsidRDefault="003A245A" w:rsidP="00C85C1B">
            <w:pPr>
              <w:jc w:val="center"/>
              <w:rPr>
                <w:rFonts w:ascii="Calibri" w:hAnsi="Calibri" w:cs="Calibri"/>
                <w:color w:val="000000"/>
                <w:lang w:eastAsia="de-AT"/>
              </w:rPr>
            </w:pPr>
            <w:r w:rsidRPr="009E1FA4">
              <w:rPr>
                <w:rFonts w:ascii="Calibri" w:hAnsi="Calibri" w:cs="Calibri"/>
                <w:color w:val="000000"/>
                <w:lang w:eastAsia="de-AT"/>
              </w:rPr>
              <w:t>Date</w:t>
            </w:r>
          </w:p>
        </w:tc>
        <w:tc>
          <w:tcPr>
            <w:tcW w:w="3827" w:type="dxa"/>
            <w:tcBorders>
              <w:top w:val="single" w:sz="4" w:space="0" w:color="auto"/>
              <w:left w:val="nil"/>
              <w:bottom w:val="single" w:sz="4" w:space="0" w:color="auto"/>
              <w:right w:val="single" w:sz="4" w:space="0" w:color="auto"/>
            </w:tcBorders>
            <w:shd w:val="clear" w:color="auto" w:fill="DEEAF6"/>
            <w:noWrap/>
            <w:vAlign w:val="center"/>
            <w:hideMark/>
          </w:tcPr>
          <w:p w14:paraId="664D62BC" w14:textId="77777777" w:rsidR="003A245A" w:rsidRPr="009E1FA4" w:rsidRDefault="003A245A" w:rsidP="00C85C1B">
            <w:pPr>
              <w:jc w:val="center"/>
              <w:rPr>
                <w:rFonts w:ascii="Calibri" w:hAnsi="Calibri" w:cs="Calibri"/>
                <w:color w:val="000000"/>
                <w:lang w:eastAsia="de-AT"/>
              </w:rPr>
            </w:pPr>
            <w:r w:rsidRPr="009E1FA4">
              <w:rPr>
                <w:rFonts w:ascii="Calibri" w:hAnsi="Calibri" w:cs="Calibri"/>
                <w:color w:val="000000"/>
                <w:lang w:eastAsia="de-AT"/>
              </w:rPr>
              <w:t>Topics</w:t>
            </w:r>
          </w:p>
        </w:tc>
        <w:tc>
          <w:tcPr>
            <w:tcW w:w="2693" w:type="dxa"/>
            <w:tcBorders>
              <w:top w:val="single" w:sz="4" w:space="0" w:color="auto"/>
              <w:left w:val="nil"/>
              <w:bottom w:val="single" w:sz="4" w:space="0" w:color="auto"/>
              <w:right w:val="single" w:sz="4" w:space="0" w:color="auto"/>
            </w:tcBorders>
            <w:shd w:val="clear" w:color="auto" w:fill="DEEAF6"/>
            <w:noWrap/>
            <w:vAlign w:val="center"/>
            <w:hideMark/>
          </w:tcPr>
          <w:p w14:paraId="41D1B7AA" w14:textId="77777777" w:rsidR="003A245A" w:rsidRPr="009E1FA4" w:rsidRDefault="003A245A" w:rsidP="00C85C1B">
            <w:pPr>
              <w:jc w:val="center"/>
              <w:rPr>
                <w:rFonts w:ascii="Calibri" w:hAnsi="Calibri" w:cs="Calibri"/>
                <w:color w:val="000000"/>
                <w:lang w:eastAsia="de-AT"/>
              </w:rPr>
            </w:pPr>
            <w:r w:rsidRPr="009E1FA4">
              <w:rPr>
                <w:rFonts w:ascii="Calibri" w:hAnsi="Calibri" w:cs="Calibri"/>
                <w:color w:val="000000"/>
                <w:lang w:eastAsia="de-AT"/>
              </w:rPr>
              <w:t>Readings</w:t>
            </w:r>
          </w:p>
        </w:tc>
      </w:tr>
      <w:tr w:rsidR="003A245A" w:rsidRPr="009E1FA4" w14:paraId="790ACC29" w14:textId="77777777" w:rsidTr="00C85C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2200106" w14:textId="77777777" w:rsidR="003A245A" w:rsidRPr="009E1FA4" w:rsidRDefault="003A245A" w:rsidP="00C85C1B">
            <w:pPr>
              <w:jc w:val="center"/>
              <w:rPr>
                <w:rFonts w:ascii="Calibri" w:hAnsi="Calibri" w:cs="Calibri"/>
                <w:color w:val="000000"/>
                <w:lang w:eastAsia="de-AT"/>
              </w:rPr>
            </w:pPr>
            <w:r>
              <w:rPr>
                <w:rFonts w:ascii="Calibri" w:hAnsi="Calibri" w:cs="Calibri"/>
                <w:color w:val="000000"/>
                <w:lang w:eastAsia="de-AT"/>
              </w:rPr>
              <w:t>Week 1</w:t>
            </w:r>
          </w:p>
        </w:tc>
        <w:tc>
          <w:tcPr>
            <w:tcW w:w="803" w:type="dxa"/>
            <w:tcBorders>
              <w:top w:val="nil"/>
              <w:left w:val="nil"/>
              <w:bottom w:val="single" w:sz="4" w:space="0" w:color="auto"/>
              <w:right w:val="single" w:sz="4" w:space="0" w:color="auto"/>
            </w:tcBorders>
            <w:shd w:val="clear" w:color="auto" w:fill="auto"/>
            <w:noWrap/>
            <w:vAlign w:val="center"/>
          </w:tcPr>
          <w:p w14:paraId="10D413F5" w14:textId="77777777" w:rsidR="003A245A" w:rsidRPr="009E1FA4" w:rsidRDefault="003A245A" w:rsidP="00C85C1B">
            <w:pPr>
              <w:rPr>
                <w:rFonts w:ascii="Calibri" w:hAnsi="Calibri" w:cs="Calibri"/>
                <w:color w:val="000000"/>
                <w:lang w:eastAsia="de-AT"/>
              </w:rPr>
            </w:pPr>
          </w:p>
        </w:tc>
        <w:tc>
          <w:tcPr>
            <w:tcW w:w="3827" w:type="dxa"/>
            <w:tcBorders>
              <w:top w:val="nil"/>
              <w:left w:val="nil"/>
              <w:bottom w:val="single" w:sz="4" w:space="0" w:color="auto"/>
              <w:right w:val="single" w:sz="4" w:space="0" w:color="auto"/>
            </w:tcBorders>
            <w:shd w:val="clear" w:color="auto" w:fill="auto"/>
            <w:noWrap/>
            <w:vAlign w:val="center"/>
          </w:tcPr>
          <w:p w14:paraId="330E4A23" w14:textId="77777777" w:rsidR="003A245A" w:rsidRDefault="003A245A" w:rsidP="00C85C1B">
            <w:pPr>
              <w:rPr>
                <w:rFonts w:ascii="Calibri" w:hAnsi="Calibri" w:cs="Calibri"/>
                <w:color w:val="000000"/>
                <w:lang w:eastAsia="de-AT"/>
              </w:rPr>
            </w:pPr>
            <w:r>
              <w:rPr>
                <w:rFonts w:ascii="Calibri" w:hAnsi="Calibri" w:cs="Calibri"/>
                <w:color w:val="000000"/>
                <w:lang w:eastAsia="de-AT"/>
              </w:rPr>
              <w:t>All together</w:t>
            </w:r>
          </w:p>
        </w:tc>
        <w:tc>
          <w:tcPr>
            <w:tcW w:w="2693" w:type="dxa"/>
            <w:tcBorders>
              <w:top w:val="nil"/>
              <w:left w:val="nil"/>
              <w:bottom w:val="single" w:sz="4" w:space="0" w:color="auto"/>
              <w:right w:val="single" w:sz="4" w:space="0" w:color="auto"/>
            </w:tcBorders>
            <w:shd w:val="clear" w:color="auto" w:fill="auto"/>
            <w:noWrap/>
            <w:vAlign w:val="center"/>
          </w:tcPr>
          <w:p w14:paraId="463EFA08" w14:textId="77777777" w:rsidR="003A245A" w:rsidRPr="009E1FA4" w:rsidRDefault="003A245A" w:rsidP="00C85C1B">
            <w:pPr>
              <w:rPr>
                <w:rFonts w:ascii="Calibri" w:hAnsi="Calibri" w:cs="Calibri"/>
                <w:color w:val="000000"/>
                <w:lang w:eastAsia="de-AT"/>
              </w:rPr>
            </w:pPr>
          </w:p>
        </w:tc>
      </w:tr>
      <w:tr w:rsidR="003A245A" w:rsidRPr="009E1FA4" w14:paraId="305FFF2E" w14:textId="77777777" w:rsidTr="00C85C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473722" w14:textId="77777777" w:rsidR="003A245A" w:rsidRPr="009E1FA4" w:rsidRDefault="003A245A" w:rsidP="00C85C1B">
            <w:pPr>
              <w:jc w:val="center"/>
              <w:rPr>
                <w:rFonts w:ascii="Calibri" w:hAnsi="Calibri" w:cs="Calibri"/>
                <w:color w:val="000000"/>
                <w:lang w:eastAsia="de-AT"/>
              </w:rPr>
            </w:pPr>
            <w:r w:rsidRPr="009E1FA4">
              <w:rPr>
                <w:rFonts w:ascii="Calibri" w:hAnsi="Calibri" w:cs="Calibri"/>
                <w:color w:val="000000"/>
                <w:lang w:eastAsia="de-AT"/>
              </w:rPr>
              <w:t>1</w:t>
            </w:r>
          </w:p>
        </w:tc>
        <w:tc>
          <w:tcPr>
            <w:tcW w:w="803" w:type="dxa"/>
            <w:tcBorders>
              <w:top w:val="nil"/>
              <w:left w:val="nil"/>
              <w:bottom w:val="single" w:sz="4" w:space="0" w:color="auto"/>
              <w:right w:val="single" w:sz="4" w:space="0" w:color="auto"/>
            </w:tcBorders>
            <w:shd w:val="clear" w:color="auto" w:fill="auto"/>
            <w:noWrap/>
            <w:vAlign w:val="center"/>
            <w:hideMark/>
          </w:tcPr>
          <w:p w14:paraId="7D1ADF1A" w14:textId="005141D9" w:rsidR="003A245A" w:rsidRPr="009E1FA4" w:rsidRDefault="003A245A" w:rsidP="00C85C1B">
            <w:pPr>
              <w:rPr>
                <w:rFonts w:ascii="Calibri" w:hAnsi="Calibri" w:cs="Calibri"/>
                <w:color w:val="000000"/>
                <w:lang w:eastAsia="de-AT"/>
              </w:rPr>
            </w:pPr>
            <w:r>
              <w:rPr>
                <w:rFonts w:ascii="Calibri" w:hAnsi="Calibri" w:cs="Calibri"/>
                <w:color w:val="000000"/>
                <w:lang w:eastAsia="de-AT"/>
              </w:rPr>
              <w:t xml:space="preserve"> 2</w:t>
            </w:r>
            <w:r w:rsidR="001F182E">
              <w:rPr>
                <w:rFonts w:ascii="Calibri" w:hAnsi="Calibri" w:cs="Calibri"/>
                <w:color w:val="000000"/>
                <w:lang w:eastAsia="de-AT"/>
              </w:rPr>
              <w:t>0</w:t>
            </w:r>
            <w:r>
              <w:rPr>
                <w:rFonts w:ascii="Calibri" w:hAnsi="Calibri" w:cs="Calibri"/>
                <w:color w:val="000000"/>
                <w:lang w:eastAsia="de-AT"/>
              </w:rPr>
              <w:t>.01.</w:t>
            </w:r>
          </w:p>
        </w:tc>
        <w:tc>
          <w:tcPr>
            <w:tcW w:w="3827" w:type="dxa"/>
            <w:tcBorders>
              <w:top w:val="nil"/>
              <w:left w:val="nil"/>
              <w:bottom w:val="single" w:sz="4" w:space="0" w:color="auto"/>
              <w:right w:val="single" w:sz="4" w:space="0" w:color="auto"/>
            </w:tcBorders>
            <w:shd w:val="clear" w:color="auto" w:fill="auto"/>
            <w:noWrap/>
            <w:vAlign w:val="center"/>
            <w:hideMark/>
          </w:tcPr>
          <w:p w14:paraId="0AEDDACA" w14:textId="77777777" w:rsidR="003A245A" w:rsidRPr="009E1FA4" w:rsidRDefault="003A245A" w:rsidP="00C85C1B">
            <w:pPr>
              <w:rPr>
                <w:rFonts w:ascii="Calibri" w:hAnsi="Calibri" w:cs="Calibri"/>
                <w:color w:val="000000"/>
                <w:lang w:eastAsia="de-AT"/>
              </w:rPr>
            </w:pPr>
            <w:r>
              <w:rPr>
                <w:rFonts w:ascii="Calibri" w:hAnsi="Calibri" w:cs="Calibri"/>
                <w:color w:val="000000"/>
                <w:lang w:eastAsia="de-AT"/>
              </w:rPr>
              <w:t xml:space="preserve">Introductionary Lecture </w:t>
            </w:r>
          </w:p>
        </w:tc>
        <w:tc>
          <w:tcPr>
            <w:tcW w:w="2693" w:type="dxa"/>
            <w:tcBorders>
              <w:top w:val="nil"/>
              <w:left w:val="nil"/>
              <w:bottom w:val="single" w:sz="4" w:space="0" w:color="auto"/>
              <w:right w:val="single" w:sz="4" w:space="0" w:color="auto"/>
            </w:tcBorders>
            <w:shd w:val="clear" w:color="auto" w:fill="auto"/>
            <w:noWrap/>
            <w:vAlign w:val="center"/>
            <w:hideMark/>
          </w:tcPr>
          <w:p w14:paraId="61EF320D" w14:textId="77777777" w:rsidR="003A245A" w:rsidRPr="009E1FA4" w:rsidRDefault="003A245A" w:rsidP="00C85C1B">
            <w:pPr>
              <w:rPr>
                <w:rFonts w:ascii="Calibri" w:hAnsi="Calibri" w:cs="Calibri"/>
                <w:color w:val="000000"/>
                <w:lang w:eastAsia="de-AT"/>
              </w:rPr>
            </w:pPr>
            <w:r w:rsidRPr="009E1FA4">
              <w:rPr>
                <w:rFonts w:ascii="Calibri" w:hAnsi="Calibri" w:cs="Calibri"/>
                <w:color w:val="000000"/>
                <w:lang w:eastAsia="de-AT"/>
              </w:rPr>
              <w:t> </w:t>
            </w:r>
            <w:r>
              <w:rPr>
                <w:rFonts w:ascii="Calibri" w:hAnsi="Calibri" w:cs="Calibri"/>
                <w:color w:val="000000"/>
                <w:lang w:eastAsia="de-AT"/>
              </w:rPr>
              <w:t>Script</w:t>
            </w:r>
          </w:p>
        </w:tc>
      </w:tr>
      <w:tr w:rsidR="003A245A" w:rsidRPr="009E1FA4" w14:paraId="4B17E66E" w14:textId="77777777" w:rsidTr="00C85C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CD551C" w14:textId="77777777" w:rsidR="003A245A" w:rsidRPr="009E1FA4" w:rsidRDefault="003A245A" w:rsidP="00C85C1B">
            <w:pPr>
              <w:jc w:val="center"/>
              <w:rPr>
                <w:rFonts w:ascii="Calibri" w:hAnsi="Calibri" w:cs="Calibri"/>
                <w:color w:val="000000"/>
                <w:lang w:eastAsia="de-AT"/>
              </w:rPr>
            </w:pPr>
            <w:r w:rsidRPr="009E1FA4">
              <w:rPr>
                <w:rFonts w:ascii="Calibri" w:hAnsi="Calibri" w:cs="Calibri"/>
                <w:color w:val="000000"/>
                <w:lang w:eastAsia="de-AT"/>
              </w:rPr>
              <w:t>2</w:t>
            </w:r>
          </w:p>
        </w:tc>
        <w:tc>
          <w:tcPr>
            <w:tcW w:w="803" w:type="dxa"/>
            <w:tcBorders>
              <w:top w:val="nil"/>
              <w:left w:val="nil"/>
              <w:bottom w:val="single" w:sz="4" w:space="0" w:color="auto"/>
              <w:right w:val="single" w:sz="4" w:space="0" w:color="auto"/>
            </w:tcBorders>
            <w:shd w:val="clear" w:color="auto" w:fill="auto"/>
            <w:noWrap/>
            <w:vAlign w:val="center"/>
            <w:hideMark/>
          </w:tcPr>
          <w:p w14:paraId="7947055C" w14:textId="6D48A1BD" w:rsidR="003A245A" w:rsidRPr="009E1FA4" w:rsidRDefault="003A245A" w:rsidP="00C85C1B">
            <w:pPr>
              <w:rPr>
                <w:rFonts w:ascii="Calibri" w:hAnsi="Calibri" w:cs="Calibri"/>
                <w:color w:val="000000"/>
                <w:lang w:eastAsia="de-AT"/>
              </w:rPr>
            </w:pPr>
            <w:r w:rsidRPr="009E1FA4">
              <w:rPr>
                <w:rFonts w:ascii="Calibri" w:hAnsi="Calibri" w:cs="Calibri"/>
                <w:color w:val="000000"/>
                <w:lang w:eastAsia="de-AT"/>
              </w:rPr>
              <w:t> </w:t>
            </w:r>
            <w:r>
              <w:rPr>
                <w:rFonts w:ascii="Calibri" w:hAnsi="Calibri" w:cs="Calibri"/>
                <w:color w:val="000000"/>
                <w:lang w:eastAsia="de-AT"/>
              </w:rPr>
              <w:t>2</w:t>
            </w:r>
            <w:r w:rsidR="001F182E">
              <w:rPr>
                <w:rFonts w:ascii="Calibri" w:hAnsi="Calibri" w:cs="Calibri"/>
                <w:color w:val="000000"/>
                <w:lang w:eastAsia="de-AT"/>
              </w:rPr>
              <w:t>1</w:t>
            </w:r>
            <w:r>
              <w:rPr>
                <w:rFonts w:ascii="Calibri" w:hAnsi="Calibri" w:cs="Calibri"/>
                <w:color w:val="000000"/>
                <w:lang w:eastAsia="de-AT"/>
              </w:rPr>
              <w:t>. 01.</w:t>
            </w:r>
          </w:p>
        </w:tc>
        <w:tc>
          <w:tcPr>
            <w:tcW w:w="3827" w:type="dxa"/>
            <w:tcBorders>
              <w:top w:val="nil"/>
              <w:left w:val="nil"/>
              <w:bottom w:val="single" w:sz="4" w:space="0" w:color="auto"/>
              <w:right w:val="single" w:sz="4" w:space="0" w:color="auto"/>
            </w:tcBorders>
            <w:shd w:val="clear" w:color="auto" w:fill="auto"/>
            <w:noWrap/>
            <w:vAlign w:val="center"/>
            <w:hideMark/>
          </w:tcPr>
          <w:p w14:paraId="34A593BB" w14:textId="77777777" w:rsidR="003A245A" w:rsidRPr="009E1FA4" w:rsidRDefault="003A245A" w:rsidP="00C85C1B">
            <w:pPr>
              <w:rPr>
                <w:rFonts w:ascii="Calibri" w:hAnsi="Calibri" w:cs="Calibri"/>
                <w:color w:val="000000"/>
                <w:lang w:eastAsia="de-AT"/>
              </w:rPr>
            </w:pPr>
            <w:r>
              <w:rPr>
                <w:rFonts w:ascii="Calibri" w:hAnsi="Calibri" w:cs="Calibri"/>
                <w:color w:val="000000"/>
                <w:lang w:eastAsia="de-AT"/>
              </w:rPr>
              <w:t xml:space="preserve">Introductionary Lecture </w:t>
            </w:r>
          </w:p>
        </w:tc>
        <w:tc>
          <w:tcPr>
            <w:tcW w:w="2693" w:type="dxa"/>
            <w:tcBorders>
              <w:top w:val="nil"/>
              <w:left w:val="nil"/>
              <w:bottom w:val="single" w:sz="4" w:space="0" w:color="auto"/>
              <w:right w:val="single" w:sz="4" w:space="0" w:color="auto"/>
            </w:tcBorders>
            <w:shd w:val="clear" w:color="auto" w:fill="auto"/>
            <w:noWrap/>
            <w:vAlign w:val="center"/>
            <w:hideMark/>
          </w:tcPr>
          <w:p w14:paraId="4F2149C5" w14:textId="77777777" w:rsidR="003A245A" w:rsidRPr="009E1FA4" w:rsidRDefault="003A245A" w:rsidP="00C85C1B">
            <w:pPr>
              <w:rPr>
                <w:rFonts w:ascii="Calibri" w:hAnsi="Calibri" w:cs="Calibri"/>
                <w:color w:val="000000"/>
                <w:lang w:eastAsia="de-AT"/>
              </w:rPr>
            </w:pPr>
            <w:r w:rsidRPr="009E1FA4">
              <w:rPr>
                <w:rFonts w:ascii="Calibri" w:hAnsi="Calibri" w:cs="Calibri"/>
                <w:color w:val="000000"/>
                <w:lang w:eastAsia="de-AT"/>
              </w:rPr>
              <w:t> </w:t>
            </w:r>
            <w:r>
              <w:rPr>
                <w:rFonts w:ascii="Calibri" w:hAnsi="Calibri" w:cs="Calibri"/>
                <w:color w:val="000000"/>
                <w:lang w:eastAsia="de-AT"/>
              </w:rPr>
              <w:t>Script</w:t>
            </w:r>
          </w:p>
        </w:tc>
      </w:tr>
      <w:tr w:rsidR="003A245A" w:rsidRPr="00050E4D" w14:paraId="37AFEED7" w14:textId="77777777" w:rsidTr="00C85C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EFD7F5" w14:textId="77777777" w:rsidR="003A245A" w:rsidRPr="009E1FA4" w:rsidRDefault="003A245A" w:rsidP="00C85C1B">
            <w:pPr>
              <w:jc w:val="center"/>
              <w:rPr>
                <w:rFonts w:ascii="Calibri" w:hAnsi="Calibri" w:cs="Calibri"/>
                <w:color w:val="000000"/>
                <w:lang w:eastAsia="de-AT"/>
              </w:rPr>
            </w:pPr>
            <w:r w:rsidRPr="009E1FA4">
              <w:rPr>
                <w:rFonts w:ascii="Calibri" w:hAnsi="Calibri" w:cs="Calibri"/>
                <w:color w:val="000000"/>
                <w:lang w:eastAsia="de-AT"/>
              </w:rPr>
              <w:t>3</w:t>
            </w:r>
          </w:p>
        </w:tc>
        <w:tc>
          <w:tcPr>
            <w:tcW w:w="803" w:type="dxa"/>
            <w:tcBorders>
              <w:top w:val="nil"/>
              <w:left w:val="nil"/>
              <w:bottom w:val="single" w:sz="4" w:space="0" w:color="auto"/>
              <w:right w:val="single" w:sz="4" w:space="0" w:color="auto"/>
            </w:tcBorders>
            <w:shd w:val="clear" w:color="auto" w:fill="auto"/>
            <w:noWrap/>
            <w:vAlign w:val="center"/>
            <w:hideMark/>
          </w:tcPr>
          <w:p w14:paraId="023CD595" w14:textId="27658147" w:rsidR="003A245A" w:rsidRPr="009E1FA4" w:rsidRDefault="003A245A" w:rsidP="00C85C1B">
            <w:pPr>
              <w:rPr>
                <w:rFonts w:ascii="Calibri" w:hAnsi="Calibri" w:cs="Calibri"/>
                <w:color w:val="000000"/>
                <w:lang w:eastAsia="de-AT"/>
              </w:rPr>
            </w:pPr>
            <w:r>
              <w:rPr>
                <w:rFonts w:ascii="Calibri" w:hAnsi="Calibri" w:cs="Calibri"/>
                <w:color w:val="000000"/>
                <w:lang w:eastAsia="de-AT"/>
              </w:rPr>
              <w:t xml:space="preserve"> 2</w:t>
            </w:r>
            <w:r w:rsidR="001F182E">
              <w:rPr>
                <w:rFonts w:ascii="Calibri" w:hAnsi="Calibri" w:cs="Calibri"/>
                <w:color w:val="000000"/>
                <w:lang w:eastAsia="de-AT"/>
              </w:rPr>
              <w:t>2</w:t>
            </w:r>
            <w:r>
              <w:rPr>
                <w:rFonts w:ascii="Calibri" w:hAnsi="Calibri" w:cs="Calibri"/>
                <w:color w:val="000000"/>
                <w:lang w:eastAsia="de-AT"/>
              </w:rPr>
              <w:t>. 01.</w:t>
            </w:r>
          </w:p>
        </w:tc>
        <w:tc>
          <w:tcPr>
            <w:tcW w:w="3827" w:type="dxa"/>
            <w:tcBorders>
              <w:top w:val="nil"/>
              <w:left w:val="nil"/>
              <w:bottom w:val="single" w:sz="4" w:space="0" w:color="auto"/>
              <w:right w:val="single" w:sz="4" w:space="0" w:color="auto"/>
            </w:tcBorders>
            <w:shd w:val="clear" w:color="auto" w:fill="auto"/>
            <w:noWrap/>
            <w:vAlign w:val="center"/>
            <w:hideMark/>
          </w:tcPr>
          <w:p w14:paraId="72DA671A" w14:textId="77777777" w:rsidR="003A245A" w:rsidRPr="009E1FA4" w:rsidRDefault="003A245A" w:rsidP="00C85C1B">
            <w:pPr>
              <w:rPr>
                <w:rFonts w:ascii="Calibri" w:hAnsi="Calibri" w:cs="Calibri"/>
                <w:color w:val="000000"/>
                <w:lang w:eastAsia="de-AT"/>
              </w:rPr>
            </w:pPr>
            <w:r>
              <w:rPr>
                <w:rFonts w:ascii="Calibri" w:hAnsi="Calibri" w:cs="Calibri"/>
                <w:color w:val="000000"/>
                <w:lang w:eastAsia="de-AT"/>
              </w:rPr>
              <w:t xml:space="preserve">Introductionary Lecture </w:t>
            </w:r>
          </w:p>
        </w:tc>
        <w:tc>
          <w:tcPr>
            <w:tcW w:w="2693" w:type="dxa"/>
            <w:tcBorders>
              <w:top w:val="nil"/>
              <w:left w:val="nil"/>
              <w:bottom w:val="single" w:sz="4" w:space="0" w:color="auto"/>
              <w:right w:val="single" w:sz="4" w:space="0" w:color="auto"/>
            </w:tcBorders>
            <w:shd w:val="clear" w:color="auto" w:fill="auto"/>
            <w:noWrap/>
            <w:vAlign w:val="center"/>
            <w:hideMark/>
          </w:tcPr>
          <w:p w14:paraId="3FB25692" w14:textId="77777777" w:rsidR="003A245A" w:rsidRPr="00050E4D" w:rsidRDefault="003A245A" w:rsidP="00C85C1B">
            <w:pPr>
              <w:rPr>
                <w:rFonts w:ascii="Calibri" w:hAnsi="Calibri" w:cs="Calibri"/>
                <w:color w:val="000000"/>
                <w:lang w:eastAsia="de-AT"/>
              </w:rPr>
            </w:pPr>
            <w:r w:rsidRPr="00050E4D">
              <w:rPr>
                <w:rFonts w:ascii="Calibri" w:hAnsi="Calibri" w:cs="Calibri"/>
                <w:color w:val="000000"/>
                <w:lang w:eastAsia="de-AT"/>
              </w:rPr>
              <w:t> </w:t>
            </w:r>
            <w:r>
              <w:rPr>
                <w:rFonts w:ascii="Calibri" w:hAnsi="Calibri" w:cs="Calibri"/>
                <w:color w:val="000000"/>
                <w:lang w:eastAsia="de-AT"/>
              </w:rPr>
              <w:t>Script</w:t>
            </w:r>
          </w:p>
        </w:tc>
      </w:tr>
      <w:tr w:rsidR="003A245A" w:rsidRPr="00050E4D" w14:paraId="78B7FDBB" w14:textId="77777777" w:rsidTr="00C85C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6A72BD" w14:textId="77777777" w:rsidR="003A245A" w:rsidRPr="009E1FA4" w:rsidRDefault="003A245A" w:rsidP="00C85C1B">
            <w:pPr>
              <w:jc w:val="center"/>
              <w:rPr>
                <w:rFonts w:ascii="Calibri" w:hAnsi="Calibri" w:cs="Calibri"/>
                <w:color w:val="000000"/>
                <w:lang w:eastAsia="de-AT"/>
              </w:rPr>
            </w:pPr>
            <w:r w:rsidRPr="009E1FA4">
              <w:rPr>
                <w:rFonts w:ascii="Calibri" w:hAnsi="Calibri" w:cs="Calibri"/>
                <w:color w:val="000000"/>
                <w:lang w:eastAsia="de-AT"/>
              </w:rPr>
              <w:t>4</w:t>
            </w:r>
          </w:p>
        </w:tc>
        <w:tc>
          <w:tcPr>
            <w:tcW w:w="803" w:type="dxa"/>
            <w:tcBorders>
              <w:top w:val="nil"/>
              <w:left w:val="nil"/>
              <w:bottom w:val="single" w:sz="4" w:space="0" w:color="auto"/>
              <w:right w:val="single" w:sz="4" w:space="0" w:color="auto"/>
            </w:tcBorders>
            <w:shd w:val="clear" w:color="auto" w:fill="auto"/>
            <w:noWrap/>
            <w:vAlign w:val="center"/>
            <w:hideMark/>
          </w:tcPr>
          <w:p w14:paraId="55C0A52F" w14:textId="0AD2058E" w:rsidR="003A245A" w:rsidRPr="009E1FA4" w:rsidRDefault="003A245A" w:rsidP="00C85C1B">
            <w:pPr>
              <w:rPr>
                <w:rFonts w:ascii="Calibri" w:hAnsi="Calibri" w:cs="Calibri"/>
                <w:color w:val="000000"/>
                <w:lang w:eastAsia="de-AT"/>
              </w:rPr>
            </w:pPr>
            <w:r w:rsidRPr="009E1FA4">
              <w:rPr>
                <w:rFonts w:ascii="Calibri" w:hAnsi="Calibri" w:cs="Calibri"/>
                <w:color w:val="000000"/>
                <w:lang w:eastAsia="de-AT"/>
              </w:rPr>
              <w:t> </w:t>
            </w:r>
            <w:r>
              <w:rPr>
                <w:rFonts w:ascii="Calibri" w:hAnsi="Calibri" w:cs="Calibri"/>
                <w:color w:val="000000"/>
                <w:lang w:eastAsia="de-AT"/>
              </w:rPr>
              <w:t>2</w:t>
            </w:r>
            <w:r w:rsidR="001F182E">
              <w:rPr>
                <w:rFonts w:ascii="Calibri" w:hAnsi="Calibri" w:cs="Calibri"/>
                <w:color w:val="000000"/>
                <w:lang w:eastAsia="de-AT"/>
              </w:rPr>
              <w:t>3</w:t>
            </w:r>
            <w:r>
              <w:rPr>
                <w:rFonts w:ascii="Calibri" w:hAnsi="Calibri" w:cs="Calibri"/>
                <w:color w:val="000000"/>
                <w:lang w:eastAsia="de-AT"/>
              </w:rPr>
              <w:t>. 01.</w:t>
            </w:r>
          </w:p>
        </w:tc>
        <w:tc>
          <w:tcPr>
            <w:tcW w:w="3827" w:type="dxa"/>
            <w:tcBorders>
              <w:top w:val="nil"/>
              <w:left w:val="nil"/>
              <w:bottom w:val="single" w:sz="4" w:space="0" w:color="auto"/>
              <w:right w:val="single" w:sz="4" w:space="0" w:color="auto"/>
            </w:tcBorders>
            <w:shd w:val="clear" w:color="auto" w:fill="auto"/>
            <w:noWrap/>
            <w:vAlign w:val="center"/>
            <w:hideMark/>
          </w:tcPr>
          <w:p w14:paraId="5A8DE4E6" w14:textId="77777777" w:rsidR="003A245A" w:rsidRPr="009E1FA4" w:rsidRDefault="003A245A" w:rsidP="00C85C1B">
            <w:pPr>
              <w:rPr>
                <w:rFonts w:ascii="Calibri" w:hAnsi="Calibri" w:cs="Calibri"/>
                <w:color w:val="000000"/>
                <w:lang w:eastAsia="de-AT"/>
              </w:rPr>
            </w:pPr>
            <w:r>
              <w:rPr>
                <w:rFonts w:ascii="Calibri" w:hAnsi="Calibri" w:cs="Calibri"/>
                <w:color w:val="000000"/>
                <w:lang w:eastAsia="de-AT"/>
              </w:rPr>
              <w:t xml:space="preserve">Introductionary Lecture </w:t>
            </w:r>
          </w:p>
        </w:tc>
        <w:tc>
          <w:tcPr>
            <w:tcW w:w="2693" w:type="dxa"/>
            <w:tcBorders>
              <w:top w:val="nil"/>
              <w:left w:val="nil"/>
              <w:bottom w:val="single" w:sz="4" w:space="0" w:color="auto"/>
              <w:right w:val="single" w:sz="4" w:space="0" w:color="auto"/>
            </w:tcBorders>
            <w:shd w:val="clear" w:color="auto" w:fill="auto"/>
            <w:noWrap/>
            <w:vAlign w:val="center"/>
            <w:hideMark/>
          </w:tcPr>
          <w:p w14:paraId="109329D1" w14:textId="77777777" w:rsidR="003A245A" w:rsidRPr="00050E4D" w:rsidRDefault="003A245A" w:rsidP="00C85C1B">
            <w:pPr>
              <w:rPr>
                <w:rFonts w:ascii="Calibri" w:hAnsi="Calibri" w:cs="Calibri"/>
                <w:color w:val="000000"/>
                <w:lang w:eastAsia="de-AT"/>
              </w:rPr>
            </w:pPr>
            <w:r w:rsidRPr="00050E4D">
              <w:rPr>
                <w:rFonts w:ascii="Calibri" w:hAnsi="Calibri" w:cs="Calibri"/>
                <w:color w:val="000000"/>
                <w:lang w:eastAsia="de-AT"/>
              </w:rPr>
              <w:t> </w:t>
            </w:r>
            <w:r>
              <w:rPr>
                <w:rFonts w:ascii="Calibri" w:hAnsi="Calibri" w:cs="Calibri"/>
                <w:color w:val="000000"/>
                <w:lang w:eastAsia="de-AT"/>
              </w:rPr>
              <w:t>Script</w:t>
            </w:r>
          </w:p>
        </w:tc>
      </w:tr>
      <w:tr w:rsidR="003A245A" w:rsidRPr="00050E4D" w14:paraId="1FDAC7F7" w14:textId="77777777" w:rsidTr="00C85C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58DE1B9" w14:textId="77777777" w:rsidR="003A245A" w:rsidRPr="009E1FA4" w:rsidRDefault="003A245A" w:rsidP="00C85C1B">
            <w:pPr>
              <w:jc w:val="center"/>
              <w:rPr>
                <w:rFonts w:ascii="Calibri" w:hAnsi="Calibri" w:cs="Calibri"/>
                <w:color w:val="000000"/>
                <w:lang w:eastAsia="de-AT"/>
              </w:rPr>
            </w:pPr>
            <w:r>
              <w:rPr>
                <w:rFonts w:ascii="Calibri" w:hAnsi="Calibri" w:cs="Calibri"/>
                <w:color w:val="000000"/>
                <w:lang w:eastAsia="de-AT"/>
              </w:rPr>
              <w:t>5</w:t>
            </w:r>
          </w:p>
        </w:tc>
        <w:tc>
          <w:tcPr>
            <w:tcW w:w="803" w:type="dxa"/>
            <w:tcBorders>
              <w:top w:val="nil"/>
              <w:left w:val="nil"/>
              <w:bottom w:val="single" w:sz="4" w:space="0" w:color="auto"/>
              <w:right w:val="single" w:sz="4" w:space="0" w:color="auto"/>
            </w:tcBorders>
            <w:shd w:val="clear" w:color="auto" w:fill="auto"/>
            <w:noWrap/>
            <w:vAlign w:val="center"/>
          </w:tcPr>
          <w:p w14:paraId="6F195A89" w14:textId="4BC9F642" w:rsidR="003A245A" w:rsidRPr="009E1FA4" w:rsidRDefault="003A245A" w:rsidP="00C85C1B">
            <w:pPr>
              <w:rPr>
                <w:rFonts w:ascii="Calibri" w:hAnsi="Calibri" w:cs="Calibri"/>
                <w:color w:val="000000"/>
                <w:lang w:eastAsia="de-AT"/>
              </w:rPr>
            </w:pPr>
            <w:r>
              <w:rPr>
                <w:rFonts w:ascii="Calibri" w:hAnsi="Calibri" w:cs="Calibri"/>
                <w:color w:val="000000"/>
                <w:lang w:eastAsia="de-AT"/>
              </w:rPr>
              <w:t xml:space="preserve"> 2</w:t>
            </w:r>
            <w:r w:rsidR="001F182E">
              <w:rPr>
                <w:rFonts w:ascii="Calibri" w:hAnsi="Calibri" w:cs="Calibri"/>
                <w:color w:val="000000"/>
                <w:lang w:eastAsia="de-AT"/>
              </w:rPr>
              <w:t>4</w:t>
            </w:r>
            <w:r>
              <w:rPr>
                <w:rFonts w:ascii="Calibri" w:hAnsi="Calibri" w:cs="Calibri"/>
                <w:color w:val="000000"/>
                <w:lang w:eastAsia="de-AT"/>
              </w:rPr>
              <w:t>. 01.</w:t>
            </w:r>
          </w:p>
        </w:tc>
        <w:tc>
          <w:tcPr>
            <w:tcW w:w="3827" w:type="dxa"/>
            <w:tcBorders>
              <w:top w:val="nil"/>
              <w:left w:val="nil"/>
              <w:bottom w:val="single" w:sz="4" w:space="0" w:color="auto"/>
              <w:right w:val="single" w:sz="4" w:space="0" w:color="auto"/>
            </w:tcBorders>
            <w:shd w:val="clear" w:color="auto" w:fill="auto"/>
            <w:noWrap/>
            <w:vAlign w:val="center"/>
          </w:tcPr>
          <w:p w14:paraId="3AB31BED" w14:textId="77777777" w:rsidR="003A245A" w:rsidRDefault="003A245A" w:rsidP="00C85C1B">
            <w:pPr>
              <w:rPr>
                <w:rFonts w:ascii="Calibri" w:hAnsi="Calibri" w:cs="Calibri"/>
                <w:color w:val="000000"/>
                <w:lang w:eastAsia="de-AT"/>
              </w:rPr>
            </w:pPr>
            <w:r>
              <w:rPr>
                <w:rFonts w:ascii="Calibri" w:hAnsi="Calibri" w:cs="Calibri"/>
                <w:color w:val="000000"/>
                <w:lang w:eastAsia="de-AT"/>
              </w:rPr>
              <w:t xml:space="preserve">Introductionary Lecture </w:t>
            </w:r>
          </w:p>
        </w:tc>
        <w:tc>
          <w:tcPr>
            <w:tcW w:w="2693" w:type="dxa"/>
            <w:tcBorders>
              <w:top w:val="nil"/>
              <w:left w:val="nil"/>
              <w:bottom w:val="single" w:sz="4" w:space="0" w:color="auto"/>
              <w:right w:val="single" w:sz="4" w:space="0" w:color="auto"/>
            </w:tcBorders>
            <w:shd w:val="clear" w:color="auto" w:fill="auto"/>
            <w:noWrap/>
            <w:vAlign w:val="center"/>
          </w:tcPr>
          <w:p w14:paraId="04432B24" w14:textId="77777777" w:rsidR="003A245A" w:rsidRPr="00050E4D" w:rsidRDefault="003A245A" w:rsidP="00C85C1B">
            <w:pPr>
              <w:rPr>
                <w:rFonts w:ascii="Calibri" w:hAnsi="Calibri" w:cs="Calibri"/>
                <w:color w:val="000000"/>
                <w:lang w:eastAsia="de-AT"/>
              </w:rPr>
            </w:pPr>
            <w:r w:rsidRPr="00050E4D">
              <w:rPr>
                <w:rFonts w:ascii="Calibri" w:hAnsi="Calibri" w:cs="Calibri"/>
                <w:color w:val="000000"/>
                <w:lang w:eastAsia="de-AT"/>
              </w:rPr>
              <w:t> </w:t>
            </w:r>
            <w:r>
              <w:rPr>
                <w:rFonts w:ascii="Calibri" w:hAnsi="Calibri" w:cs="Calibri"/>
                <w:color w:val="000000"/>
                <w:lang w:eastAsia="de-AT"/>
              </w:rPr>
              <w:t>Script</w:t>
            </w:r>
          </w:p>
        </w:tc>
      </w:tr>
      <w:tr w:rsidR="003A245A" w:rsidRPr="00050E4D" w14:paraId="39A367FA" w14:textId="77777777" w:rsidTr="00C85C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73617F0" w14:textId="77777777" w:rsidR="003A245A" w:rsidRDefault="003A245A" w:rsidP="00C85C1B">
            <w:pPr>
              <w:jc w:val="center"/>
              <w:rPr>
                <w:rFonts w:ascii="Calibri" w:hAnsi="Calibri" w:cs="Calibri"/>
                <w:color w:val="000000"/>
                <w:lang w:eastAsia="de-AT"/>
              </w:rPr>
            </w:pPr>
            <w:r>
              <w:rPr>
                <w:rFonts w:ascii="Calibri" w:hAnsi="Calibri" w:cs="Calibri"/>
                <w:color w:val="000000"/>
                <w:lang w:eastAsia="de-AT"/>
              </w:rPr>
              <w:t>Week 2</w:t>
            </w:r>
          </w:p>
        </w:tc>
        <w:tc>
          <w:tcPr>
            <w:tcW w:w="803" w:type="dxa"/>
            <w:tcBorders>
              <w:top w:val="nil"/>
              <w:left w:val="nil"/>
              <w:bottom w:val="single" w:sz="4" w:space="0" w:color="auto"/>
              <w:right w:val="single" w:sz="4" w:space="0" w:color="auto"/>
            </w:tcBorders>
            <w:shd w:val="clear" w:color="auto" w:fill="auto"/>
            <w:noWrap/>
            <w:vAlign w:val="center"/>
          </w:tcPr>
          <w:p w14:paraId="6141176B" w14:textId="77777777" w:rsidR="003A245A" w:rsidRDefault="003A245A" w:rsidP="00C85C1B">
            <w:pPr>
              <w:jc w:val="center"/>
              <w:rPr>
                <w:rFonts w:ascii="Calibri" w:hAnsi="Calibri" w:cs="Calibri"/>
                <w:color w:val="000000"/>
                <w:lang w:eastAsia="de-AT"/>
              </w:rPr>
            </w:pPr>
          </w:p>
        </w:tc>
        <w:tc>
          <w:tcPr>
            <w:tcW w:w="3827" w:type="dxa"/>
            <w:tcBorders>
              <w:top w:val="nil"/>
              <w:left w:val="nil"/>
              <w:bottom w:val="single" w:sz="4" w:space="0" w:color="auto"/>
              <w:right w:val="single" w:sz="4" w:space="0" w:color="auto"/>
            </w:tcBorders>
            <w:shd w:val="clear" w:color="auto" w:fill="auto"/>
            <w:noWrap/>
            <w:vAlign w:val="center"/>
          </w:tcPr>
          <w:p w14:paraId="192C5DC8" w14:textId="77777777" w:rsidR="003A245A" w:rsidRPr="00050E4D" w:rsidRDefault="003A245A" w:rsidP="00C85C1B">
            <w:pPr>
              <w:rPr>
                <w:rFonts w:ascii="Calibri" w:hAnsi="Calibri" w:cs="Calibri"/>
                <w:color w:val="000000"/>
                <w:lang w:eastAsia="de-AT"/>
              </w:rPr>
            </w:pPr>
          </w:p>
        </w:tc>
        <w:tc>
          <w:tcPr>
            <w:tcW w:w="2693" w:type="dxa"/>
            <w:tcBorders>
              <w:top w:val="nil"/>
              <w:left w:val="nil"/>
              <w:bottom w:val="single" w:sz="4" w:space="0" w:color="auto"/>
              <w:right w:val="single" w:sz="4" w:space="0" w:color="auto"/>
            </w:tcBorders>
            <w:shd w:val="clear" w:color="auto" w:fill="auto"/>
            <w:noWrap/>
            <w:vAlign w:val="center"/>
          </w:tcPr>
          <w:p w14:paraId="56168970" w14:textId="77777777" w:rsidR="003A245A" w:rsidRDefault="003A245A" w:rsidP="00C85C1B">
            <w:pPr>
              <w:rPr>
                <w:rFonts w:ascii="Calibri" w:hAnsi="Calibri" w:cs="Calibri"/>
                <w:color w:val="000000"/>
                <w:lang w:eastAsia="de-AT"/>
              </w:rPr>
            </w:pPr>
          </w:p>
        </w:tc>
      </w:tr>
      <w:tr w:rsidR="003A245A" w:rsidRPr="00050E4D" w14:paraId="10D1826D" w14:textId="77777777" w:rsidTr="00C85C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CD8B6F0" w14:textId="77777777" w:rsidR="003A245A" w:rsidRPr="009E1FA4" w:rsidRDefault="003A245A" w:rsidP="00C85C1B">
            <w:pPr>
              <w:jc w:val="center"/>
              <w:rPr>
                <w:rFonts w:ascii="Calibri" w:hAnsi="Calibri" w:cs="Calibri"/>
                <w:color w:val="000000"/>
                <w:lang w:eastAsia="de-AT"/>
              </w:rPr>
            </w:pPr>
            <w:r>
              <w:rPr>
                <w:rFonts w:ascii="Calibri" w:hAnsi="Calibri" w:cs="Calibri"/>
                <w:color w:val="000000"/>
                <w:lang w:eastAsia="de-AT"/>
              </w:rPr>
              <w:t>1</w:t>
            </w:r>
          </w:p>
        </w:tc>
        <w:tc>
          <w:tcPr>
            <w:tcW w:w="803" w:type="dxa"/>
            <w:tcBorders>
              <w:top w:val="nil"/>
              <w:left w:val="nil"/>
              <w:bottom w:val="single" w:sz="4" w:space="0" w:color="auto"/>
              <w:right w:val="single" w:sz="4" w:space="0" w:color="auto"/>
            </w:tcBorders>
            <w:shd w:val="clear" w:color="auto" w:fill="auto"/>
            <w:noWrap/>
            <w:vAlign w:val="center"/>
          </w:tcPr>
          <w:p w14:paraId="30EEFC37" w14:textId="770385BC" w:rsidR="003A245A" w:rsidRPr="009E1FA4" w:rsidRDefault="003A245A" w:rsidP="00C85C1B">
            <w:pPr>
              <w:jc w:val="center"/>
              <w:rPr>
                <w:rFonts w:ascii="Calibri" w:hAnsi="Calibri" w:cs="Calibri"/>
                <w:color w:val="000000"/>
                <w:lang w:eastAsia="de-AT"/>
              </w:rPr>
            </w:pPr>
            <w:r>
              <w:rPr>
                <w:rFonts w:ascii="Calibri" w:hAnsi="Calibri" w:cs="Calibri"/>
                <w:color w:val="000000"/>
                <w:lang w:eastAsia="de-AT"/>
              </w:rPr>
              <w:t>2</w:t>
            </w:r>
            <w:r w:rsidR="001F182E">
              <w:rPr>
                <w:rFonts w:ascii="Calibri" w:hAnsi="Calibri" w:cs="Calibri"/>
                <w:color w:val="000000"/>
                <w:lang w:eastAsia="de-AT"/>
              </w:rPr>
              <w:t>7</w:t>
            </w:r>
            <w:r>
              <w:rPr>
                <w:rFonts w:ascii="Calibri" w:hAnsi="Calibri" w:cs="Calibri"/>
                <w:color w:val="000000"/>
                <w:lang w:eastAsia="de-AT"/>
              </w:rPr>
              <w:t>. 01.</w:t>
            </w:r>
          </w:p>
        </w:tc>
        <w:tc>
          <w:tcPr>
            <w:tcW w:w="3827" w:type="dxa"/>
            <w:tcBorders>
              <w:top w:val="nil"/>
              <w:left w:val="nil"/>
              <w:bottom w:val="single" w:sz="4" w:space="0" w:color="auto"/>
              <w:right w:val="single" w:sz="4" w:space="0" w:color="auto"/>
            </w:tcBorders>
            <w:shd w:val="clear" w:color="auto" w:fill="auto"/>
            <w:noWrap/>
            <w:vAlign w:val="center"/>
          </w:tcPr>
          <w:p w14:paraId="5B4E9A74" w14:textId="77777777" w:rsidR="003A245A" w:rsidRPr="004F1BFE" w:rsidRDefault="003A245A" w:rsidP="00C85C1B">
            <w:pPr>
              <w:rPr>
                <w:rFonts w:ascii="Calibri" w:hAnsi="Calibri" w:cs="Calibri"/>
                <w:color w:val="000000"/>
                <w:lang w:val="en-US" w:eastAsia="de-AT"/>
              </w:rPr>
            </w:pPr>
            <w:r w:rsidRPr="004F1BFE">
              <w:rPr>
                <w:rFonts w:ascii="Calibri" w:hAnsi="Calibri" w:cs="Calibri"/>
                <w:color w:val="000000"/>
                <w:lang w:val="en-US" w:eastAsia="de-AT"/>
              </w:rPr>
              <w:t xml:space="preserve">Lab, project work, SAP basic </w:t>
            </w:r>
          </w:p>
        </w:tc>
        <w:tc>
          <w:tcPr>
            <w:tcW w:w="2693" w:type="dxa"/>
            <w:tcBorders>
              <w:top w:val="nil"/>
              <w:left w:val="nil"/>
              <w:bottom w:val="single" w:sz="4" w:space="0" w:color="auto"/>
              <w:right w:val="single" w:sz="4" w:space="0" w:color="auto"/>
            </w:tcBorders>
            <w:shd w:val="clear" w:color="auto" w:fill="auto"/>
            <w:noWrap/>
            <w:vAlign w:val="center"/>
          </w:tcPr>
          <w:p w14:paraId="71883120" w14:textId="77777777" w:rsidR="003A245A" w:rsidRPr="00050E4D" w:rsidRDefault="003A245A" w:rsidP="00C85C1B">
            <w:pPr>
              <w:rPr>
                <w:rFonts w:ascii="Calibri" w:hAnsi="Calibri" w:cs="Calibri"/>
                <w:color w:val="000000"/>
                <w:lang w:eastAsia="de-AT"/>
              </w:rPr>
            </w:pPr>
            <w:r>
              <w:rPr>
                <w:rFonts w:ascii="Calibri" w:hAnsi="Calibri" w:cs="Calibri"/>
                <w:color w:val="000000"/>
                <w:lang w:eastAsia="de-AT"/>
              </w:rPr>
              <w:t xml:space="preserve">Script for the </w:t>
            </w:r>
            <w:r w:rsidRPr="00A24F06">
              <w:rPr>
                <w:rFonts w:ascii="Calibri" w:hAnsi="Calibri" w:cs="Calibri"/>
                <w:color w:val="000000"/>
                <w:lang w:eastAsia="de-AT"/>
              </w:rPr>
              <w:t>exercises</w:t>
            </w:r>
          </w:p>
        </w:tc>
      </w:tr>
      <w:tr w:rsidR="003A245A" w:rsidRPr="00050E4D" w14:paraId="0049FC40" w14:textId="77777777" w:rsidTr="00C85C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085555B" w14:textId="77777777" w:rsidR="003A245A" w:rsidRPr="009E1FA4" w:rsidRDefault="003A245A" w:rsidP="00C85C1B">
            <w:pPr>
              <w:jc w:val="center"/>
              <w:rPr>
                <w:rFonts w:ascii="Calibri" w:hAnsi="Calibri" w:cs="Calibri"/>
                <w:color w:val="000000"/>
                <w:lang w:eastAsia="de-AT"/>
              </w:rPr>
            </w:pPr>
            <w:r>
              <w:rPr>
                <w:rFonts w:ascii="Calibri" w:hAnsi="Calibri" w:cs="Calibri"/>
                <w:color w:val="000000"/>
                <w:lang w:eastAsia="de-AT"/>
              </w:rPr>
              <w:t>2</w:t>
            </w:r>
          </w:p>
        </w:tc>
        <w:tc>
          <w:tcPr>
            <w:tcW w:w="803" w:type="dxa"/>
            <w:tcBorders>
              <w:top w:val="nil"/>
              <w:left w:val="nil"/>
              <w:bottom w:val="single" w:sz="4" w:space="0" w:color="auto"/>
              <w:right w:val="single" w:sz="4" w:space="0" w:color="auto"/>
            </w:tcBorders>
            <w:shd w:val="clear" w:color="auto" w:fill="auto"/>
            <w:noWrap/>
            <w:vAlign w:val="center"/>
          </w:tcPr>
          <w:p w14:paraId="26286205" w14:textId="3208B32C" w:rsidR="003A245A" w:rsidRPr="009E1FA4" w:rsidRDefault="003A245A" w:rsidP="00C85C1B">
            <w:pPr>
              <w:rPr>
                <w:rFonts w:ascii="Calibri" w:hAnsi="Calibri" w:cs="Calibri"/>
                <w:color w:val="000000"/>
                <w:lang w:eastAsia="de-AT"/>
              </w:rPr>
            </w:pPr>
            <w:r>
              <w:rPr>
                <w:rFonts w:ascii="Calibri" w:hAnsi="Calibri" w:cs="Calibri"/>
                <w:color w:val="000000"/>
                <w:lang w:eastAsia="de-AT"/>
              </w:rPr>
              <w:t xml:space="preserve"> </w:t>
            </w:r>
            <w:r w:rsidR="001F182E">
              <w:rPr>
                <w:rFonts w:ascii="Calibri" w:hAnsi="Calibri" w:cs="Calibri"/>
                <w:color w:val="000000"/>
                <w:lang w:eastAsia="de-AT"/>
              </w:rPr>
              <w:t>28</w:t>
            </w:r>
            <w:r>
              <w:rPr>
                <w:rFonts w:ascii="Calibri" w:hAnsi="Calibri" w:cs="Calibri"/>
                <w:color w:val="000000"/>
                <w:lang w:eastAsia="de-AT"/>
              </w:rPr>
              <w:t>. 01.</w:t>
            </w:r>
          </w:p>
        </w:tc>
        <w:tc>
          <w:tcPr>
            <w:tcW w:w="3827" w:type="dxa"/>
            <w:tcBorders>
              <w:top w:val="nil"/>
              <w:left w:val="nil"/>
              <w:bottom w:val="single" w:sz="4" w:space="0" w:color="auto"/>
              <w:right w:val="single" w:sz="4" w:space="0" w:color="auto"/>
            </w:tcBorders>
            <w:shd w:val="clear" w:color="auto" w:fill="auto"/>
            <w:noWrap/>
            <w:vAlign w:val="center"/>
          </w:tcPr>
          <w:p w14:paraId="76452B1C" w14:textId="77777777" w:rsidR="003A245A" w:rsidRPr="004F1BFE" w:rsidRDefault="003A245A" w:rsidP="00C85C1B">
            <w:pPr>
              <w:rPr>
                <w:rFonts w:ascii="Calibri" w:hAnsi="Calibri" w:cs="Calibri"/>
                <w:color w:val="000000"/>
                <w:lang w:val="en-US" w:eastAsia="de-AT"/>
              </w:rPr>
            </w:pPr>
            <w:r w:rsidRPr="004F1BFE">
              <w:rPr>
                <w:rFonts w:ascii="Calibri" w:hAnsi="Calibri" w:cs="Calibri"/>
                <w:color w:val="000000"/>
                <w:lang w:val="en-US" w:eastAsia="de-AT"/>
              </w:rPr>
              <w:t xml:space="preserve">Lab, project work, SAP basic </w:t>
            </w:r>
          </w:p>
        </w:tc>
        <w:tc>
          <w:tcPr>
            <w:tcW w:w="2693" w:type="dxa"/>
            <w:tcBorders>
              <w:top w:val="nil"/>
              <w:left w:val="nil"/>
              <w:bottom w:val="single" w:sz="4" w:space="0" w:color="auto"/>
              <w:right w:val="single" w:sz="4" w:space="0" w:color="auto"/>
            </w:tcBorders>
            <w:shd w:val="clear" w:color="auto" w:fill="auto"/>
            <w:noWrap/>
            <w:vAlign w:val="center"/>
          </w:tcPr>
          <w:p w14:paraId="5693D472" w14:textId="77777777" w:rsidR="003A245A" w:rsidRPr="00050E4D" w:rsidRDefault="003A245A" w:rsidP="00C85C1B">
            <w:pPr>
              <w:rPr>
                <w:rFonts w:ascii="Calibri" w:hAnsi="Calibri" w:cs="Calibri"/>
                <w:color w:val="000000"/>
                <w:lang w:eastAsia="de-AT"/>
              </w:rPr>
            </w:pPr>
            <w:r>
              <w:rPr>
                <w:rFonts w:ascii="Calibri" w:hAnsi="Calibri" w:cs="Calibri"/>
                <w:color w:val="000000"/>
                <w:lang w:eastAsia="de-AT"/>
              </w:rPr>
              <w:t xml:space="preserve">Script for the </w:t>
            </w:r>
            <w:r w:rsidRPr="00A24F06">
              <w:rPr>
                <w:rFonts w:ascii="Calibri" w:hAnsi="Calibri" w:cs="Calibri"/>
                <w:color w:val="000000"/>
                <w:lang w:eastAsia="de-AT"/>
              </w:rPr>
              <w:t>exercises</w:t>
            </w:r>
          </w:p>
        </w:tc>
      </w:tr>
      <w:tr w:rsidR="003A245A" w:rsidRPr="00050E4D" w14:paraId="6C62ABF5" w14:textId="77777777" w:rsidTr="00C85C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15EC6C4" w14:textId="77777777" w:rsidR="003A245A" w:rsidRPr="009E1FA4" w:rsidRDefault="003A245A" w:rsidP="00C85C1B">
            <w:pPr>
              <w:jc w:val="center"/>
              <w:rPr>
                <w:rFonts w:ascii="Calibri" w:hAnsi="Calibri" w:cs="Calibri"/>
                <w:color w:val="000000"/>
                <w:lang w:eastAsia="de-AT"/>
              </w:rPr>
            </w:pPr>
            <w:r>
              <w:rPr>
                <w:rFonts w:ascii="Calibri" w:hAnsi="Calibri" w:cs="Calibri"/>
                <w:color w:val="000000"/>
                <w:lang w:eastAsia="de-AT"/>
              </w:rPr>
              <w:t>3</w:t>
            </w:r>
          </w:p>
        </w:tc>
        <w:tc>
          <w:tcPr>
            <w:tcW w:w="803" w:type="dxa"/>
            <w:tcBorders>
              <w:top w:val="nil"/>
              <w:left w:val="nil"/>
              <w:bottom w:val="single" w:sz="4" w:space="0" w:color="auto"/>
              <w:right w:val="single" w:sz="4" w:space="0" w:color="auto"/>
            </w:tcBorders>
            <w:shd w:val="clear" w:color="auto" w:fill="auto"/>
            <w:noWrap/>
            <w:vAlign w:val="center"/>
          </w:tcPr>
          <w:p w14:paraId="1BFC2ACB" w14:textId="0DCC714F" w:rsidR="003A245A" w:rsidRPr="009E1FA4" w:rsidRDefault="001F182E" w:rsidP="00C85C1B">
            <w:pPr>
              <w:jc w:val="center"/>
              <w:rPr>
                <w:rFonts w:ascii="Calibri" w:hAnsi="Calibri" w:cs="Calibri"/>
                <w:color w:val="000000"/>
                <w:lang w:eastAsia="de-AT"/>
              </w:rPr>
            </w:pPr>
            <w:r>
              <w:rPr>
                <w:rFonts w:ascii="Calibri" w:hAnsi="Calibri" w:cs="Calibri"/>
                <w:color w:val="000000"/>
                <w:lang w:eastAsia="de-AT"/>
              </w:rPr>
              <w:t>29</w:t>
            </w:r>
            <w:r w:rsidR="003A245A">
              <w:rPr>
                <w:rFonts w:ascii="Calibri" w:hAnsi="Calibri" w:cs="Calibri"/>
                <w:color w:val="000000"/>
                <w:lang w:eastAsia="de-AT"/>
              </w:rPr>
              <w:t>. 01.</w:t>
            </w:r>
          </w:p>
        </w:tc>
        <w:tc>
          <w:tcPr>
            <w:tcW w:w="3827" w:type="dxa"/>
            <w:tcBorders>
              <w:top w:val="nil"/>
              <w:left w:val="nil"/>
              <w:bottom w:val="single" w:sz="4" w:space="0" w:color="auto"/>
              <w:right w:val="single" w:sz="4" w:space="0" w:color="auto"/>
            </w:tcBorders>
            <w:shd w:val="clear" w:color="auto" w:fill="auto"/>
            <w:noWrap/>
            <w:vAlign w:val="center"/>
          </w:tcPr>
          <w:p w14:paraId="34026A97" w14:textId="77777777" w:rsidR="003A245A" w:rsidRPr="004F1BFE" w:rsidRDefault="003A245A" w:rsidP="00C85C1B">
            <w:pPr>
              <w:rPr>
                <w:rFonts w:ascii="Calibri" w:hAnsi="Calibri" w:cs="Calibri"/>
                <w:color w:val="000000"/>
                <w:lang w:val="en-US" w:eastAsia="de-AT"/>
              </w:rPr>
            </w:pPr>
            <w:r w:rsidRPr="004F1BFE">
              <w:rPr>
                <w:rFonts w:ascii="Calibri" w:hAnsi="Calibri" w:cs="Calibri"/>
                <w:color w:val="000000"/>
                <w:lang w:val="en-US" w:eastAsia="de-AT"/>
              </w:rPr>
              <w:t xml:space="preserve">Lab, project work, SAP advanced </w:t>
            </w:r>
          </w:p>
        </w:tc>
        <w:tc>
          <w:tcPr>
            <w:tcW w:w="2693" w:type="dxa"/>
            <w:tcBorders>
              <w:top w:val="nil"/>
              <w:left w:val="nil"/>
              <w:bottom w:val="single" w:sz="4" w:space="0" w:color="auto"/>
              <w:right w:val="single" w:sz="4" w:space="0" w:color="auto"/>
            </w:tcBorders>
            <w:shd w:val="clear" w:color="auto" w:fill="auto"/>
            <w:noWrap/>
            <w:vAlign w:val="center"/>
          </w:tcPr>
          <w:p w14:paraId="5BBFE936" w14:textId="77777777" w:rsidR="003A245A" w:rsidRPr="00050E4D" w:rsidRDefault="003A245A" w:rsidP="00C85C1B">
            <w:pPr>
              <w:rPr>
                <w:rFonts w:ascii="Calibri" w:hAnsi="Calibri" w:cs="Calibri"/>
                <w:color w:val="000000"/>
                <w:lang w:eastAsia="de-AT"/>
              </w:rPr>
            </w:pPr>
            <w:r>
              <w:rPr>
                <w:rFonts w:ascii="Calibri" w:hAnsi="Calibri" w:cs="Calibri"/>
                <w:color w:val="000000"/>
                <w:lang w:eastAsia="de-AT"/>
              </w:rPr>
              <w:t xml:space="preserve">Script for the </w:t>
            </w:r>
            <w:r w:rsidRPr="00A24F06">
              <w:rPr>
                <w:rFonts w:ascii="Calibri" w:hAnsi="Calibri" w:cs="Calibri"/>
                <w:color w:val="000000"/>
                <w:lang w:eastAsia="de-AT"/>
              </w:rPr>
              <w:t>exercises</w:t>
            </w:r>
          </w:p>
        </w:tc>
      </w:tr>
      <w:tr w:rsidR="003A245A" w:rsidRPr="00050E4D" w14:paraId="41967DAC" w14:textId="77777777" w:rsidTr="00C85C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06BD310" w14:textId="77777777" w:rsidR="003A245A" w:rsidRDefault="003A245A" w:rsidP="00C85C1B">
            <w:pPr>
              <w:jc w:val="center"/>
              <w:rPr>
                <w:rFonts w:ascii="Calibri" w:hAnsi="Calibri" w:cs="Calibri"/>
                <w:color w:val="000000"/>
                <w:lang w:eastAsia="de-AT"/>
              </w:rPr>
            </w:pPr>
            <w:r>
              <w:rPr>
                <w:rFonts w:ascii="Calibri" w:hAnsi="Calibri" w:cs="Calibri"/>
                <w:color w:val="000000"/>
                <w:lang w:eastAsia="de-AT"/>
              </w:rPr>
              <w:t>4</w:t>
            </w:r>
          </w:p>
        </w:tc>
        <w:tc>
          <w:tcPr>
            <w:tcW w:w="803" w:type="dxa"/>
            <w:tcBorders>
              <w:top w:val="nil"/>
              <w:left w:val="nil"/>
              <w:bottom w:val="single" w:sz="4" w:space="0" w:color="auto"/>
              <w:right w:val="single" w:sz="4" w:space="0" w:color="auto"/>
            </w:tcBorders>
            <w:shd w:val="clear" w:color="auto" w:fill="auto"/>
            <w:noWrap/>
            <w:vAlign w:val="center"/>
          </w:tcPr>
          <w:p w14:paraId="638CC66E" w14:textId="3C33CC64" w:rsidR="003A245A" w:rsidRDefault="001F182E" w:rsidP="00C85C1B">
            <w:pPr>
              <w:jc w:val="center"/>
              <w:rPr>
                <w:rFonts w:ascii="Calibri" w:hAnsi="Calibri" w:cs="Calibri"/>
                <w:color w:val="000000"/>
                <w:lang w:eastAsia="de-AT"/>
              </w:rPr>
            </w:pPr>
            <w:r>
              <w:rPr>
                <w:rFonts w:ascii="Calibri" w:hAnsi="Calibri" w:cs="Calibri"/>
                <w:color w:val="000000"/>
                <w:lang w:eastAsia="de-AT"/>
              </w:rPr>
              <w:t>30</w:t>
            </w:r>
            <w:r w:rsidR="003A245A">
              <w:rPr>
                <w:rFonts w:ascii="Calibri" w:hAnsi="Calibri" w:cs="Calibri"/>
                <w:color w:val="000000"/>
                <w:lang w:eastAsia="de-AT"/>
              </w:rPr>
              <w:t>.0</w:t>
            </w:r>
            <w:r>
              <w:rPr>
                <w:rFonts w:ascii="Calibri" w:hAnsi="Calibri" w:cs="Calibri"/>
                <w:color w:val="000000"/>
                <w:lang w:eastAsia="de-AT"/>
              </w:rPr>
              <w:t>1</w:t>
            </w:r>
            <w:r w:rsidR="003A245A">
              <w:rPr>
                <w:rFonts w:ascii="Calibri" w:hAnsi="Calibri" w:cs="Calibri"/>
                <w:color w:val="000000"/>
                <w:lang w:eastAsia="de-AT"/>
              </w:rPr>
              <w:t>.</w:t>
            </w:r>
          </w:p>
        </w:tc>
        <w:tc>
          <w:tcPr>
            <w:tcW w:w="3827" w:type="dxa"/>
            <w:tcBorders>
              <w:top w:val="nil"/>
              <w:left w:val="nil"/>
              <w:bottom w:val="single" w:sz="4" w:space="0" w:color="auto"/>
              <w:right w:val="single" w:sz="4" w:space="0" w:color="auto"/>
            </w:tcBorders>
            <w:shd w:val="clear" w:color="auto" w:fill="auto"/>
            <w:noWrap/>
            <w:vAlign w:val="center"/>
          </w:tcPr>
          <w:p w14:paraId="2AA55DF4" w14:textId="77777777" w:rsidR="003A245A" w:rsidRPr="004F1BFE" w:rsidRDefault="003A245A" w:rsidP="00C85C1B">
            <w:pPr>
              <w:rPr>
                <w:rFonts w:ascii="Calibri" w:hAnsi="Calibri" w:cs="Calibri"/>
                <w:color w:val="000000"/>
                <w:lang w:val="en-US" w:eastAsia="de-AT"/>
              </w:rPr>
            </w:pPr>
            <w:r w:rsidRPr="004F1BFE">
              <w:rPr>
                <w:rFonts w:ascii="Calibri" w:hAnsi="Calibri" w:cs="Calibri"/>
                <w:color w:val="000000"/>
                <w:lang w:val="en-US" w:eastAsia="de-AT"/>
              </w:rPr>
              <w:t xml:space="preserve">Lab, project work, SAP advanced </w:t>
            </w:r>
          </w:p>
        </w:tc>
        <w:tc>
          <w:tcPr>
            <w:tcW w:w="2693" w:type="dxa"/>
            <w:tcBorders>
              <w:top w:val="nil"/>
              <w:left w:val="nil"/>
              <w:bottom w:val="single" w:sz="4" w:space="0" w:color="auto"/>
              <w:right w:val="single" w:sz="4" w:space="0" w:color="auto"/>
            </w:tcBorders>
            <w:shd w:val="clear" w:color="auto" w:fill="auto"/>
            <w:noWrap/>
            <w:vAlign w:val="center"/>
          </w:tcPr>
          <w:p w14:paraId="25121403" w14:textId="77777777" w:rsidR="003A245A" w:rsidRDefault="003A245A" w:rsidP="00C85C1B">
            <w:pPr>
              <w:rPr>
                <w:rFonts w:ascii="Calibri" w:hAnsi="Calibri" w:cs="Calibri"/>
                <w:color w:val="000000"/>
                <w:lang w:eastAsia="de-AT"/>
              </w:rPr>
            </w:pPr>
            <w:r w:rsidRPr="004F1BFE">
              <w:rPr>
                <w:rFonts w:ascii="Calibri" w:hAnsi="Calibri" w:cs="Calibri"/>
                <w:color w:val="000000"/>
                <w:lang w:val="en-US" w:eastAsia="de-AT"/>
              </w:rPr>
              <w:t> </w:t>
            </w:r>
            <w:r>
              <w:rPr>
                <w:rFonts w:ascii="Calibri" w:hAnsi="Calibri" w:cs="Calibri"/>
                <w:color w:val="000000"/>
                <w:lang w:eastAsia="de-AT"/>
              </w:rPr>
              <w:t xml:space="preserve">Script for the </w:t>
            </w:r>
            <w:r w:rsidRPr="00A24F06">
              <w:rPr>
                <w:rFonts w:ascii="Calibri" w:hAnsi="Calibri" w:cs="Calibri"/>
                <w:color w:val="000000"/>
                <w:lang w:eastAsia="de-AT"/>
              </w:rPr>
              <w:t>exercises</w:t>
            </w:r>
          </w:p>
        </w:tc>
      </w:tr>
      <w:tr w:rsidR="003A245A" w:rsidRPr="00050E4D" w14:paraId="6949BE62" w14:textId="77777777" w:rsidTr="00C85C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600D5F" w14:textId="77777777" w:rsidR="003A245A" w:rsidRPr="009E1FA4" w:rsidRDefault="003A245A" w:rsidP="00C85C1B">
            <w:pPr>
              <w:jc w:val="center"/>
              <w:rPr>
                <w:rFonts w:ascii="Calibri" w:hAnsi="Calibri" w:cs="Calibri"/>
                <w:color w:val="000000"/>
                <w:lang w:eastAsia="de-AT"/>
              </w:rPr>
            </w:pPr>
            <w:r>
              <w:rPr>
                <w:rFonts w:ascii="Calibri" w:hAnsi="Calibri" w:cs="Calibri"/>
                <w:color w:val="000000"/>
                <w:lang w:eastAsia="de-AT"/>
              </w:rPr>
              <w:t>5</w:t>
            </w:r>
          </w:p>
        </w:tc>
        <w:tc>
          <w:tcPr>
            <w:tcW w:w="803" w:type="dxa"/>
            <w:tcBorders>
              <w:top w:val="nil"/>
              <w:left w:val="nil"/>
              <w:bottom w:val="single" w:sz="4" w:space="0" w:color="auto"/>
              <w:right w:val="single" w:sz="4" w:space="0" w:color="auto"/>
            </w:tcBorders>
            <w:shd w:val="clear" w:color="auto" w:fill="auto"/>
            <w:noWrap/>
            <w:vAlign w:val="center"/>
            <w:hideMark/>
          </w:tcPr>
          <w:p w14:paraId="10EDBFD8" w14:textId="67FA2336" w:rsidR="003A245A" w:rsidRPr="009E1FA4" w:rsidRDefault="003A245A" w:rsidP="00C85C1B">
            <w:pPr>
              <w:rPr>
                <w:rFonts w:ascii="Calibri" w:hAnsi="Calibri" w:cs="Calibri"/>
                <w:color w:val="000000"/>
                <w:lang w:eastAsia="de-AT"/>
              </w:rPr>
            </w:pPr>
            <w:r>
              <w:rPr>
                <w:rFonts w:ascii="Calibri" w:hAnsi="Calibri" w:cs="Calibri"/>
                <w:color w:val="000000"/>
                <w:lang w:eastAsia="de-AT"/>
              </w:rPr>
              <w:t xml:space="preserve"> </w:t>
            </w:r>
            <w:r w:rsidR="001F182E">
              <w:rPr>
                <w:rFonts w:ascii="Calibri" w:hAnsi="Calibri" w:cs="Calibri"/>
                <w:color w:val="000000"/>
                <w:lang w:eastAsia="de-AT"/>
              </w:rPr>
              <w:t>31</w:t>
            </w:r>
            <w:r>
              <w:rPr>
                <w:rFonts w:ascii="Calibri" w:hAnsi="Calibri" w:cs="Calibri"/>
                <w:color w:val="000000"/>
                <w:lang w:eastAsia="de-AT"/>
              </w:rPr>
              <w:t>.0</w:t>
            </w:r>
            <w:r w:rsidR="001F182E">
              <w:rPr>
                <w:rFonts w:ascii="Calibri" w:hAnsi="Calibri" w:cs="Calibri"/>
                <w:color w:val="000000"/>
                <w:lang w:eastAsia="de-AT"/>
              </w:rPr>
              <w:t>1</w:t>
            </w:r>
            <w:r>
              <w:rPr>
                <w:rFonts w:ascii="Calibri" w:hAnsi="Calibri" w:cs="Calibri"/>
                <w:color w:val="000000"/>
                <w:lang w:eastAsia="de-AT"/>
              </w:rPr>
              <w:t>.</w:t>
            </w:r>
          </w:p>
        </w:tc>
        <w:tc>
          <w:tcPr>
            <w:tcW w:w="3827" w:type="dxa"/>
            <w:tcBorders>
              <w:top w:val="nil"/>
              <w:left w:val="nil"/>
              <w:bottom w:val="single" w:sz="4" w:space="0" w:color="auto"/>
              <w:right w:val="single" w:sz="4" w:space="0" w:color="auto"/>
            </w:tcBorders>
            <w:shd w:val="clear" w:color="auto" w:fill="auto"/>
            <w:noWrap/>
            <w:vAlign w:val="center"/>
            <w:hideMark/>
          </w:tcPr>
          <w:p w14:paraId="0BE57C24" w14:textId="77777777" w:rsidR="003A245A" w:rsidRPr="004F1BFE" w:rsidRDefault="003A245A" w:rsidP="00C85C1B">
            <w:pPr>
              <w:rPr>
                <w:rFonts w:ascii="Calibri" w:hAnsi="Calibri" w:cs="Calibri"/>
                <w:color w:val="000000"/>
                <w:lang w:val="en-US" w:eastAsia="de-AT"/>
              </w:rPr>
            </w:pPr>
            <w:r w:rsidRPr="004F1BFE">
              <w:rPr>
                <w:rFonts w:ascii="Calibri" w:hAnsi="Calibri" w:cs="Calibri"/>
                <w:color w:val="000000"/>
                <w:lang w:val="en-US" w:eastAsia="de-AT"/>
              </w:rPr>
              <w:t xml:space="preserve">Lab, project work, SAP advanced </w:t>
            </w:r>
          </w:p>
        </w:tc>
        <w:tc>
          <w:tcPr>
            <w:tcW w:w="2693" w:type="dxa"/>
            <w:tcBorders>
              <w:top w:val="nil"/>
              <w:left w:val="nil"/>
              <w:bottom w:val="single" w:sz="4" w:space="0" w:color="auto"/>
              <w:right w:val="single" w:sz="4" w:space="0" w:color="auto"/>
            </w:tcBorders>
            <w:shd w:val="clear" w:color="auto" w:fill="auto"/>
            <w:noWrap/>
            <w:vAlign w:val="center"/>
            <w:hideMark/>
          </w:tcPr>
          <w:p w14:paraId="7DD82D2B" w14:textId="77777777" w:rsidR="003A245A" w:rsidRPr="00050E4D" w:rsidRDefault="003A245A" w:rsidP="00C85C1B">
            <w:pPr>
              <w:rPr>
                <w:rFonts w:ascii="Calibri" w:hAnsi="Calibri" w:cs="Calibri"/>
                <w:color w:val="000000"/>
                <w:lang w:eastAsia="de-AT"/>
              </w:rPr>
            </w:pPr>
            <w:r w:rsidRPr="004F1BFE">
              <w:rPr>
                <w:rFonts w:ascii="Calibri" w:hAnsi="Calibri" w:cs="Calibri"/>
                <w:color w:val="000000"/>
                <w:lang w:val="en-US" w:eastAsia="de-AT"/>
              </w:rPr>
              <w:t> </w:t>
            </w:r>
            <w:r>
              <w:rPr>
                <w:rFonts w:ascii="Calibri" w:hAnsi="Calibri" w:cs="Calibri"/>
                <w:color w:val="000000"/>
                <w:lang w:eastAsia="de-AT"/>
              </w:rPr>
              <w:t xml:space="preserve">Script for the </w:t>
            </w:r>
            <w:r w:rsidRPr="00A24F06">
              <w:rPr>
                <w:rFonts w:ascii="Calibri" w:hAnsi="Calibri" w:cs="Calibri"/>
                <w:color w:val="000000"/>
                <w:lang w:eastAsia="de-AT"/>
              </w:rPr>
              <w:t>exercises</w:t>
            </w:r>
          </w:p>
        </w:tc>
      </w:tr>
    </w:tbl>
    <w:p w14:paraId="4D19A7DE" w14:textId="77777777" w:rsidR="003A245A" w:rsidRPr="0035412C" w:rsidRDefault="003A245A" w:rsidP="003A245A">
      <w:pPr>
        <w:rPr>
          <w:rFonts w:ascii="Arial" w:hAnsi="Arial" w:cs="Arial"/>
          <w:b/>
        </w:rPr>
      </w:pPr>
    </w:p>
    <w:p w14:paraId="6C49C98F" w14:textId="77777777" w:rsidR="003A245A" w:rsidRPr="00401586" w:rsidRDefault="003A245A" w:rsidP="003A245A">
      <w:pPr>
        <w:rPr>
          <w:rFonts w:ascii="Calibri" w:hAnsi="Calibri" w:cs="Calibri"/>
          <w:b/>
          <w:sz w:val="24"/>
          <w:szCs w:val="24"/>
          <w:lang w:val="en-US"/>
        </w:rPr>
      </w:pPr>
      <w:r w:rsidRPr="00401586">
        <w:rPr>
          <w:rFonts w:ascii="Arial" w:hAnsi="Arial" w:cs="Arial"/>
          <w:b/>
          <w:color w:val="548DD4"/>
          <w:lang w:val="en-US"/>
        </w:rPr>
        <w:t>Student Learning Objectives/Outcomes</w:t>
      </w:r>
    </w:p>
    <w:p w14:paraId="65C671F3" w14:textId="77777777" w:rsidR="003A245A" w:rsidRPr="004F1BFE" w:rsidRDefault="003A245A" w:rsidP="003A245A">
      <w:pPr>
        <w:rPr>
          <w:rFonts w:ascii="Arial" w:hAnsi="Arial" w:cs="Arial"/>
          <w:color w:val="000000"/>
          <w:lang w:val="en-US" w:eastAsia="de-AT"/>
        </w:rPr>
      </w:pPr>
      <w:r w:rsidRPr="004F1BFE">
        <w:rPr>
          <w:rFonts w:ascii="Arial" w:hAnsi="Arial" w:cs="Arial"/>
          <w:color w:val="000000"/>
          <w:lang w:val="en-US" w:eastAsia="de-AT"/>
        </w:rPr>
        <w:t xml:space="preserve">Students will be able to understand the specific characteristics of ERP software. </w:t>
      </w:r>
    </w:p>
    <w:p w14:paraId="090E72FD" w14:textId="77777777" w:rsidR="003A245A" w:rsidRPr="004F1BFE" w:rsidRDefault="003A245A" w:rsidP="003A245A">
      <w:pPr>
        <w:rPr>
          <w:rFonts w:ascii="Arial" w:hAnsi="Arial" w:cs="Arial"/>
          <w:color w:val="000000"/>
          <w:lang w:val="en-US" w:eastAsia="de-AT"/>
        </w:rPr>
      </w:pPr>
      <w:r w:rsidRPr="004F1BFE">
        <w:rPr>
          <w:rFonts w:ascii="Arial" w:hAnsi="Arial" w:cs="Arial"/>
          <w:color w:val="000000"/>
          <w:lang w:val="en-US" w:eastAsia="de-AT"/>
        </w:rPr>
        <w:t>They know about the idea of integrated business software and are able to discuss advantages and disadvantages of that type of software.</w:t>
      </w:r>
    </w:p>
    <w:p w14:paraId="0A5E031E" w14:textId="77777777" w:rsidR="003A245A" w:rsidRPr="004F1BFE" w:rsidRDefault="003A245A" w:rsidP="003A245A">
      <w:pPr>
        <w:rPr>
          <w:rFonts w:ascii="Arial" w:hAnsi="Arial" w:cs="Arial"/>
          <w:color w:val="000000"/>
          <w:lang w:val="en-US" w:eastAsia="de-AT"/>
        </w:rPr>
      </w:pPr>
      <w:r w:rsidRPr="004F1BFE">
        <w:rPr>
          <w:rFonts w:ascii="Arial" w:hAnsi="Arial" w:cs="Arial"/>
          <w:color w:val="000000"/>
          <w:lang w:val="en-US" w:eastAsia="de-AT"/>
        </w:rPr>
        <w:lastRenderedPageBreak/>
        <w:t>Furthermore, they know about the core modules, the business potentials, key concepts and most important master data and functionality.</w:t>
      </w:r>
    </w:p>
    <w:p w14:paraId="53AA5A02" w14:textId="77777777" w:rsidR="003A245A" w:rsidRPr="00E72B30" w:rsidRDefault="003A245A" w:rsidP="003A245A">
      <w:pPr>
        <w:rPr>
          <w:rFonts w:ascii="Arial" w:hAnsi="Arial" w:cs="Arial"/>
          <w:b/>
          <w:color w:val="548DD4"/>
          <w:lang w:val="en-US"/>
        </w:rPr>
      </w:pPr>
      <w:r w:rsidRPr="004F1BFE">
        <w:rPr>
          <w:rFonts w:ascii="Arial" w:hAnsi="Arial" w:cs="Arial"/>
          <w:color w:val="000000"/>
          <w:lang w:val="en-US" w:eastAsia="de-AT"/>
        </w:rPr>
        <w:t>Additionally, the students will do some first steps with a Training- SAP-System. A project work in the area of ERP-Selection/Implementation will complete the course.</w:t>
      </w:r>
    </w:p>
    <w:p w14:paraId="494BDCD6" w14:textId="77777777" w:rsidR="003A245A" w:rsidRPr="004F1BFE" w:rsidRDefault="003A245A" w:rsidP="003A245A">
      <w:pPr>
        <w:rPr>
          <w:rFonts w:ascii="Arial" w:hAnsi="Arial" w:cs="Arial"/>
          <w:b/>
          <w:color w:val="548DD4"/>
          <w:lang w:val="en-US"/>
        </w:rPr>
      </w:pPr>
      <w:r w:rsidRPr="004F1BFE">
        <w:rPr>
          <w:rFonts w:ascii="Arial" w:hAnsi="Arial" w:cs="Arial"/>
          <w:b/>
          <w:color w:val="548DD4"/>
          <w:lang w:val="en-US"/>
        </w:rPr>
        <w:t>Teaching Approach</w:t>
      </w:r>
    </w:p>
    <w:p w14:paraId="7E63DCF9" w14:textId="77777777" w:rsidR="003A245A" w:rsidRDefault="003A245A" w:rsidP="003A245A">
      <w:pPr>
        <w:rPr>
          <w:rFonts w:ascii="Arial" w:hAnsi="Arial" w:cs="Arial"/>
          <w:lang w:val="en-US"/>
        </w:rPr>
      </w:pPr>
      <w:r w:rsidRPr="00B42C27">
        <w:rPr>
          <w:rFonts w:ascii="Arial" w:hAnsi="Arial" w:cs="Arial"/>
          <w:lang w:val="en-US"/>
        </w:rPr>
        <w:t>Integrated concept – theory: fundamentals of ERP &amp; practical experiences through project work and some exercises with the SAP-System</w:t>
      </w:r>
    </w:p>
    <w:p w14:paraId="5821377D" w14:textId="77777777" w:rsidR="003A245A" w:rsidRPr="004F1BFE" w:rsidRDefault="003A245A" w:rsidP="003A245A">
      <w:pPr>
        <w:rPr>
          <w:rFonts w:ascii="Arial" w:hAnsi="Arial" w:cs="Arial"/>
          <w:b/>
          <w:color w:val="548DD4"/>
          <w:lang w:val="en-US"/>
        </w:rPr>
      </w:pPr>
      <w:r w:rsidRPr="004F1BFE">
        <w:rPr>
          <w:rFonts w:ascii="Arial" w:hAnsi="Arial" w:cs="Arial"/>
          <w:b/>
          <w:color w:val="548DD4"/>
          <w:lang w:val="en-US"/>
        </w:rPr>
        <w:t>Required Textbooks and Materials</w:t>
      </w:r>
    </w:p>
    <w:p w14:paraId="0D5A9A25" w14:textId="77777777" w:rsidR="003A245A" w:rsidRDefault="003A245A" w:rsidP="003A245A">
      <w:pPr>
        <w:pStyle w:val="ListParagraph"/>
        <w:spacing w:after="0" w:line="360" w:lineRule="auto"/>
        <w:rPr>
          <w:rFonts w:ascii="Arial" w:eastAsia="Times New Roman" w:hAnsi="Arial" w:cs="Arial"/>
          <w:lang w:val="en-US"/>
        </w:rPr>
      </w:pPr>
      <w:r w:rsidRPr="00B42C27">
        <w:rPr>
          <w:rFonts w:ascii="Arial" w:eastAsia="Times New Roman" w:hAnsi="Arial" w:cs="Arial"/>
          <w:lang w:val="en-US"/>
        </w:rPr>
        <w:t>All information about course material will be provided in the MS Teams-channel.</w:t>
      </w:r>
    </w:p>
    <w:p w14:paraId="67D827D9" w14:textId="77777777" w:rsidR="003A245A" w:rsidRDefault="003A245A" w:rsidP="003A245A">
      <w:pPr>
        <w:pStyle w:val="ListParagraph"/>
        <w:spacing w:after="0" w:line="360" w:lineRule="auto"/>
        <w:rPr>
          <w:rFonts w:ascii="Arial" w:eastAsia="Times New Roman" w:hAnsi="Arial" w:cs="Arial"/>
          <w:lang w:val="en-US"/>
        </w:rPr>
      </w:pPr>
    </w:p>
    <w:p w14:paraId="6A7DA8B0" w14:textId="77777777" w:rsidR="003A245A" w:rsidRDefault="003A245A" w:rsidP="003A245A">
      <w:pPr>
        <w:rPr>
          <w:rFonts w:ascii="Arial" w:hAnsi="Arial" w:cs="Arial"/>
          <w:b/>
          <w:color w:val="548DD4"/>
          <w:lang w:val="en-US"/>
        </w:rPr>
      </w:pPr>
      <w:r w:rsidRPr="00E84FA6">
        <w:rPr>
          <w:rFonts w:ascii="Arial" w:hAnsi="Arial" w:cs="Arial"/>
          <w:b/>
          <w:color w:val="548DD4"/>
          <w:lang w:val="en-US"/>
        </w:rPr>
        <w:t>Sugges</w:t>
      </w:r>
      <w:r>
        <w:rPr>
          <w:rFonts w:ascii="Arial" w:hAnsi="Arial" w:cs="Arial"/>
          <w:b/>
          <w:color w:val="548DD4"/>
          <w:lang w:val="en-US"/>
        </w:rPr>
        <w:t>ted/Additional Course Materials</w:t>
      </w:r>
    </w:p>
    <w:p w14:paraId="71BD679D" w14:textId="77777777" w:rsidR="003A245A" w:rsidRPr="00B42C27" w:rsidRDefault="003A245A" w:rsidP="003A245A">
      <w:pPr>
        <w:spacing w:after="0" w:line="360" w:lineRule="auto"/>
        <w:rPr>
          <w:rFonts w:ascii="Arial" w:eastAsia="Times New Roman" w:hAnsi="Arial" w:cs="Arial"/>
          <w:lang w:val="en-US"/>
        </w:rPr>
      </w:pPr>
      <w:r w:rsidRPr="00B42C27">
        <w:rPr>
          <w:rFonts w:ascii="Arial" w:eastAsia="Times New Roman" w:hAnsi="Arial" w:cs="Arial"/>
          <w:lang w:val="en-US"/>
        </w:rPr>
        <w:t>All information about course material will be provided in the MS Teams-channel.</w:t>
      </w:r>
    </w:p>
    <w:p w14:paraId="0A3CDFA9" w14:textId="77777777" w:rsidR="003A245A" w:rsidRDefault="003A245A" w:rsidP="003A245A">
      <w:pPr>
        <w:rPr>
          <w:rFonts w:ascii="Arial" w:hAnsi="Arial" w:cs="Arial"/>
          <w:b/>
          <w:color w:val="548DD4"/>
          <w:lang w:val="en-US"/>
        </w:rPr>
      </w:pPr>
      <w:r w:rsidRPr="00E84FA6">
        <w:rPr>
          <w:rFonts w:ascii="Arial" w:hAnsi="Arial" w:cs="Arial"/>
          <w:b/>
          <w:color w:val="548DD4"/>
          <w:lang w:val="en-US"/>
        </w:rPr>
        <w:t xml:space="preserve">Assessment, </w:t>
      </w:r>
      <w:r>
        <w:rPr>
          <w:rFonts w:ascii="Arial" w:hAnsi="Arial" w:cs="Arial"/>
          <w:b/>
          <w:color w:val="548DD4"/>
          <w:lang w:val="en-US"/>
        </w:rPr>
        <w:t>Assignments &amp; Academic Calendar</w:t>
      </w:r>
    </w:p>
    <w:p w14:paraId="066E3A28" w14:textId="77777777" w:rsidR="001F182E" w:rsidRPr="006A66F3" w:rsidRDefault="001F182E" w:rsidP="001F182E">
      <w:pPr>
        <w:spacing w:after="0" w:line="360" w:lineRule="auto"/>
        <w:jc w:val="both"/>
        <w:rPr>
          <w:b/>
          <w:bCs/>
          <w:i/>
          <w:iCs/>
          <w:sz w:val="24"/>
          <w:szCs w:val="24"/>
          <w:lang w:val="en-US"/>
        </w:rPr>
      </w:pPr>
      <w:r w:rsidRPr="006A66F3">
        <w:rPr>
          <w:b/>
          <w:bCs/>
          <w:i/>
          <w:iCs/>
          <w:sz w:val="24"/>
          <w:szCs w:val="24"/>
          <w:lang w:val="en-US"/>
        </w:rPr>
        <w:t>For the preparation of examination performances, only those artificial intelligence assistance systems are permitted that are explicitly approved by the course instructor. Any unauthorized use of artificial intelligence assistance equals a fraudulent examination result.</w:t>
      </w:r>
    </w:p>
    <w:p w14:paraId="5C5CFFFA" w14:textId="39EADE08" w:rsidR="003A245A" w:rsidRPr="0070402F" w:rsidRDefault="003A245A" w:rsidP="003A245A">
      <w:pPr>
        <w:rPr>
          <w:rFonts w:ascii="Arial" w:hAnsi="Arial" w:cs="Arial"/>
          <w:lang w:val="en-US"/>
        </w:rPr>
      </w:pPr>
      <w:r w:rsidRPr="0070402F">
        <w:rPr>
          <w:rFonts w:ascii="Arial" w:hAnsi="Arial" w:cs="Arial"/>
          <w:lang w:val="en-US"/>
        </w:rPr>
        <w:t xml:space="preserve">According to the </w:t>
      </w:r>
      <w:r w:rsidRPr="0070402F">
        <w:rPr>
          <w:rFonts w:ascii="Arial" w:hAnsi="Arial" w:cs="Arial"/>
          <w:b/>
          <w:bCs/>
          <w:lang w:val="en-US"/>
        </w:rPr>
        <w:t xml:space="preserve">E-study an Examination Regulations </w:t>
      </w:r>
      <w:r w:rsidRPr="0070402F">
        <w:rPr>
          <w:rFonts w:ascii="Arial" w:hAnsi="Arial" w:cs="Arial"/>
          <w:lang w:val="en-US"/>
        </w:rPr>
        <w:t xml:space="preserve">of FH JOANNEUM, University of Applied Sciences  </w:t>
      </w:r>
    </w:p>
    <w:p w14:paraId="76D512C0" w14:textId="77777777" w:rsidR="003A245A" w:rsidRPr="0070402F" w:rsidRDefault="003A245A" w:rsidP="003A245A">
      <w:pPr>
        <w:rPr>
          <w:rFonts w:ascii="Arial" w:hAnsi="Arial" w:cs="Arial"/>
          <w:i/>
          <w:iCs/>
          <w:lang w:val="en-US"/>
        </w:rPr>
      </w:pPr>
      <w:r w:rsidRPr="0070402F">
        <w:rPr>
          <w:rFonts w:ascii="Arial" w:hAnsi="Arial" w:cs="Arial"/>
          <w:lang w:val="en-US"/>
        </w:rPr>
        <w:t>“</w:t>
      </w:r>
      <w:r w:rsidRPr="0070402F">
        <w:rPr>
          <w:rFonts w:ascii="Arial" w:hAnsi="Arial" w:cs="Arial"/>
          <w:i/>
          <w:iCs/>
          <w:lang w:val="en-US"/>
        </w:rPr>
        <w:t xml:space="preserve">The assessment of an examination or a pre-academic or academic student thesis will be declared invalid if the examination results have been obtained </w:t>
      </w:r>
      <w:r w:rsidRPr="0070402F">
        <w:rPr>
          <w:rFonts w:ascii="Arial" w:hAnsi="Arial" w:cs="Arial"/>
          <w:b/>
          <w:bCs/>
          <w:i/>
          <w:iCs/>
          <w:lang w:val="en-US"/>
        </w:rPr>
        <w:t>fraudulently</w:t>
      </w:r>
      <w:r w:rsidRPr="0070402F">
        <w:rPr>
          <w:rFonts w:ascii="Arial" w:hAnsi="Arial" w:cs="Arial"/>
          <w:i/>
          <w:iCs/>
          <w:lang w:val="en-US"/>
        </w:rPr>
        <w:t xml:space="preserve">. </w:t>
      </w:r>
    </w:p>
    <w:p w14:paraId="673D5665" w14:textId="77777777" w:rsidR="003A245A" w:rsidRPr="0070402F" w:rsidRDefault="003A245A" w:rsidP="003A245A">
      <w:pPr>
        <w:rPr>
          <w:rFonts w:ascii="Arial" w:hAnsi="Arial" w:cs="Arial"/>
          <w:i/>
          <w:iCs/>
          <w:lang w:val="en-US"/>
        </w:rPr>
      </w:pPr>
      <w:r w:rsidRPr="0070402F">
        <w:rPr>
          <w:rFonts w:ascii="Arial" w:hAnsi="Arial" w:cs="Arial"/>
          <w:i/>
          <w:iCs/>
          <w:lang w:val="en-US"/>
        </w:rPr>
        <w:t xml:space="preserve">The annulled examination shall count towards the total number of examination attempts. </w:t>
      </w:r>
    </w:p>
    <w:p w14:paraId="37284A44" w14:textId="77777777" w:rsidR="003A245A" w:rsidRPr="0070402F" w:rsidRDefault="003A245A" w:rsidP="003A245A">
      <w:pPr>
        <w:rPr>
          <w:rFonts w:ascii="Arial" w:hAnsi="Arial" w:cs="Arial"/>
          <w:i/>
          <w:iCs/>
          <w:lang w:val="en-US"/>
        </w:rPr>
      </w:pPr>
      <w:r w:rsidRPr="0070402F">
        <w:rPr>
          <w:rFonts w:ascii="Arial" w:hAnsi="Arial" w:cs="Arial"/>
          <w:i/>
          <w:iCs/>
          <w:lang w:val="en-US"/>
        </w:rPr>
        <w:t xml:space="preserve">The consequences of fraudulent acts such as </w:t>
      </w:r>
      <w:r w:rsidRPr="0070402F">
        <w:rPr>
          <w:rFonts w:ascii="Arial" w:hAnsi="Arial" w:cs="Arial"/>
          <w:b/>
          <w:bCs/>
          <w:i/>
          <w:iCs/>
          <w:lang w:val="en-US"/>
        </w:rPr>
        <w:t>plagiarism</w:t>
      </w:r>
      <w:r w:rsidRPr="0070402F">
        <w:rPr>
          <w:rFonts w:ascii="Arial" w:hAnsi="Arial" w:cs="Arial"/>
          <w:i/>
          <w:iCs/>
          <w:lang w:val="en-US"/>
        </w:rPr>
        <w:t xml:space="preserve"> or </w:t>
      </w:r>
      <w:r w:rsidRPr="0070402F">
        <w:rPr>
          <w:rFonts w:ascii="Arial" w:hAnsi="Arial" w:cs="Arial"/>
          <w:b/>
          <w:bCs/>
          <w:i/>
          <w:iCs/>
          <w:lang w:val="en-US"/>
        </w:rPr>
        <w:t xml:space="preserve">ghostwriting </w:t>
      </w:r>
      <w:r w:rsidRPr="0070402F">
        <w:rPr>
          <w:rFonts w:ascii="Arial" w:hAnsi="Arial" w:cs="Arial"/>
          <w:i/>
          <w:iCs/>
          <w:lang w:val="en-US"/>
        </w:rPr>
        <w:t xml:space="preserve">shall be subject to Sec. 20 of the FHG. </w:t>
      </w:r>
    </w:p>
    <w:p w14:paraId="1FB5E9EC" w14:textId="77777777" w:rsidR="003A245A" w:rsidRDefault="003A245A" w:rsidP="003A245A">
      <w:pPr>
        <w:rPr>
          <w:rFonts w:ascii="Arial" w:hAnsi="Arial" w:cs="Arial"/>
          <w:i/>
          <w:iCs/>
          <w:lang w:val="en-US"/>
        </w:rPr>
      </w:pPr>
      <w:r w:rsidRPr="0070402F">
        <w:rPr>
          <w:rFonts w:ascii="Arial" w:hAnsi="Arial" w:cs="Arial"/>
          <w:i/>
          <w:iCs/>
          <w:lang w:val="en-US"/>
        </w:rPr>
        <w:t>In addition, the "FH JOANNEUM measures for checking plagiarism in pre-academic and academic student theses" and the "Guideline for Good Scientific Practice and Prevention of Research Misconduct" as amended and approved by the Board shall apply”</w:t>
      </w:r>
      <w:r>
        <w:rPr>
          <w:rFonts w:ascii="Arial" w:hAnsi="Arial" w:cs="Arial"/>
          <w:i/>
          <w:iCs/>
          <w:lang w:val="en-US"/>
        </w:rPr>
        <w:t>.</w:t>
      </w:r>
    </w:p>
    <w:p w14:paraId="2A626AD7" w14:textId="77777777" w:rsidR="003A245A" w:rsidRPr="00B42C27" w:rsidRDefault="003A245A" w:rsidP="003A245A">
      <w:pPr>
        <w:spacing w:after="0" w:line="360" w:lineRule="auto"/>
        <w:rPr>
          <w:rFonts w:ascii="Arial" w:hAnsi="Arial" w:cs="Arial"/>
          <w:lang w:val="en-US"/>
        </w:rPr>
      </w:pPr>
      <w:r w:rsidRPr="00B42C27">
        <w:rPr>
          <w:rFonts w:ascii="Arial" w:hAnsi="Arial" w:cs="Arial"/>
          <w:b/>
          <w:lang w:val="en-US"/>
        </w:rPr>
        <w:t xml:space="preserve">Written Exam (theoretical part): </w:t>
      </w:r>
      <w:r w:rsidRPr="00B42C27">
        <w:rPr>
          <w:rFonts w:ascii="Arial" w:hAnsi="Arial" w:cs="Arial"/>
          <w:lang w:val="en-US"/>
        </w:rPr>
        <w:t xml:space="preserve">tbd </w:t>
      </w:r>
    </w:p>
    <w:p w14:paraId="1CA97B38" w14:textId="77777777" w:rsidR="003A245A" w:rsidRPr="00B42C27" w:rsidRDefault="003A245A" w:rsidP="003A245A">
      <w:pPr>
        <w:spacing w:after="0" w:line="360" w:lineRule="auto"/>
        <w:rPr>
          <w:rFonts w:ascii="Arial" w:hAnsi="Arial" w:cs="Arial"/>
          <w:lang w:val="en-US"/>
        </w:rPr>
      </w:pPr>
      <w:r w:rsidRPr="00B42C27">
        <w:rPr>
          <w:rFonts w:ascii="Arial" w:hAnsi="Arial" w:cs="Arial"/>
          <w:b/>
          <w:lang w:val="en-US"/>
        </w:rPr>
        <w:t xml:space="preserve">Presentation Project Work: </w:t>
      </w:r>
      <w:r>
        <w:rPr>
          <w:rFonts w:ascii="Arial" w:hAnsi="Arial" w:cs="Arial"/>
          <w:lang w:val="en-US"/>
        </w:rPr>
        <w:t>tbd</w:t>
      </w:r>
    </w:p>
    <w:p w14:paraId="2CE8E744" w14:textId="77777777" w:rsidR="003A245A" w:rsidRPr="00E84FA6" w:rsidRDefault="003A245A" w:rsidP="003A245A">
      <w:pPr>
        <w:rPr>
          <w:rFonts w:ascii="Arial" w:hAnsi="Arial" w:cs="Arial"/>
          <w:color w:val="548DD4"/>
          <w:lang w:val="en-US"/>
        </w:rPr>
      </w:pPr>
      <w:r w:rsidRPr="00E84FA6">
        <w:rPr>
          <w:rFonts w:ascii="Arial" w:hAnsi="Arial" w:cs="Arial"/>
          <w:b/>
          <w:color w:val="548DD4"/>
          <w:lang w:val="en-US"/>
        </w:rPr>
        <w:t>Grading Policy</w:t>
      </w:r>
    </w:p>
    <w:p w14:paraId="7DFCDFF6" w14:textId="77777777" w:rsidR="003A245A" w:rsidRPr="00E84FA6" w:rsidRDefault="003A245A" w:rsidP="003A245A">
      <w:pPr>
        <w:tabs>
          <w:tab w:val="right" w:pos="9072"/>
        </w:tabs>
        <w:ind w:left="720" w:hanging="720"/>
        <w:rPr>
          <w:rFonts w:ascii="Arial" w:hAnsi="Arial" w:cs="Arial"/>
          <w:lang w:val="en-US"/>
        </w:rPr>
      </w:pPr>
      <w:r w:rsidRPr="00E84FA6">
        <w:rPr>
          <w:rFonts w:ascii="Arial" w:hAnsi="Arial" w:cs="Arial"/>
          <w:lang w:val="en-US"/>
        </w:rPr>
        <w:t>(Including percentages for assignments and its weighting, grade scale, etc.)</w:t>
      </w:r>
    </w:p>
    <w:tbl>
      <w:tblPr>
        <w:tblW w:w="5300" w:type="dxa"/>
        <w:jc w:val="center"/>
        <w:tblCellMar>
          <w:left w:w="70" w:type="dxa"/>
          <w:right w:w="70" w:type="dxa"/>
        </w:tblCellMar>
        <w:tblLook w:val="04A0" w:firstRow="1" w:lastRow="0" w:firstColumn="1" w:lastColumn="0" w:noHBand="0" w:noVBand="1"/>
      </w:tblPr>
      <w:tblGrid>
        <w:gridCol w:w="1200"/>
        <w:gridCol w:w="925"/>
        <w:gridCol w:w="1873"/>
        <w:gridCol w:w="1302"/>
      </w:tblGrid>
      <w:tr w:rsidR="003A245A" w:rsidRPr="00A014C4" w14:paraId="1BAF24AA" w14:textId="77777777" w:rsidTr="00C85C1B">
        <w:trPr>
          <w:trHeight w:val="3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8CC69"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w:t>
            </w:r>
          </w:p>
        </w:tc>
        <w:tc>
          <w:tcPr>
            <w:tcW w:w="41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36D5A6" w14:textId="77777777" w:rsidR="003A245A" w:rsidRPr="00A014C4" w:rsidRDefault="003A245A" w:rsidP="00C85C1B">
            <w:pPr>
              <w:spacing w:after="0" w:line="360" w:lineRule="auto"/>
              <w:jc w:val="center"/>
              <w:rPr>
                <w:rFonts w:ascii="Arial" w:hAnsi="Arial" w:cs="Arial"/>
                <w:color w:val="000000"/>
                <w:lang w:eastAsia="de-AT"/>
              </w:rPr>
            </w:pPr>
          </w:p>
        </w:tc>
      </w:tr>
      <w:tr w:rsidR="003A245A" w:rsidRPr="00A014C4" w14:paraId="59487386" w14:textId="77777777" w:rsidTr="00C85C1B">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91E3BB1" w14:textId="77777777" w:rsidR="003A245A" w:rsidRPr="00A014C4" w:rsidRDefault="003A245A" w:rsidP="00C85C1B">
            <w:pPr>
              <w:spacing w:after="0" w:line="360" w:lineRule="auto"/>
              <w:jc w:val="center"/>
              <w:rPr>
                <w:rFonts w:ascii="Arial" w:hAnsi="Arial" w:cs="Arial"/>
                <w:color w:val="000000"/>
                <w:lang w:eastAsia="de-AT"/>
              </w:rPr>
            </w:pPr>
          </w:p>
        </w:tc>
        <w:tc>
          <w:tcPr>
            <w:tcW w:w="925" w:type="dxa"/>
            <w:tcBorders>
              <w:top w:val="nil"/>
              <w:left w:val="nil"/>
              <w:bottom w:val="single" w:sz="4" w:space="0" w:color="auto"/>
              <w:right w:val="single" w:sz="4" w:space="0" w:color="auto"/>
            </w:tcBorders>
            <w:shd w:val="clear" w:color="auto" w:fill="auto"/>
            <w:noWrap/>
            <w:vAlign w:val="center"/>
            <w:hideMark/>
          </w:tcPr>
          <w:p w14:paraId="07E4B60B"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numeric</w:t>
            </w:r>
          </w:p>
        </w:tc>
        <w:tc>
          <w:tcPr>
            <w:tcW w:w="1873" w:type="dxa"/>
            <w:tcBorders>
              <w:top w:val="nil"/>
              <w:left w:val="nil"/>
              <w:bottom w:val="single" w:sz="4" w:space="0" w:color="auto"/>
              <w:right w:val="single" w:sz="4" w:space="0" w:color="auto"/>
            </w:tcBorders>
            <w:shd w:val="clear" w:color="auto" w:fill="auto"/>
            <w:noWrap/>
            <w:vAlign w:val="center"/>
            <w:hideMark/>
          </w:tcPr>
          <w:p w14:paraId="6C287512"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German</w:t>
            </w:r>
          </w:p>
        </w:tc>
        <w:tc>
          <w:tcPr>
            <w:tcW w:w="1302" w:type="dxa"/>
            <w:tcBorders>
              <w:top w:val="nil"/>
              <w:left w:val="nil"/>
              <w:bottom w:val="single" w:sz="4" w:space="0" w:color="auto"/>
              <w:right w:val="single" w:sz="4" w:space="0" w:color="auto"/>
            </w:tcBorders>
            <w:shd w:val="clear" w:color="auto" w:fill="auto"/>
            <w:noWrap/>
            <w:vAlign w:val="center"/>
            <w:hideMark/>
          </w:tcPr>
          <w:p w14:paraId="672032C4"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English</w:t>
            </w:r>
          </w:p>
        </w:tc>
      </w:tr>
      <w:tr w:rsidR="003A245A" w:rsidRPr="00A014C4" w14:paraId="0277399C" w14:textId="77777777" w:rsidTr="00C85C1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84D237"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100 - 93</w:t>
            </w:r>
          </w:p>
        </w:tc>
        <w:tc>
          <w:tcPr>
            <w:tcW w:w="925" w:type="dxa"/>
            <w:tcBorders>
              <w:top w:val="nil"/>
              <w:left w:val="nil"/>
              <w:bottom w:val="single" w:sz="4" w:space="0" w:color="auto"/>
              <w:right w:val="single" w:sz="4" w:space="0" w:color="auto"/>
            </w:tcBorders>
            <w:shd w:val="clear" w:color="auto" w:fill="auto"/>
            <w:noWrap/>
            <w:vAlign w:val="center"/>
            <w:hideMark/>
          </w:tcPr>
          <w:p w14:paraId="41816F75"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1</w:t>
            </w:r>
          </w:p>
        </w:tc>
        <w:tc>
          <w:tcPr>
            <w:tcW w:w="1873" w:type="dxa"/>
            <w:tcBorders>
              <w:top w:val="nil"/>
              <w:left w:val="nil"/>
              <w:bottom w:val="single" w:sz="4" w:space="0" w:color="auto"/>
              <w:right w:val="single" w:sz="4" w:space="0" w:color="auto"/>
            </w:tcBorders>
            <w:shd w:val="clear" w:color="auto" w:fill="auto"/>
            <w:noWrap/>
            <w:vAlign w:val="center"/>
            <w:hideMark/>
          </w:tcPr>
          <w:p w14:paraId="1D9DAF6D"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Sehr Gut</w:t>
            </w:r>
          </w:p>
        </w:tc>
        <w:tc>
          <w:tcPr>
            <w:tcW w:w="1302" w:type="dxa"/>
            <w:tcBorders>
              <w:top w:val="nil"/>
              <w:left w:val="nil"/>
              <w:bottom w:val="single" w:sz="4" w:space="0" w:color="auto"/>
              <w:right w:val="single" w:sz="4" w:space="0" w:color="auto"/>
            </w:tcBorders>
            <w:shd w:val="clear" w:color="auto" w:fill="auto"/>
            <w:noWrap/>
            <w:vAlign w:val="center"/>
            <w:hideMark/>
          </w:tcPr>
          <w:p w14:paraId="455FACDB"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Excellent</w:t>
            </w:r>
          </w:p>
        </w:tc>
      </w:tr>
      <w:tr w:rsidR="003A245A" w:rsidRPr="00A014C4" w14:paraId="4B70D522" w14:textId="77777777" w:rsidTr="00C85C1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E9C64D"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92-85</w:t>
            </w:r>
          </w:p>
        </w:tc>
        <w:tc>
          <w:tcPr>
            <w:tcW w:w="925" w:type="dxa"/>
            <w:tcBorders>
              <w:top w:val="nil"/>
              <w:left w:val="nil"/>
              <w:bottom w:val="single" w:sz="4" w:space="0" w:color="auto"/>
              <w:right w:val="single" w:sz="4" w:space="0" w:color="auto"/>
            </w:tcBorders>
            <w:shd w:val="clear" w:color="auto" w:fill="auto"/>
            <w:noWrap/>
            <w:vAlign w:val="center"/>
            <w:hideMark/>
          </w:tcPr>
          <w:p w14:paraId="4D694D65"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2</w:t>
            </w:r>
          </w:p>
        </w:tc>
        <w:tc>
          <w:tcPr>
            <w:tcW w:w="1873" w:type="dxa"/>
            <w:tcBorders>
              <w:top w:val="nil"/>
              <w:left w:val="nil"/>
              <w:bottom w:val="single" w:sz="4" w:space="0" w:color="auto"/>
              <w:right w:val="single" w:sz="4" w:space="0" w:color="auto"/>
            </w:tcBorders>
            <w:shd w:val="clear" w:color="auto" w:fill="auto"/>
            <w:noWrap/>
            <w:vAlign w:val="center"/>
            <w:hideMark/>
          </w:tcPr>
          <w:p w14:paraId="5BCAE8DE"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Gut</w:t>
            </w:r>
          </w:p>
        </w:tc>
        <w:tc>
          <w:tcPr>
            <w:tcW w:w="1302" w:type="dxa"/>
            <w:tcBorders>
              <w:top w:val="nil"/>
              <w:left w:val="nil"/>
              <w:bottom w:val="single" w:sz="4" w:space="0" w:color="auto"/>
              <w:right w:val="single" w:sz="4" w:space="0" w:color="auto"/>
            </w:tcBorders>
            <w:shd w:val="clear" w:color="auto" w:fill="auto"/>
            <w:noWrap/>
            <w:vAlign w:val="center"/>
            <w:hideMark/>
          </w:tcPr>
          <w:p w14:paraId="125469F0"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Good</w:t>
            </w:r>
          </w:p>
        </w:tc>
      </w:tr>
      <w:tr w:rsidR="003A245A" w:rsidRPr="00A014C4" w14:paraId="02022190" w14:textId="77777777" w:rsidTr="00C85C1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AD54FD"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84-71</w:t>
            </w:r>
          </w:p>
        </w:tc>
        <w:tc>
          <w:tcPr>
            <w:tcW w:w="925" w:type="dxa"/>
            <w:tcBorders>
              <w:top w:val="nil"/>
              <w:left w:val="nil"/>
              <w:bottom w:val="single" w:sz="4" w:space="0" w:color="auto"/>
              <w:right w:val="single" w:sz="4" w:space="0" w:color="auto"/>
            </w:tcBorders>
            <w:shd w:val="clear" w:color="auto" w:fill="auto"/>
            <w:noWrap/>
            <w:vAlign w:val="center"/>
            <w:hideMark/>
          </w:tcPr>
          <w:p w14:paraId="0EA24D5F"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3</w:t>
            </w:r>
          </w:p>
        </w:tc>
        <w:tc>
          <w:tcPr>
            <w:tcW w:w="1873" w:type="dxa"/>
            <w:tcBorders>
              <w:top w:val="nil"/>
              <w:left w:val="nil"/>
              <w:bottom w:val="single" w:sz="4" w:space="0" w:color="auto"/>
              <w:right w:val="single" w:sz="4" w:space="0" w:color="auto"/>
            </w:tcBorders>
            <w:shd w:val="clear" w:color="auto" w:fill="auto"/>
            <w:noWrap/>
            <w:vAlign w:val="center"/>
            <w:hideMark/>
          </w:tcPr>
          <w:p w14:paraId="037EF8BA" w14:textId="77777777" w:rsidR="003A245A" w:rsidRPr="00A014C4" w:rsidRDefault="003A245A" w:rsidP="00C85C1B">
            <w:pPr>
              <w:spacing w:after="0" w:line="360" w:lineRule="auto"/>
              <w:jc w:val="center"/>
              <w:rPr>
                <w:rFonts w:ascii="Arial" w:hAnsi="Arial" w:cs="Arial"/>
                <w:color w:val="000000"/>
                <w:lang w:eastAsia="de-AT"/>
              </w:rPr>
            </w:pPr>
            <w:r>
              <w:rPr>
                <w:rFonts w:ascii="Arial" w:hAnsi="Arial" w:cs="Arial"/>
                <w:color w:val="000000"/>
                <w:lang w:eastAsia="de-AT"/>
              </w:rPr>
              <w:t>Befriedi</w:t>
            </w:r>
            <w:r w:rsidRPr="00A014C4">
              <w:rPr>
                <w:rFonts w:ascii="Arial" w:hAnsi="Arial" w:cs="Arial"/>
                <w:color w:val="000000"/>
                <w:lang w:eastAsia="de-AT"/>
              </w:rPr>
              <w:t>gend</w:t>
            </w:r>
          </w:p>
        </w:tc>
        <w:tc>
          <w:tcPr>
            <w:tcW w:w="1302" w:type="dxa"/>
            <w:tcBorders>
              <w:top w:val="nil"/>
              <w:left w:val="nil"/>
              <w:bottom w:val="single" w:sz="4" w:space="0" w:color="auto"/>
              <w:right w:val="single" w:sz="4" w:space="0" w:color="auto"/>
            </w:tcBorders>
            <w:shd w:val="clear" w:color="auto" w:fill="auto"/>
            <w:noWrap/>
            <w:vAlign w:val="center"/>
            <w:hideMark/>
          </w:tcPr>
          <w:p w14:paraId="3918A86D"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Satisfactory</w:t>
            </w:r>
          </w:p>
        </w:tc>
      </w:tr>
      <w:tr w:rsidR="003A245A" w:rsidRPr="00A014C4" w14:paraId="220C3372" w14:textId="77777777" w:rsidTr="00C85C1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CE3B20"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lastRenderedPageBreak/>
              <w:t>70-61</w:t>
            </w:r>
          </w:p>
        </w:tc>
        <w:tc>
          <w:tcPr>
            <w:tcW w:w="925" w:type="dxa"/>
            <w:tcBorders>
              <w:top w:val="nil"/>
              <w:left w:val="nil"/>
              <w:bottom w:val="single" w:sz="4" w:space="0" w:color="auto"/>
              <w:right w:val="single" w:sz="4" w:space="0" w:color="auto"/>
            </w:tcBorders>
            <w:shd w:val="clear" w:color="auto" w:fill="auto"/>
            <w:noWrap/>
            <w:vAlign w:val="center"/>
            <w:hideMark/>
          </w:tcPr>
          <w:p w14:paraId="50BEFBBD"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4</w:t>
            </w:r>
          </w:p>
        </w:tc>
        <w:tc>
          <w:tcPr>
            <w:tcW w:w="1873" w:type="dxa"/>
            <w:tcBorders>
              <w:top w:val="nil"/>
              <w:left w:val="nil"/>
              <w:bottom w:val="single" w:sz="4" w:space="0" w:color="auto"/>
              <w:right w:val="single" w:sz="4" w:space="0" w:color="auto"/>
            </w:tcBorders>
            <w:shd w:val="clear" w:color="auto" w:fill="auto"/>
            <w:noWrap/>
            <w:vAlign w:val="center"/>
            <w:hideMark/>
          </w:tcPr>
          <w:p w14:paraId="49CC6C95"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Genuegend</w:t>
            </w:r>
          </w:p>
        </w:tc>
        <w:tc>
          <w:tcPr>
            <w:tcW w:w="1302" w:type="dxa"/>
            <w:tcBorders>
              <w:top w:val="nil"/>
              <w:left w:val="nil"/>
              <w:bottom w:val="single" w:sz="4" w:space="0" w:color="auto"/>
              <w:right w:val="single" w:sz="4" w:space="0" w:color="auto"/>
            </w:tcBorders>
            <w:shd w:val="clear" w:color="auto" w:fill="auto"/>
            <w:noWrap/>
            <w:vAlign w:val="center"/>
            <w:hideMark/>
          </w:tcPr>
          <w:p w14:paraId="426E71B0"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Sufficient</w:t>
            </w:r>
          </w:p>
        </w:tc>
      </w:tr>
      <w:tr w:rsidR="003A245A" w:rsidRPr="00A014C4" w14:paraId="11E63174" w14:textId="77777777" w:rsidTr="00C85C1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1E7355"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60-0</w:t>
            </w:r>
          </w:p>
        </w:tc>
        <w:tc>
          <w:tcPr>
            <w:tcW w:w="925" w:type="dxa"/>
            <w:tcBorders>
              <w:top w:val="nil"/>
              <w:left w:val="nil"/>
              <w:bottom w:val="single" w:sz="4" w:space="0" w:color="auto"/>
              <w:right w:val="single" w:sz="4" w:space="0" w:color="auto"/>
            </w:tcBorders>
            <w:shd w:val="clear" w:color="auto" w:fill="auto"/>
            <w:noWrap/>
            <w:vAlign w:val="center"/>
            <w:hideMark/>
          </w:tcPr>
          <w:p w14:paraId="303B5255"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5</w:t>
            </w:r>
          </w:p>
        </w:tc>
        <w:tc>
          <w:tcPr>
            <w:tcW w:w="1873" w:type="dxa"/>
            <w:tcBorders>
              <w:top w:val="nil"/>
              <w:left w:val="nil"/>
              <w:bottom w:val="single" w:sz="4" w:space="0" w:color="auto"/>
              <w:right w:val="single" w:sz="4" w:space="0" w:color="auto"/>
            </w:tcBorders>
            <w:shd w:val="clear" w:color="auto" w:fill="auto"/>
            <w:noWrap/>
            <w:vAlign w:val="center"/>
            <w:hideMark/>
          </w:tcPr>
          <w:p w14:paraId="6ED2412C"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Nicht genuegend</w:t>
            </w:r>
          </w:p>
        </w:tc>
        <w:tc>
          <w:tcPr>
            <w:tcW w:w="1302" w:type="dxa"/>
            <w:tcBorders>
              <w:top w:val="nil"/>
              <w:left w:val="nil"/>
              <w:bottom w:val="single" w:sz="4" w:space="0" w:color="auto"/>
              <w:right w:val="single" w:sz="4" w:space="0" w:color="auto"/>
            </w:tcBorders>
            <w:shd w:val="clear" w:color="auto" w:fill="auto"/>
            <w:noWrap/>
            <w:vAlign w:val="center"/>
            <w:hideMark/>
          </w:tcPr>
          <w:p w14:paraId="131B1AF7" w14:textId="77777777" w:rsidR="003A245A" w:rsidRPr="00A014C4" w:rsidRDefault="003A245A" w:rsidP="00C85C1B">
            <w:pPr>
              <w:spacing w:after="0" w:line="360" w:lineRule="auto"/>
              <w:jc w:val="center"/>
              <w:rPr>
                <w:rFonts w:ascii="Arial" w:hAnsi="Arial" w:cs="Arial"/>
                <w:color w:val="000000"/>
                <w:lang w:eastAsia="de-AT"/>
              </w:rPr>
            </w:pPr>
            <w:r w:rsidRPr="00A014C4">
              <w:rPr>
                <w:rFonts w:ascii="Arial" w:hAnsi="Arial" w:cs="Arial"/>
                <w:color w:val="000000"/>
                <w:lang w:eastAsia="de-AT"/>
              </w:rPr>
              <w:t>Failed</w:t>
            </w:r>
          </w:p>
        </w:tc>
      </w:tr>
    </w:tbl>
    <w:p w14:paraId="4703D9B3" w14:textId="77777777" w:rsidR="003A245A" w:rsidRDefault="003A245A" w:rsidP="003A245A">
      <w:pPr>
        <w:rPr>
          <w:rFonts w:ascii="Arial" w:hAnsi="Arial" w:cs="Arial"/>
          <w:b/>
          <w:color w:val="548DD4"/>
        </w:rPr>
      </w:pPr>
    </w:p>
    <w:tbl>
      <w:tblPr>
        <w:tblpPr w:leftFromText="141" w:rightFromText="141" w:vertAnchor="text" w:horzAnchor="margin" w:tblpXSpec="center" w:tblpY="329"/>
        <w:tblW w:w="5483" w:type="dxa"/>
        <w:tblCellMar>
          <w:left w:w="70" w:type="dxa"/>
          <w:right w:w="70" w:type="dxa"/>
        </w:tblCellMar>
        <w:tblLook w:val="00A0" w:firstRow="1" w:lastRow="0" w:firstColumn="1" w:lastColumn="0" w:noHBand="0" w:noVBand="0"/>
      </w:tblPr>
      <w:tblGrid>
        <w:gridCol w:w="4050"/>
        <w:gridCol w:w="1433"/>
      </w:tblGrid>
      <w:tr w:rsidR="003A245A" w:rsidRPr="000F4248" w14:paraId="6A0CD0B4" w14:textId="77777777" w:rsidTr="00C85C1B">
        <w:trPr>
          <w:trHeight w:val="248"/>
        </w:trPr>
        <w:tc>
          <w:tcPr>
            <w:tcW w:w="4050" w:type="dxa"/>
            <w:tcBorders>
              <w:top w:val="single" w:sz="4" w:space="0" w:color="auto"/>
              <w:left w:val="single" w:sz="4" w:space="0" w:color="auto"/>
              <w:bottom w:val="single" w:sz="4" w:space="0" w:color="auto"/>
              <w:right w:val="single" w:sz="4" w:space="0" w:color="auto"/>
            </w:tcBorders>
            <w:noWrap/>
            <w:vAlign w:val="center"/>
          </w:tcPr>
          <w:p w14:paraId="79C38875" w14:textId="77777777" w:rsidR="003A245A" w:rsidRPr="000F4248" w:rsidRDefault="003A245A" w:rsidP="00C85C1B">
            <w:pPr>
              <w:spacing w:after="0" w:line="240" w:lineRule="auto"/>
              <w:jc w:val="center"/>
              <w:rPr>
                <w:rFonts w:ascii="Arial" w:eastAsia="Times New Roman" w:hAnsi="Arial" w:cs="Arial"/>
                <w:color w:val="000000"/>
                <w:lang w:eastAsia="de-AT"/>
              </w:rPr>
            </w:pPr>
            <w:r>
              <w:rPr>
                <w:rFonts w:ascii="Arial" w:eastAsia="Times New Roman" w:hAnsi="Arial" w:cs="Arial"/>
                <w:color w:val="000000"/>
                <w:lang w:eastAsia="de-AT"/>
              </w:rPr>
              <w:t>Assessment</w:t>
            </w:r>
          </w:p>
        </w:tc>
        <w:tc>
          <w:tcPr>
            <w:tcW w:w="1433" w:type="dxa"/>
            <w:tcBorders>
              <w:top w:val="single" w:sz="4" w:space="0" w:color="auto"/>
              <w:left w:val="nil"/>
              <w:bottom w:val="single" w:sz="4" w:space="0" w:color="auto"/>
              <w:right w:val="single" w:sz="4" w:space="0" w:color="auto"/>
            </w:tcBorders>
            <w:noWrap/>
            <w:vAlign w:val="center"/>
          </w:tcPr>
          <w:p w14:paraId="5D56E7F0" w14:textId="77777777" w:rsidR="003A245A" w:rsidRPr="000F4248" w:rsidRDefault="003A245A" w:rsidP="00C85C1B">
            <w:pPr>
              <w:spacing w:after="0" w:line="240" w:lineRule="auto"/>
              <w:jc w:val="center"/>
              <w:rPr>
                <w:rFonts w:ascii="Arial" w:eastAsia="Times New Roman" w:hAnsi="Arial" w:cs="Arial"/>
                <w:color w:val="000000"/>
                <w:lang w:eastAsia="de-AT"/>
              </w:rPr>
            </w:pPr>
            <w:r w:rsidRPr="000F4248">
              <w:rPr>
                <w:rFonts w:ascii="Arial" w:eastAsia="Times New Roman" w:hAnsi="Arial" w:cs="Arial"/>
                <w:color w:val="000000"/>
                <w:lang w:eastAsia="de-AT"/>
              </w:rPr>
              <w:t>Points</w:t>
            </w:r>
          </w:p>
        </w:tc>
      </w:tr>
      <w:tr w:rsidR="003A245A" w:rsidRPr="000F4248" w14:paraId="375DD7B4" w14:textId="77777777" w:rsidTr="00C85C1B">
        <w:trPr>
          <w:trHeight w:val="248"/>
        </w:trPr>
        <w:tc>
          <w:tcPr>
            <w:tcW w:w="4050" w:type="dxa"/>
            <w:tcBorders>
              <w:top w:val="nil"/>
              <w:left w:val="single" w:sz="4" w:space="0" w:color="auto"/>
              <w:bottom w:val="single" w:sz="4" w:space="0" w:color="auto"/>
              <w:right w:val="single" w:sz="4" w:space="0" w:color="auto"/>
            </w:tcBorders>
            <w:noWrap/>
            <w:vAlign w:val="center"/>
          </w:tcPr>
          <w:p w14:paraId="08AF8686" w14:textId="77777777" w:rsidR="003A245A" w:rsidRPr="000F4248" w:rsidRDefault="003A245A" w:rsidP="00C85C1B">
            <w:pPr>
              <w:spacing w:after="0" w:line="240" w:lineRule="auto"/>
              <w:rPr>
                <w:rFonts w:ascii="Arial" w:eastAsia="Times New Roman" w:hAnsi="Arial" w:cs="Arial"/>
                <w:color w:val="000000"/>
                <w:lang w:val="en-US" w:eastAsia="de-AT"/>
              </w:rPr>
            </w:pPr>
            <w:r>
              <w:rPr>
                <w:rFonts w:ascii="Arial" w:eastAsia="Times New Roman" w:hAnsi="Arial" w:cs="Arial"/>
                <w:color w:val="000000"/>
                <w:lang w:val="en-US" w:eastAsia="de-AT"/>
              </w:rPr>
              <w:t>Theory</w:t>
            </w:r>
          </w:p>
        </w:tc>
        <w:tc>
          <w:tcPr>
            <w:tcW w:w="1433" w:type="dxa"/>
            <w:tcBorders>
              <w:top w:val="nil"/>
              <w:left w:val="nil"/>
              <w:bottom w:val="single" w:sz="4" w:space="0" w:color="auto"/>
              <w:right w:val="single" w:sz="4" w:space="0" w:color="auto"/>
            </w:tcBorders>
            <w:noWrap/>
            <w:vAlign w:val="center"/>
          </w:tcPr>
          <w:p w14:paraId="50C88331" w14:textId="77777777" w:rsidR="003A245A" w:rsidRPr="000F4248" w:rsidRDefault="003A245A" w:rsidP="00C85C1B">
            <w:pPr>
              <w:spacing w:after="0" w:line="240" w:lineRule="auto"/>
              <w:rPr>
                <w:rFonts w:ascii="Arial" w:eastAsia="Times New Roman" w:hAnsi="Arial" w:cs="Arial"/>
                <w:color w:val="000000"/>
                <w:lang w:val="en-US" w:eastAsia="de-AT"/>
              </w:rPr>
            </w:pPr>
            <w:r>
              <w:rPr>
                <w:rFonts w:ascii="Arial" w:eastAsia="Times New Roman" w:hAnsi="Arial" w:cs="Arial"/>
                <w:color w:val="000000"/>
                <w:lang w:val="en-US" w:eastAsia="de-AT"/>
              </w:rPr>
              <w:t>4</w:t>
            </w:r>
            <w:r w:rsidRPr="000F4248">
              <w:rPr>
                <w:rFonts w:ascii="Arial" w:eastAsia="Times New Roman" w:hAnsi="Arial" w:cs="Arial"/>
                <w:color w:val="000000"/>
                <w:lang w:val="en-US" w:eastAsia="de-AT"/>
              </w:rPr>
              <w:t>0</w:t>
            </w:r>
          </w:p>
        </w:tc>
      </w:tr>
      <w:tr w:rsidR="003A245A" w:rsidRPr="000F4248" w14:paraId="55D93F8F" w14:textId="77777777" w:rsidTr="00C85C1B">
        <w:trPr>
          <w:trHeight w:val="248"/>
        </w:trPr>
        <w:tc>
          <w:tcPr>
            <w:tcW w:w="4050" w:type="dxa"/>
            <w:tcBorders>
              <w:top w:val="nil"/>
              <w:left w:val="single" w:sz="4" w:space="0" w:color="auto"/>
              <w:bottom w:val="single" w:sz="4" w:space="0" w:color="auto"/>
              <w:right w:val="single" w:sz="4" w:space="0" w:color="auto"/>
            </w:tcBorders>
            <w:noWrap/>
            <w:vAlign w:val="center"/>
          </w:tcPr>
          <w:p w14:paraId="2628D342" w14:textId="77777777" w:rsidR="003A245A" w:rsidRPr="000F4248" w:rsidRDefault="003A245A" w:rsidP="00C85C1B">
            <w:pPr>
              <w:spacing w:after="0" w:line="240" w:lineRule="auto"/>
              <w:rPr>
                <w:rFonts w:ascii="Arial" w:eastAsia="Times New Roman" w:hAnsi="Arial" w:cs="Arial"/>
                <w:color w:val="000000"/>
                <w:lang w:val="en-US" w:eastAsia="de-AT"/>
              </w:rPr>
            </w:pPr>
            <w:r>
              <w:rPr>
                <w:rFonts w:ascii="Arial" w:eastAsia="Times New Roman" w:hAnsi="Arial" w:cs="Arial"/>
                <w:color w:val="000000"/>
                <w:lang w:val="en-US" w:eastAsia="de-AT"/>
              </w:rPr>
              <w:t>Lab/Project Work</w:t>
            </w:r>
            <w:r w:rsidRPr="000F4248">
              <w:rPr>
                <w:rFonts w:ascii="Arial" w:eastAsia="Times New Roman" w:hAnsi="Arial" w:cs="Arial"/>
                <w:color w:val="000000"/>
                <w:lang w:val="en-US" w:eastAsia="de-AT"/>
              </w:rPr>
              <w:t> </w:t>
            </w:r>
          </w:p>
        </w:tc>
        <w:tc>
          <w:tcPr>
            <w:tcW w:w="1433" w:type="dxa"/>
            <w:tcBorders>
              <w:top w:val="nil"/>
              <w:left w:val="nil"/>
              <w:bottom w:val="single" w:sz="4" w:space="0" w:color="auto"/>
              <w:right w:val="single" w:sz="4" w:space="0" w:color="auto"/>
            </w:tcBorders>
            <w:noWrap/>
            <w:vAlign w:val="center"/>
          </w:tcPr>
          <w:p w14:paraId="073D4DAB" w14:textId="77777777" w:rsidR="003A245A" w:rsidRPr="000F4248" w:rsidRDefault="003A245A" w:rsidP="00C85C1B">
            <w:pPr>
              <w:spacing w:after="0" w:line="240" w:lineRule="auto"/>
              <w:rPr>
                <w:rFonts w:ascii="Arial" w:eastAsia="Times New Roman" w:hAnsi="Arial" w:cs="Arial"/>
                <w:color w:val="000000"/>
                <w:lang w:val="en-US" w:eastAsia="de-AT"/>
              </w:rPr>
            </w:pPr>
            <w:r>
              <w:rPr>
                <w:rFonts w:ascii="Arial" w:eastAsia="Times New Roman" w:hAnsi="Arial" w:cs="Arial"/>
                <w:color w:val="000000"/>
                <w:lang w:val="en-US" w:eastAsia="de-AT"/>
              </w:rPr>
              <w:t>4</w:t>
            </w:r>
            <w:r w:rsidRPr="000F4248">
              <w:rPr>
                <w:rFonts w:ascii="Arial" w:eastAsia="Times New Roman" w:hAnsi="Arial" w:cs="Arial"/>
                <w:color w:val="000000"/>
                <w:lang w:val="en-US" w:eastAsia="de-AT"/>
              </w:rPr>
              <w:t>0</w:t>
            </w:r>
          </w:p>
        </w:tc>
      </w:tr>
      <w:tr w:rsidR="003A245A" w:rsidRPr="000F4248" w14:paraId="577FBF4E" w14:textId="77777777" w:rsidTr="00C85C1B">
        <w:trPr>
          <w:trHeight w:val="248"/>
        </w:trPr>
        <w:tc>
          <w:tcPr>
            <w:tcW w:w="4050" w:type="dxa"/>
            <w:tcBorders>
              <w:top w:val="nil"/>
              <w:left w:val="single" w:sz="4" w:space="0" w:color="auto"/>
              <w:bottom w:val="single" w:sz="4" w:space="0" w:color="auto"/>
              <w:right w:val="single" w:sz="4" w:space="0" w:color="auto"/>
            </w:tcBorders>
            <w:noWrap/>
            <w:vAlign w:val="center"/>
          </w:tcPr>
          <w:p w14:paraId="0A6831C3" w14:textId="77777777" w:rsidR="003A245A" w:rsidRPr="000F4248" w:rsidRDefault="003A245A" w:rsidP="00C85C1B">
            <w:pPr>
              <w:spacing w:after="0" w:line="240" w:lineRule="auto"/>
              <w:rPr>
                <w:rFonts w:ascii="Arial" w:eastAsia="Times New Roman" w:hAnsi="Arial" w:cs="Arial"/>
                <w:color w:val="000000"/>
                <w:lang w:val="en-US" w:eastAsia="de-AT"/>
              </w:rPr>
            </w:pPr>
            <w:r>
              <w:rPr>
                <w:rFonts w:ascii="Arial" w:eastAsia="Times New Roman" w:hAnsi="Arial" w:cs="Arial"/>
                <w:color w:val="000000"/>
                <w:lang w:val="en-US" w:eastAsia="de-AT"/>
              </w:rPr>
              <w:t>Attendance</w:t>
            </w:r>
          </w:p>
        </w:tc>
        <w:tc>
          <w:tcPr>
            <w:tcW w:w="1433" w:type="dxa"/>
            <w:tcBorders>
              <w:top w:val="nil"/>
              <w:left w:val="nil"/>
              <w:bottom w:val="single" w:sz="4" w:space="0" w:color="auto"/>
              <w:right w:val="single" w:sz="4" w:space="0" w:color="auto"/>
            </w:tcBorders>
            <w:noWrap/>
            <w:vAlign w:val="center"/>
          </w:tcPr>
          <w:p w14:paraId="5A49AD07" w14:textId="77777777" w:rsidR="003A245A" w:rsidRPr="000F4248" w:rsidRDefault="003A245A" w:rsidP="00C85C1B">
            <w:pPr>
              <w:spacing w:after="0" w:line="240" w:lineRule="auto"/>
              <w:rPr>
                <w:rFonts w:ascii="Arial" w:eastAsia="Times New Roman" w:hAnsi="Arial" w:cs="Arial"/>
                <w:color w:val="000000"/>
                <w:lang w:val="en-US" w:eastAsia="de-AT"/>
              </w:rPr>
            </w:pPr>
            <w:r w:rsidRPr="000F4248">
              <w:rPr>
                <w:rFonts w:ascii="Arial" w:eastAsia="Times New Roman" w:hAnsi="Arial" w:cs="Arial"/>
                <w:color w:val="000000"/>
                <w:lang w:val="en-US" w:eastAsia="de-AT"/>
              </w:rPr>
              <w:t>20</w:t>
            </w:r>
          </w:p>
        </w:tc>
      </w:tr>
      <w:tr w:rsidR="003A245A" w:rsidRPr="000F4248" w14:paraId="2BAA3850" w14:textId="77777777" w:rsidTr="00C85C1B">
        <w:trPr>
          <w:trHeight w:val="248"/>
        </w:trPr>
        <w:tc>
          <w:tcPr>
            <w:tcW w:w="4050" w:type="dxa"/>
            <w:tcBorders>
              <w:top w:val="nil"/>
              <w:left w:val="single" w:sz="4" w:space="0" w:color="auto"/>
              <w:bottom w:val="single" w:sz="4" w:space="0" w:color="auto"/>
              <w:right w:val="single" w:sz="4" w:space="0" w:color="auto"/>
            </w:tcBorders>
            <w:noWrap/>
            <w:vAlign w:val="center"/>
          </w:tcPr>
          <w:p w14:paraId="5ADB0467" w14:textId="77777777" w:rsidR="003A245A" w:rsidRPr="000F4248" w:rsidRDefault="003A245A" w:rsidP="00C85C1B">
            <w:pPr>
              <w:spacing w:after="0" w:line="240" w:lineRule="auto"/>
              <w:rPr>
                <w:rFonts w:ascii="Arial" w:eastAsia="Times New Roman" w:hAnsi="Arial" w:cs="Arial"/>
                <w:b/>
                <w:color w:val="000000"/>
                <w:lang w:val="en-US" w:eastAsia="de-AT"/>
              </w:rPr>
            </w:pPr>
            <w:r w:rsidRPr="000F4248">
              <w:rPr>
                <w:rFonts w:ascii="Arial" w:eastAsia="Times New Roman" w:hAnsi="Arial" w:cs="Arial"/>
                <w:b/>
                <w:color w:val="000000"/>
                <w:lang w:val="en-US" w:eastAsia="de-AT"/>
              </w:rPr>
              <w:t>Total points</w:t>
            </w:r>
          </w:p>
        </w:tc>
        <w:tc>
          <w:tcPr>
            <w:tcW w:w="1433" w:type="dxa"/>
            <w:tcBorders>
              <w:top w:val="nil"/>
              <w:left w:val="nil"/>
              <w:bottom w:val="single" w:sz="4" w:space="0" w:color="auto"/>
              <w:right w:val="single" w:sz="4" w:space="0" w:color="auto"/>
            </w:tcBorders>
            <w:noWrap/>
            <w:vAlign w:val="center"/>
          </w:tcPr>
          <w:p w14:paraId="1F44C0EE" w14:textId="77777777" w:rsidR="003A245A" w:rsidRPr="000F4248" w:rsidRDefault="003A245A" w:rsidP="00C85C1B">
            <w:pPr>
              <w:spacing w:after="0" w:line="240" w:lineRule="auto"/>
              <w:rPr>
                <w:rFonts w:ascii="Arial" w:eastAsia="Times New Roman" w:hAnsi="Arial" w:cs="Arial"/>
                <w:b/>
                <w:color w:val="000000"/>
                <w:lang w:val="en-US" w:eastAsia="de-AT"/>
              </w:rPr>
            </w:pPr>
            <w:r w:rsidRPr="000F4248">
              <w:rPr>
                <w:rFonts w:ascii="Arial" w:eastAsia="Times New Roman" w:hAnsi="Arial" w:cs="Arial"/>
                <w:b/>
                <w:color w:val="000000"/>
                <w:lang w:val="en-US" w:eastAsia="de-AT"/>
              </w:rPr>
              <w:t>100</w:t>
            </w:r>
          </w:p>
        </w:tc>
      </w:tr>
    </w:tbl>
    <w:p w14:paraId="3C3F2456" w14:textId="77777777" w:rsidR="003A245A" w:rsidRDefault="003A245A" w:rsidP="003A245A">
      <w:pPr>
        <w:rPr>
          <w:rFonts w:ascii="Arial" w:hAnsi="Arial" w:cs="Arial"/>
          <w:b/>
          <w:color w:val="548DD4"/>
        </w:rPr>
      </w:pPr>
    </w:p>
    <w:p w14:paraId="5D61D7D3" w14:textId="77777777" w:rsidR="003A245A" w:rsidRDefault="003A245A" w:rsidP="003A245A">
      <w:pPr>
        <w:rPr>
          <w:rFonts w:ascii="Arial" w:hAnsi="Arial" w:cs="Arial"/>
          <w:b/>
          <w:color w:val="548DD4"/>
        </w:rPr>
      </w:pPr>
    </w:p>
    <w:p w14:paraId="0DA198AA" w14:textId="77777777" w:rsidR="003A245A" w:rsidRDefault="003A245A" w:rsidP="003A245A">
      <w:pPr>
        <w:rPr>
          <w:rFonts w:ascii="Arial" w:hAnsi="Arial" w:cs="Arial"/>
          <w:b/>
          <w:color w:val="548DD4"/>
        </w:rPr>
      </w:pPr>
    </w:p>
    <w:p w14:paraId="0B6A7186" w14:textId="77777777" w:rsidR="003A245A" w:rsidRDefault="003A245A" w:rsidP="003A245A">
      <w:pPr>
        <w:rPr>
          <w:rFonts w:ascii="Arial" w:hAnsi="Arial" w:cs="Arial"/>
          <w:b/>
          <w:color w:val="548DD4"/>
        </w:rPr>
      </w:pPr>
    </w:p>
    <w:p w14:paraId="0D91EB43" w14:textId="77777777" w:rsidR="003A245A" w:rsidRDefault="003A245A" w:rsidP="003A245A">
      <w:pPr>
        <w:rPr>
          <w:rFonts w:ascii="Arial" w:hAnsi="Arial" w:cs="Arial"/>
          <w:b/>
          <w:color w:val="548DD4"/>
        </w:rPr>
      </w:pPr>
    </w:p>
    <w:p w14:paraId="31FB2B0E" w14:textId="77777777" w:rsidR="003A245A" w:rsidRPr="00E84FA6" w:rsidRDefault="003A245A" w:rsidP="003A245A">
      <w:pPr>
        <w:rPr>
          <w:rFonts w:ascii="Arial" w:hAnsi="Arial" w:cs="Arial"/>
          <w:b/>
          <w:color w:val="548DD4"/>
        </w:rPr>
      </w:pPr>
      <w:r w:rsidRPr="00E84FA6">
        <w:rPr>
          <w:rFonts w:ascii="Arial" w:hAnsi="Arial" w:cs="Arial"/>
          <w:b/>
          <w:color w:val="548DD4"/>
        </w:rPr>
        <w:t>Course &amp; Instructor Policies</w:t>
      </w:r>
    </w:p>
    <w:p w14:paraId="0BAF7707" w14:textId="77777777" w:rsidR="003A245A" w:rsidRPr="0050349B" w:rsidRDefault="003A245A" w:rsidP="003A245A">
      <w:pPr>
        <w:spacing w:after="0" w:line="360" w:lineRule="auto"/>
        <w:rPr>
          <w:rFonts w:ascii="Arial" w:hAnsi="Arial" w:cs="Arial"/>
          <w:lang w:val="en-US"/>
        </w:rPr>
      </w:pPr>
      <w:r w:rsidRPr="000F4248">
        <w:rPr>
          <w:rFonts w:ascii="Arial" w:hAnsi="Arial" w:cs="Arial"/>
          <w:b/>
          <w:lang w:val="en-US"/>
        </w:rPr>
        <w:t>Make-up exams</w:t>
      </w:r>
      <w:r w:rsidRPr="0050349B">
        <w:rPr>
          <w:rFonts w:ascii="Arial" w:hAnsi="Arial" w:cs="Arial"/>
          <w:lang w:val="en-US"/>
        </w:rPr>
        <w:t>: according to the examination rules of FH JOANNEUM, students are    eligible to take a make-up exam</w:t>
      </w:r>
    </w:p>
    <w:p w14:paraId="65761132" w14:textId="77777777" w:rsidR="003A245A" w:rsidRPr="0050349B" w:rsidRDefault="003A245A" w:rsidP="003A245A">
      <w:pPr>
        <w:spacing w:after="0" w:line="360" w:lineRule="auto"/>
        <w:rPr>
          <w:rFonts w:ascii="Arial" w:hAnsi="Arial" w:cs="Arial"/>
          <w:lang w:val="en-US"/>
        </w:rPr>
      </w:pPr>
      <w:r w:rsidRPr="000F4248">
        <w:rPr>
          <w:rFonts w:ascii="Arial" w:hAnsi="Arial" w:cs="Arial"/>
          <w:b/>
          <w:lang w:val="en-US"/>
        </w:rPr>
        <w:t>Extra credit</w:t>
      </w:r>
      <w:r w:rsidRPr="0050349B">
        <w:rPr>
          <w:rFonts w:ascii="Arial" w:hAnsi="Arial" w:cs="Arial"/>
          <w:lang w:val="en-US"/>
        </w:rPr>
        <w:t>: not possible</w:t>
      </w:r>
    </w:p>
    <w:p w14:paraId="7D7E9A34" w14:textId="77777777" w:rsidR="003A245A" w:rsidRPr="0050349B" w:rsidRDefault="003A245A" w:rsidP="003A245A">
      <w:pPr>
        <w:spacing w:after="0" w:line="360" w:lineRule="auto"/>
        <w:rPr>
          <w:rFonts w:ascii="Arial" w:hAnsi="Arial" w:cs="Arial"/>
          <w:lang w:val="en-US"/>
        </w:rPr>
      </w:pPr>
      <w:r w:rsidRPr="000F4248">
        <w:rPr>
          <w:rFonts w:ascii="Arial" w:hAnsi="Arial" w:cs="Arial"/>
          <w:b/>
          <w:lang w:val="en-US"/>
        </w:rPr>
        <w:t>Class attendance</w:t>
      </w:r>
      <w:r w:rsidRPr="0050349B">
        <w:rPr>
          <w:rFonts w:ascii="Arial" w:hAnsi="Arial" w:cs="Arial"/>
          <w:lang w:val="en-US"/>
        </w:rPr>
        <w:t>: mandatory attendance of 80%</w:t>
      </w:r>
    </w:p>
    <w:p w14:paraId="7CEEC46F" w14:textId="77777777" w:rsidR="003A245A" w:rsidRPr="0050349B" w:rsidRDefault="003A245A" w:rsidP="003A245A">
      <w:pPr>
        <w:spacing w:after="0" w:line="360" w:lineRule="auto"/>
        <w:rPr>
          <w:rFonts w:ascii="Arial" w:hAnsi="Arial" w:cs="Arial"/>
          <w:lang w:val="en-US"/>
        </w:rPr>
      </w:pPr>
      <w:r w:rsidRPr="000F4248">
        <w:rPr>
          <w:rFonts w:ascii="Arial" w:hAnsi="Arial" w:cs="Arial"/>
          <w:b/>
          <w:lang w:val="en-US"/>
        </w:rPr>
        <w:t>Late work</w:t>
      </w:r>
      <w:r w:rsidRPr="0050349B">
        <w:rPr>
          <w:rFonts w:ascii="Arial" w:hAnsi="Arial" w:cs="Arial"/>
          <w:lang w:val="en-US"/>
        </w:rPr>
        <w:t xml:space="preserve">: </w:t>
      </w:r>
      <w:r>
        <w:rPr>
          <w:rFonts w:ascii="Arial" w:hAnsi="Arial" w:cs="Arial"/>
          <w:lang w:val="en-US"/>
        </w:rPr>
        <w:t>-</w:t>
      </w:r>
    </w:p>
    <w:p w14:paraId="6EF2C6CA" w14:textId="77777777" w:rsidR="003A245A" w:rsidRDefault="003A245A" w:rsidP="003A245A">
      <w:pPr>
        <w:spacing w:after="0" w:line="360" w:lineRule="auto"/>
        <w:rPr>
          <w:rFonts w:ascii="Arial" w:hAnsi="Arial" w:cs="Arial"/>
          <w:lang w:val="en-US"/>
        </w:rPr>
      </w:pPr>
      <w:r w:rsidRPr="000F4248">
        <w:rPr>
          <w:rFonts w:ascii="Arial" w:hAnsi="Arial" w:cs="Arial"/>
          <w:b/>
          <w:lang w:val="en-US"/>
        </w:rPr>
        <w:t xml:space="preserve">Document upload and naming conventions*: </w:t>
      </w:r>
      <w:r w:rsidRPr="00E9396F">
        <w:rPr>
          <w:rFonts w:ascii="Arial" w:hAnsi="Arial" w:cs="Arial"/>
          <w:lang w:val="en-US"/>
        </w:rPr>
        <w:t>defined by lecturer</w:t>
      </w:r>
    </w:p>
    <w:p w14:paraId="72C125F2" w14:textId="77777777" w:rsidR="003A245A" w:rsidRDefault="003A245A" w:rsidP="003A245A">
      <w:pPr>
        <w:rPr>
          <w:rFonts w:ascii="Arial" w:hAnsi="Arial" w:cs="Arial"/>
          <w:b/>
          <w:color w:val="548DD4"/>
          <w:lang w:val="en-US"/>
        </w:rPr>
      </w:pPr>
    </w:p>
    <w:p w14:paraId="76D9AAC6" w14:textId="77777777" w:rsidR="003A245A" w:rsidRPr="00E84FA6" w:rsidRDefault="003A245A" w:rsidP="003A245A">
      <w:pPr>
        <w:rPr>
          <w:rFonts w:ascii="Arial" w:hAnsi="Arial" w:cs="Arial"/>
          <w:b/>
          <w:color w:val="548DD4"/>
          <w:lang w:val="en-US"/>
        </w:rPr>
      </w:pPr>
      <w:r>
        <w:rPr>
          <w:rFonts w:ascii="Arial" w:hAnsi="Arial" w:cs="Arial"/>
          <w:b/>
          <w:color w:val="548DD4"/>
          <w:lang w:val="en-US"/>
        </w:rPr>
        <w:t>Co</w:t>
      </w:r>
      <w:r w:rsidRPr="00E84FA6">
        <w:rPr>
          <w:rFonts w:ascii="Arial" w:hAnsi="Arial" w:cs="Arial"/>
          <w:b/>
          <w:color w:val="548DD4"/>
          <w:lang w:val="en-US"/>
        </w:rPr>
        <w:t>urse Evaluation</w:t>
      </w:r>
    </w:p>
    <w:p w14:paraId="1779637F" w14:textId="0225B1C0" w:rsidR="003A245A" w:rsidRPr="00E84FA6" w:rsidRDefault="003A245A" w:rsidP="003A245A">
      <w:pPr>
        <w:spacing w:after="0" w:line="360" w:lineRule="auto"/>
        <w:rPr>
          <w:rFonts w:ascii="Arial" w:hAnsi="Arial" w:cs="Arial"/>
          <w:color w:val="0070C0"/>
          <w:u w:val="single"/>
          <w:lang w:val="en-US"/>
        </w:rPr>
      </w:pPr>
      <w:r w:rsidRPr="00E84FA6">
        <w:rPr>
          <w:rFonts w:ascii="Arial" w:hAnsi="Arial" w:cs="Arial"/>
          <w:lang w:val="en-US"/>
        </w:rPr>
        <w:t xml:space="preserve">According to the policy of the Institute of International Management at FH JOANNEUM, after the course completion each course is to </w:t>
      </w:r>
      <w:r>
        <w:rPr>
          <w:rFonts w:ascii="Arial" w:hAnsi="Arial" w:cs="Arial"/>
          <w:lang w:val="en-US"/>
        </w:rPr>
        <w:t xml:space="preserve">be </w:t>
      </w:r>
      <w:r w:rsidRPr="00E84FA6">
        <w:rPr>
          <w:rFonts w:ascii="Arial" w:hAnsi="Arial" w:cs="Arial"/>
          <w:lang w:val="en-US"/>
        </w:rPr>
        <w:t>evaluate</w:t>
      </w:r>
      <w:r>
        <w:rPr>
          <w:rFonts w:ascii="Arial" w:hAnsi="Arial" w:cs="Arial"/>
          <w:lang w:val="en-US"/>
        </w:rPr>
        <w:t>d</w:t>
      </w:r>
      <w:r w:rsidRPr="00E84FA6">
        <w:rPr>
          <w:rFonts w:ascii="Arial" w:hAnsi="Arial" w:cs="Arial"/>
          <w:lang w:val="en-US"/>
        </w:rPr>
        <w:t xml:space="preserve"> by the students</w:t>
      </w:r>
      <w:r>
        <w:rPr>
          <w:rFonts w:ascii="Arial" w:hAnsi="Arial" w:cs="Arial"/>
          <w:lang w:val="en-US"/>
        </w:rPr>
        <w:t xml:space="preserve"> </w:t>
      </w:r>
    </w:p>
    <w:p w14:paraId="26EAB277" w14:textId="77777777" w:rsidR="003A245A" w:rsidRPr="005A0BD1" w:rsidRDefault="003A245A" w:rsidP="003A245A">
      <w:pPr>
        <w:jc w:val="center"/>
        <w:rPr>
          <w:rFonts w:ascii="Arial" w:hAnsi="Arial" w:cs="Arial"/>
          <w:b/>
          <w:i/>
          <w:color w:val="000000"/>
          <w:lang w:val="en-US"/>
        </w:rPr>
      </w:pPr>
      <w:r w:rsidRPr="005A0BD1">
        <w:rPr>
          <w:rFonts w:ascii="Arial" w:hAnsi="Arial" w:cs="Arial"/>
          <w:b/>
          <w:i/>
          <w:color w:val="000000"/>
          <w:lang w:val="en-US"/>
        </w:rPr>
        <w:t>The descriptions and timelines contained in this syllabus are subject to change at the discretion of the Professor and according to the Examination Rules of FH JOANNEUM, University of Applied Sciences.</w:t>
      </w:r>
    </w:p>
    <w:p w14:paraId="595586DB" w14:textId="14CD42F8" w:rsidR="001432A0" w:rsidRPr="007C1FD3" w:rsidRDefault="009872B1" w:rsidP="00FF5B90">
      <w:pPr>
        <w:jc w:val="center"/>
        <w:rPr>
          <w:rFonts w:ascii="Arial" w:hAnsi="Arial" w:cs="Arial"/>
          <w:b/>
          <w:i/>
          <w:color w:val="000000"/>
          <w:lang w:val="en-US"/>
        </w:rPr>
      </w:pPr>
      <w:r w:rsidRPr="009872B1">
        <w:rPr>
          <w:rFonts w:ascii="Arial" w:hAnsi="Arial" w:cs="Arial"/>
          <w:b/>
          <w:i/>
          <w:color w:val="000000"/>
          <w:lang w:val="en-US"/>
        </w:rPr>
        <w:t>University of Applied Sciences.</w:t>
      </w:r>
    </w:p>
    <w:sectPr w:rsidR="001432A0" w:rsidRPr="007C1FD3" w:rsidSect="006D5610">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4E52" w14:textId="77777777" w:rsidR="00580DA2" w:rsidRDefault="00580DA2" w:rsidP="003F6B63">
      <w:pPr>
        <w:spacing w:after="0" w:line="240" w:lineRule="auto"/>
      </w:pPr>
      <w:r>
        <w:separator/>
      </w:r>
    </w:p>
  </w:endnote>
  <w:endnote w:type="continuationSeparator" w:id="0">
    <w:p w14:paraId="1B8D6688" w14:textId="77777777" w:rsidR="00580DA2" w:rsidRDefault="00580DA2" w:rsidP="003F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dobe Heiti Std R">
    <w:altName w:val="MS Gothic"/>
    <w:charset w:val="80"/>
    <w:family w:val="swiss"/>
    <w:pitch w:val="variable"/>
    <w:sig w:usb0="00000001" w:usb1="0A0F1810" w:usb2="00000016" w:usb3="00000000" w:csb0="00060007" w:csb1="00000000"/>
  </w:font>
  <w:font w:name="Calibri-Italic">
    <w:altName w:val="Calibri"/>
    <w:panose1 w:val="00000000000000000000"/>
    <w:charset w:val="00"/>
    <w:family w:val="swiss"/>
    <w:notTrueType/>
    <w:pitch w:val="default"/>
    <w:sig w:usb0="00000003" w:usb1="00000000" w:usb2="00000000" w:usb3="00000000" w:csb0="00000001" w:csb1="00000000"/>
  </w:font>
  <w:font w:name="Gill Sans">
    <w:altName w:val="Arial"/>
    <w:charset w:val="B1"/>
    <w:family w:val="swiss"/>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7231"/>
      <w:docPartObj>
        <w:docPartGallery w:val="Page Numbers (Bottom of Page)"/>
        <w:docPartUnique/>
      </w:docPartObj>
    </w:sdtPr>
    <w:sdtEndPr/>
    <w:sdtContent>
      <w:p w14:paraId="0315E065" w14:textId="77777777" w:rsidR="00E1400E" w:rsidRDefault="00E1400E">
        <w:pPr>
          <w:pStyle w:val="Footer"/>
          <w:jc w:val="right"/>
        </w:pPr>
        <w:r>
          <w:fldChar w:fldCharType="begin"/>
        </w:r>
        <w:r>
          <w:instrText>PAGE   \* MERGEFORMAT</w:instrText>
        </w:r>
        <w:r>
          <w:fldChar w:fldCharType="separate"/>
        </w:r>
        <w:r w:rsidR="00756309" w:rsidRPr="00756309">
          <w:rPr>
            <w:noProof/>
            <w:lang w:val="de-DE"/>
          </w:rPr>
          <w:t>22</w:t>
        </w:r>
        <w:r>
          <w:fldChar w:fldCharType="end"/>
        </w:r>
      </w:p>
    </w:sdtContent>
  </w:sdt>
  <w:p w14:paraId="794E2754" w14:textId="77777777" w:rsidR="00E1400E" w:rsidRDefault="00E1400E">
    <w:pPr>
      <w:pStyle w:val="Footer"/>
    </w:pPr>
  </w:p>
  <w:p w14:paraId="4647BAE7" w14:textId="77777777" w:rsidR="00E1400E" w:rsidRDefault="00E140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F1DC8" w14:textId="77777777" w:rsidR="00580DA2" w:rsidRDefault="00580DA2" w:rsidP="003F6B63">
      <w:pPr>
        <w:spacing w:after="0" w:line="240" w:lineRule="auto"/>
      </w:pPr>
      <w:r>
        <w:separator/>
      </w:r>
    </w:p>
  </w:footnote>
  <w:footnote w:type="continuationSeparator" w:id="0">
    <w:p w14:paraId="4B736929" w14:textId="77777777" w:rsidR="00580DA2" w:rsidRDefault="00580DA2" w:rsidP="003F6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46E"/>
    <w:multiLevelType w:val="hybridMultilevel"/>
    <w:tmpl w:val="47F0322E"/>
    <w:lvl w:ilvl="0" w:tplc="720A43CC">
      <w:start w:val="1"/>
      <w:numFmt w:val="bullet"/>
      <w:lvlText w:val="•"/>
      <w:lvlJc w:val="left"/>
      <w:pPr>
        <w:tabs>
          <w:tab w:val="num" w:pos="720"/>
        </w:tabs>
        <w:ind w:left="720" w:hanging="360"/>
      </w:pPr>
      <w:rPr>
        <w:rFonts w:ascii="Arial" w:hAnsi="Arial" w:hint="default"/>
      </w:rPr>
    </w:lvl>
    <w:lvl w:ilvl="1" w:tplc="76A4DD80" w:tentative="1">
      <w:start w:val="1"/>
      <w:numFmt w:val="bullet"/>
      <w:lvlText w:val="•"/>
      <w:lvlJc w:val="left"/>
      <w:pPr>
        <w:tabs>
          <w:tab w:val="num" w:pos="1440"/>
        </w:tabs>
        <w:ind w:left="1440" w:hanging="360"/>
      </w:pPr>
      <w:rPr>
        <w:rFonts w:ascii="Arial" w:hAnsi="Arial" w:hint="default"/>
      </w:rPr>
    </w:lvl>
    <w:lvl w:ilvl="2" w:tplc="2D380F16" w:tentative="1">
      <w:start w:val="1"/>
      <w:numFmt w:val="bullet"/>
      <w:lvlText w:val="•"/>
      <w:lvlJc w:val="left"/>
      <w:pPr>
        <w:tabs>
          <w:tab w:val="num" w:pos="2160"/>
        </w:tabs>
        <w:ind w:left="2160" w:hanging="360"/>
      </w:pPr>
      <w:rPr>
        <w:rFonts w:ascii="Arial" w:hAnsi="Arial" w:hint="default"/>
      </w:rPr>
    </w:lvl>
    <w:lvl w:ilvl="3" w:tplc="1A28DCEA" w:tentative="1">
      <w:start w:val="1"/>
      <w:numFmt w:val="bullet"/>
      <w:lvlText w:val="•"/>
      <w:lvlJc w:val="left"/>
      <w:pPr>
        <w:tabs>
          <w:tab w:val="num" w:pos="2880"/>
        </w:tabs>
        <w:ind w:left="2880" w:hanging="360"/>
      </w:pPr>
      <w:rPr>
        <w:rFonts w:ascii="Arial" w:hAnsi="Arial" w:hint="default"/>
      </w:rPr>
    </w:lvl>
    <w:lvl w:ilvl="4" w:tplc="9E1E7A22" w:tentative="1">
      <w:start w:val="1"/>
      <w:numFmt w:val="bullet"/>
      <w:lvlText w:val="•"/>
      <w:lvlJc w:val="left"/>
      <w:pPr>
        <w:tabs>
          <w:tab w:val="num" w:pos="3600"/>
        </w:tabs>
        <w:ind w:left="3600" w:hanging="360"/>
      </w:pPr>
      <w:rPr>
        <w:rFonts w:ascii="Arial" w:hAnsi="Arial" w:hint="default"/>
      </w:rPr>
    </w:lvl>
    <w:lvl w:ilvl="5" w:tplc="0B146F62" w:tentative="1">
      <w:start w:val="1"/>
      <w:numFmt w:val="bullet"/>
      <w:lvlText w:val="•"/>
      <w:lvlJc w:val="left"/>
      <w:pPr>
        <w:tabs>
          <w:tab w:val="num" w:pos="4320"/>
        </w:tabs>
        <w:ind w:left="4320" w:hanging="360"/>
      </w:pPr>
      <w:rPr>
        <w:rFonts w:ascii="Arial" w:hAnsi="Arial" w:hint="default"/>
      </w:rPr>
    </w:lvl>
    <w:lvl w:ilvl="6" w:tplc="61103B98" w:tentative="1">
      <w:start w:val="1"/>
      <w:numFmt w:val="bullet"/>
      <w:lvlText w:val="•"/>
      <w:lvlJc w:val="left"/>
      <w:pPr>
        <w:tabs>
          <w:tab w:val="num" w:pos="5040"/>
        </w:tabs>
        <w:ind w:left="5040" w:hanging="360"/>
      </w:pPr>
      <w:rPr>
        <w:rFonts w:ascii="Arial" w:hAnsi="Arial" w:hint="default"/>
      </w:rPr>
    </w:lvl>
    <w:lvl w:ilvl="7" w:tplc="8182BB8A" w:tentative="1">
      <w:start w:val="1"/>
      <w:numFmt w:val="bullet"/>
      <w:lvlText w:val="•"/>
      <w:lvlJc w:val="left"/>
      <w:pPr>
        <w:tabs>
          <w:tab w:val="num" w:pos="5760"/>
        </w:tabs>
        <w:ind w:left="5760" w:hanging="360"/>
      </w:pPr>
      <w:rPr>
        <w:rFonts w:ascii="Arial" w:hAnsi="Arial" w:hint="default"/>
      </w:rPr>
    </w:lvl>
    <w:lvl w:ilvl="8" w:tplc="1242AC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A6F2C"/>
    <w:multiLevelType w:val="hybridMultilevel"/>
    <w:tmpl w:val="C04E22D0"/>
    <w:lvl w:ilvl="0" w:tplc="2C984266">
      <w:start w:val="5"/>
      <w:numFmt w:val="bullet"/>
      <w:lvlText w:val="-"/>
      <w:lvlJc w:val="left"/>
      <w:pPr>
        <w:ind w:left="36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70203A"/>
    <w:multiLevelType w:val="hybridMultilevel"/>
    <w:tmpl w:val="05F6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C571E"/>
    <w:multiLevelType w:val="hybridMultilevel"/>
    <w:tmpl w:val="8B9C5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087A82"/>
    <w:multiLevelType w:val="hybridMultilevel"/>
    <w:tmpl w:val="39168B52"/>
    <w:lvl w:ilvl="0" w:tplc="040A0001">
      <w:start w:val="1"/>
      <w:numFmt w:val="bullet"/>
      <w:lvlText w:val=""/>
      <w:lvlJc w:val="left"/>
      <w:pPr>
        <w:ind w:left="836" w:hanging="360"/>
      </w:pPr>
      <w:rPr>
        <w:rFonts w:ascii="Symbol" w:hAnsi="Symbol" w:hint="default"/>
      </w:rPr>
    </w:lvl>
    <w:lvl w:ilvl="1" w:tplc="040A0003" w:tentative="1">
      <w:start w:val="1"/>
      <w:numFmt w:val="bullet"/>
      <w:lvlText w:val="o"/>
      <w:lvlJc w:val="left"/>
      <w:pPr>
        <w:ind w:left="1556" w:hanging="360"/>
      </w:pPr>
      <w:rPr>
        <w:rFonts w:ascii="Courier New" w:hAnsi="Courier New" w:cs="Courier New" w:hint="default"/>
      </w:rPr>
    </w:lvl>
    <w:lvl w:ilvl="2" w:tplc="040A0005" w:tentative="1">
      <w:start w:val="1"/>
      <w:numFmt w:val="bullet"/>
      <w:lvlText w:val=""/>
      <w:lvlJc w:val="left"/>
      <w:pPr>
        <w:ind w:left="2276" w:hanging="360"/>
      </w:pPr>
      <w:rPr>
        <w:rFonts w:ascii="Wingdings" w:hAnsi="Wingdings" w:hint="default"/>
      </w:rPr>
    </w:lvl>
    <w:lvl w:ilvl="3" w:tplc="040A0001" w:tentative="1">
      <w:start w:val="1"/>
      <w:numFmt w:val="bullet"/>
      <w:lvlText w:val=""/>
      <w:lvlJc w:val="left"/>
      <w:pPr>
        <w:ind w:left="2996" w:hanging="360"/>
      </w:pPr>
      <w:rPr>
        <w:rFonts w:ascii="Symbol" w:hAnsi="Symbol" w:hint="default"/>
      </w:rPr>
    </w:lvl>
    <w:lvl w:ilvl="4" w:tplc="040A0003" w:tentative="1">
      <w:start w:val="1"/>
      <w:numFmt w:val="bullet"/>
      <w:lvlText w:val="o"/>
      <w:lvlJc w:val="left"/>
      <w:pPr>
        <w:ind w:left="3716" w:hanging="360"/>
      </w:pPr>
      <w:rPr>
        <w:rFonts w:ascii="Courier New" w:hAnsi="Courier New" w:cs="Courier New" w:hint="default"/>
      </w:rPr>
    </w:lvl>
    <w:lvl w:ilvl="5" w:tplc="040A0005" w:tentative="1">
      <w:start w:val="1"/>
      <w:numFmt w:val="bullet"/>
      <w:lvlText w:val=""/>
      <w:lvlJc w:val="left"/>
      <w:pPr>
        <w:ind w:left="4436" w:hanging="360"/>
      </w:pPr>
      <w:rPr>
        <w:rFonts w:ascii="Wingdings" w:hAnsi="Wingdings" w:hint="default"/>
      </w:rPr>
    </w:lvl>
    <w:lvl w:ilvl="6" w:tplc="040A0001" w:tentative="1">
      <w:start w:val="1"/>
      <w:numFmt w:val="bullet"/>
      <w:lvlText w:val=""/>
      <w:lvlJc w:val="left"/>
      <w:pPr>
        <w:ind w:left="5156" w:hanging="360"/>
      </w:pPr>
      <w:rPr>
        <w:rFonts w:ascii="Symbol" w:hAnsi="Symbol" w:hint="default"/>
      </w:rPr>
    </w:lvl>
    <w:lvl w:ilvl="7" w:tplc="040A0003" w:tentative="1">
      <w:start w:val="1"/>
      <w:numFmt w:val="bullet"/>
      <w:lvlText w:val="o"/>
      <w:lvlJc w:val="left"/>
      <w:pPr>
        <w:ind w:left="5876" w:hanging="360"/>
      </w:pPr>
      <w:rPr>
        <w:rFonts w:ascii="Courier New" w:hAnsi="Courier New" w:cs="Courier New" w:hint="default"/>
      </w:rPr>
    </w:lvl>
    <w:lvl w:ilvl="8" w:tplc="040A0005" w:tentative="1">
      <w:start w:val="1"/>
      <w:numFmt w:val="bullet"/>
      <w:lvlText w:val=""/>
      <w:lvlJc w:val="left"/>
      <w:pPr>
        <w:ind w:left="6596" w:hanging="360"/>
      </w:pPr>
      <w:rPr>
        <w:rFonts w:ascii="Wingdings" w:hAnsi="Wingdings" w:hint="default"/>
      </w:rPr>
    </w:lvl>
  </w:abstractNum>
  <w:abstractNum w:abstractNumId="5" w15:restartNumberingAfterBreak="0">
    <w:nsid w:val="0B2967BF"/>
    <w:multiLevelType w:val="hybridMultilevel"/>
    <w:tmpl w:val="D23618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F0B5A73"/>
    <w:multiLevelType w:val="hybridMultilevel"/>
    <w:tmpl w:val="66CC27BA"/>
    <w:lvl w:ilvl="0" w:tplc="712AD078">
      <w:numFmt w:val="bullet"/>
      <w:lvlText w:val="-"/>
      <w:lvlJc w:val="left"/>
      <w:pPr>
        <w:ind w:left="429" w:hanging="360"/>
      </w:pPr>
      <w:rPr>
        <w:rFonts w:ascii="Calibri" w:eastAsia="Calibri" w:hAnsi="Calibri" w:cs="Calibri" w:hint="default"/>
        <w:b w:val="0"/>
        <w:bCs w:val="0"/>
        <w:i w:val="0"/>
        <w:iCs w:val="0"/>
        <w:w w:val="100"/>
        <w:sz w:val="24"/>
        <w:szCs w:val="24"/>
        <w:lang w:val="en-US" w:eastAsia="en-US" w:bidi="ar-SA"/>
      </w:rPr>
    </w:lvl>
    <w:lvl w:ilvl="1" w:tplc="2B00218E">
      <w:numFmt w:val="bullet"/>
      <w:lvlText w:val="•"/>
      <w:lvlJc w:val="left"/>
      <w:pPr>
        <w:ind w:left="1142" w:hanging="360"/>
      </w:pPr>
      <w:rPr>
        <w:rFonts w:hint="default"/>
        <w:lang w:val="en-US" w:eastAsia="en-US" w:bidi="ar-SA"/>
      </w:rPr>
    </w:lvl>
    <w:lvl w:ilvl="2" w:tplc="9D5EAAFA">
      <w:numFmt w:val="bullet"/>
      <w:lvlText w:val="•"/>
      <w:lvlJc w:val="left"/>
      <w:pPr>
        <w:ind w:left="1864" w:hanging="360"/>
      </w:pPr>
      <w:rPr>
        <w:rFonts w:hint="default"/>
        <w:lang w:val="en-US" w:eastAsia="en-US" w:bidi="ar-SA"/>
      </w:rPr>
    </w:lvl>
    <w:lvl w:ilvl="3" w:tplc="BAF4B354">
      <w:numFmt w:val="bullet"/>
      <w:lvlText w:val="•"/>
      <w:lvlJc w:val="left"/>
      <w:pPr>
        <w:ind w:left="2586" w:hanging="360"/>
      </w:pPr>
      <w:rPr>
        <w:rFonts w:hint="default"/>
        <w:lang w:val="en-US" w:eastAsia="en-US" w:bidi="ar-SA"/>
      </w:rPr>
    </w:lvl>
    <w:lvl w:ilvl="4" w:tplc="1BA021EC">
      <w:numFmt w:val="bullet"/>
      <w:lvlText w:val="•"/>
      <w:lvlJc w:val="left"/>
      <w:pPr>
        <w:ind w:left="3309" w:hanging="360"/>
      </w:pPr>
      <w:rPr>
        <w:rFonts w:hint="default"/>
        <w:lang w:val="en-US" w:eastAsia="en-US" w:bidi="ar-SA"/>
      </w:rPr>
    </w:lvl>
    <w:lvl w:ilvl="5" w:tplc="D0C6CA94">
      <w:numFmt w:val="bullet"/>
      <w:lvlText w:val="•"/>
      <w:lvlJc w:val="left"/>
      <w:pPr>
        <w:ind w:left="4031" w:hanging="360"/>
      </w:pPr>
      <w:rPr>
        <w:rFonts w:hint="default"/>
        <w:lang w:val="en-US" w:eastAsia="en-US" w:bidi="ar-SA"/>
      </w:rPr>
    </w:lvl>
    <w:lvl w:ilvl="6" w:tplc="2B887192">
      <w:numFmt w:val="bullet"/>
      <w:lvlText w:val="•"/>
      <w:lvlJc w:val="left"/>
      <w:pPr>
        <w:ind w:left="4753" w:hanging="360"/>
      </w:pPr>
      <w:rPr>
        <w:rFonts w:hint="default"/>
        <w:lang w:val="en-US" w:eastAsia="en-US" w:bidi="ar-SA"/>
      </w:rPr>
    </w:lvl>
    <w:lvl w:ilvl="7" w:tplc="69BA92BA">
      <w:numFmt w:val="bullet"/>
      <w:lvlText w:val="•"/>
      <w:lvlJc w:val="left"/>
      <w:pPr>
        <w:ind w:left="5476" w:hanging="360"/>
      </w:pPr>
      <w:rPr>
        <w:rFonts w:hint="default"/>
        <w:lang w:val="en-US" w:eastAsia="en-US" w:bidi="ar-SA"/>
      </w:rPr>
    </w:lvl>
    <w:lvl w:ilvl="8" w:tplc="67EAE576">
      <w:numFmt w:val="bullet"/>
      <w:lvlText w:val="•"/>
      <w:lvlJc w:val="left"/>
      <w:pPr>
        <w:ind w:left="6198" w:hanging="360"/>
      </w:pPr>
      <w:rPr>
        <w:rFonts w:hint="default"/>
        <w:lang w:val="en-US" w:eastAsia="en-US" w:bidi="ar-SA"/>
      </w:rPr>
    </w:lvl>
  </w:abstractNum>
  <w:abstractNum w:abstractNumId="7" w15:restartNumberingAfterBreak="0">
    <w:nsid w:val="167A08B9"/>
    <w:multiLevelType w:val="hybridMultilevel"/>
    <w:tmpl w:val="A57626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0F0E3A"/>
    <w:multiLevelType w:val="hybridMultilevel"/>
    <w:tmpl w:val="D8E672D0"/>
    <w:lvl w:ilvl="0" w:tplc="E834CDEE">
      <w:start w:val="1"/>
      <w:numFmt w:val="bullet"/>
      <w:lvlText w:val="•"/>
      <w:lvlJc w:val="left"/>
      <w:pPr>
        <w:tabs>
          <w:tab w:val="num" w:pos="720"/>
        </w:tabs>
        <w:ind w:left="720" w:hanging="360"/>
      </w:pPr>
      <w:rPr>
        <w:rFonts w:ascii="Arial" w:hAnsi="Arial" w:hint="default"/>
      </w:rPr>
    </w:lvl>
    <w:lvl w:ilvl="1" w:tplc="AE1CE538" w:tentative="1">
      <w:start w:val="1"/>
      <w:numFmt w:val="bullet"/>
      <w:lvlText w:val="•"/>
      <w:lvlJc w:val="left"/>
      <w:pPr>
        <w:tabs>
          <w:tab w:val="num" w:pos="1440"/>
        </w:tabs>
        <w:ind w:left="1440" w:hanging="360"/>
      </w:pPr>
      <w:rPr>
        <w:rFonts w:ascii="Arial" w:hAnsi="Arial" w:hint="default"/>
      </w:rPr>
    </w:lvl>
    <w:lvl w:ilvl="2" w:tplc="4202CDEE" w:tentative="1">
      <w:start w:val="1"/>
      <w:numFmt w:val="bullet"/>
      <w:lvlText w:val="•"/>
      <w:lvlJc w:val="left"/>
      <w:pPr>
        <w:tabs>
          <w:tab w:val="num" w:pos="2160"/>
        </w:tabs>
        <w:ind w:left="2160" w:hanging="360"/>
      </w:pPr>
      <w:rPr>
        <w:rFonts w:ascii="Arial" w:hAnsi="Arial" w:hint="default"/>
      </w:rPr>
    </w:lvl>
    <w:lvl w:ilvl="3" w:tplc="ACB4E00C" w:tentative="1">
      <w:start w:val="1"/>
      <w:numFmt w:val="bullet"/>
      <w:lvlText w:val="•"/>
      <w:lvlJc w:val="left"/>
      <w:pPr>
        <w:tabs>
          <w:tab w:val="num" w:pos="2880"/>
        </w:tabs>
        <w:ind w:left="2880" w:hanging="360"/>
      </w:pPr>
      <w:rPr>
        <w:rFonts w:ascii="Arial" w:hAnsi="Arial" w:hint="default"/>
      </w:rPr>
    </w:lvl>
    <w:lvl w:ilvl="4" w:tplc="D68EAD46" w:tentative="1">
      <w:start w:val="1"/>
      <w:numFmt w:val="bullet"/>
      <w:lvlText w:val="•"/>
      <w:lvlJc w:val="left"/>
      <w:pPr>
        <w:tabs>
          <w:tab w:val="num" w:pos="3600"/>
        </w:tabs>
        <w:ind w:left="3600" w:hanging="360"/>
      </w:pPr>
      <w:rPr>
        <w:rFonts w:ascii="Arial" w:hAnsi="Arial" w:hint="default"/>
      </w:rPr>
    </w:lvl>
    <w:lvl w:ilvl="5" w:tplc="0A84C8F4" w:tentative="1">
      <w:start w:val="1"/>
      <w:numFmt w:val="bullet"/>
      <w:lvlText w:val="•"/>
      <w:lvlJc w:val="left"/>
      <w:pPr>
        <w:tabs>
          <w:tab w:val="num" w:pos="4320"/>
        </w:tabs>
        <w:ind w:left="4320" w:hanging="360"/>
      </w:pPr>
      <w:rPr>
        <w:rFonts w:ascii="Arial" w:hAnsi="Arial" w:hint="default"/>
      </w:rPr>
    </w:lvl>
    <w:lvl w:ilvl="6" w:tplc="AB86A600" w:tentative="1">
      <w:start w:val="1"/>
      <w:numFmt w:val="bullet"/>
      <w:lvlText w:val="•"/>
      <w:lvlJc w:val="left"/>
      <w:pPr>
        <w:tabs>
          <w:tab w:val="num" w:pos="5040"/>
        </w:tabs>
        <w:ind w:left="5040" w:hanging="360"/>
      </w:pPr>
      <w:rPr>
        <w:rFonts w:ascii="Arial" w:hAnsi="Arial" w:hint="default"/>
      </w:rPr>
    </w:lvl>
    <w:lvl w:ilvl="7" w:tplc="E51CFF94" w:tentative="1">
      <w:start w:val="1"/>
      <w:numFmt w:val="bullet"/>
      <w:lvlText w:val="•"/>
      <w:lvlJc w:val="left"/>
      <w:pPr>
        <w:tabs>
          <w:tab w:val="num" w:pos="5760"/>
        </w:tabs>
        <w:ind w:left="5760" w:hanging="360"/>
      </w:pPr>
      <w:rPr>
        <w:rFonts w:ascii="Arial" w:hAnsi="Arial" w:hint="default"/>
      </w:rPr>
    </w:lvl>
    <w:lvl w:ilvl="8" w:tplc="83BAD4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634D63"/>
    <w:multiLevelType w:val="multilevel"/>
    <w:tmpl w:val="0E981C36"/>
    <w:lvl w:ilvl="0">
      <w:start w:val="1"/>
      <w:numFmt w:val="upperRoman"/>
      <w:pStyle w:val="S-LectureOutline1"/>
      <w:lvlText w:val="%1."/>
      <w:lvlJc w:val="left"/>
      <w:pPr>
        <w:tabs>
          <w:tab w:val="num" w:pos="720"/>
        </w:tabs>
        <w:ind w:left="720" w:hanging="720"/>
      </w:pPr>
      <w:rPr>
        <w:rFonts w:hint="default"/>
      </w:rPr>
    </w:lvl>
    <w:lvl w:ilvl="1">
      <w:start w:val="1"/>
      <w:numFmt w:val="upperLetter"/>
      <w:pStyle w:val="S-LectureOutline2"/>
      <w:lvlText w:val="%2."/>
      <w:lvlJc w:val="left"/>
      <w:pPr>
        <w:tabs>
          <w:tab w:val="num" w:pos="990"/>
        </w:tabs>
        <w:ind w:left="990" w:hanging="360"/>
      </w:pPr>
      <w:rPr>
        <w:rFonts w:hint="default"/>
        <w:b w:val="0"/>
      </w:rPr>
    </w:lvl>
    <w:lvl w:ilvl="2">
      <w:start w:val="1"/>
      <w:numFmt w:val="decimal"/>
      <w:pStyle w:val="S-LectureOutline3"/>
      <w:lvlText w:val="%3."/>
      <w:lvlJc w:val="left"/>
      <w:pPr>
        <w:tabs>
          <w:tab w:val="num" w:pos="1440"/>
        </w:tabs>
        <w:ind w:left="1440" w:hanging="360"/>
      </w:pPr>
      <w:rPr>
        <w:rFonts w:hint="default"/>
      </w:rPr>
    </w:lvl>
    <w:lvl w:ilvl="3">
      <w:start w:val="1"/>
      <w:numFmt w:val="lowerLetter"/>
      <w:pStyle w:val="S-LectureOutline4"/>
      <w:lvlText w:val="%4."/>
      <w:lvlJc w:val="left"/>
      <w:pPr>
        <w:tabs>
          <w:tab w:val="num" w:pos="1800"/>
        </w:tabs>
        <w:ind w:left="1800" w:hanging="360"/>
      </w:pPr>
      <w:rPr>
        <w:rFonts w:hint="default"/>
      </w:rPr>
    </w:lvl>
    <w:lvl w:ilvl="4">
      <w:start w:val="1"/>
      <w:numFmt w:val="lowerRoman"/>
      <w:pStyle w:val="S-LectureOutline5"/>
      <w:lvlText w:val="%5."/>
      <w:lvlJc w:val="left"/>
      <w:pPr>
        <w:tabs>
          <w:tab w:val="num" w:pos="2160"/>
        </w:tabs>
        <w:ind w:left="2160" w:hanging="360"/>
      </w:pPr>
      <w:rPr>
        <w:rFonts w:hint="default"/>
      </w:rPr>
    </w:lvl>
    <w:lvl w:ilvl="5">
      <w:start w:val="1"/>
      <w:numFmt w:val="lowerLetter"/>
      <w:pStyle w:val="S-LectureOutline6"/>
      <w:lvlText w:val="(%6)"/>
      <w:lvlJc w:val="left"/>
      <w:pPr>
        <w:tabs>
          <w:tab w:val="num" w:pos="2520"/>
        </w:tabs>
        <w:ind w:left="2520" w:hanging="360"/>
      </w:pPr>
      <w:rPr>
        <w:rFonts w:hint="default"/>
      </w:rPr>
    </w:lvl>
    <w:lvl w:ilvl="6">
      <w:start w:val="1"/>
      <w:numFmt w:val="lowerRoman"/>
      <w:pStyle w:val="S-LectureOutline7"/>
      <w:lvlText w:val="(%7)"/>
      <w:lvlJc w:val="left"/>
      <w:pPr>
        <w:tabs>
          <w:tab w:val="num" w:pos="0"/>
        </w:tabs>
        <w:ind w:left="3888" w:hanging="720"/>
      </w:pPr>
      <w:rPr>
        <w:rFonts w:hint="default"/>
      </w:rPr>
    </w:lvl>
    <w:lvl w:ilvl="7">
      <w:start w:val="1"/>
      <w:numFmt w:val="lowerLetter"/>
      <w:lvlText w:val="(%8)"/>
      <w:lvlJc w:val="left"/>
      <w:pPr>
        <w:tabs>
          <w:tab w:val="num" w:pos="0"/>
        </w:tabs>
        <w:ind w:left="4608" w:hanging="720"/>
      </w:pPr>
      <w:rPr>
        <w:rFonts w:hint="default"/>
      </w:rPr>
    </w:lvl>
    <w:lvl w:ilvl="8">
      <w:start w:val="1"/>
      <w:numFmt w:val="lowerRoman"/>
      <w:lvlText w:val="(%9)"/>
      <w:lvlJc w:val="left"/>
      <w:pPr>
        <w:tabs>
          <w:tab w:val="num" w:pos="0"/>
        </w:tabs>
        <w:ind w:left="5328" w:hanging="720"/>
      </w:pPr>
      <w:rPr>
        <w:rFonts w:hint="default"/>
      </w:rPr>
    </w:lvl>
  </w:abstractNum>
  <w:abstractNum w:abstractNumId="10" w15:restartNumberingAfterBreak="0">
    <w:nsid w:val="1D684576"/>
    <w:multiLevelType w:val="hybridMultilevel"/>
    <w:tmpl w:val="2BA01630"/>
    <w:lvl w:ilvl="0" w:tplc="BB2C0032">
      <w:start w:val="1"/>
      <w:numFmt w:val="bullet"/>
      <w:lvlText w:val="&amp;"/>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DB73F90"/>
    <w:multiLevelType w:val="hybridMultilevel"/>
    <w:tmpl w:val="611E36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BF14E9"/>
    <w:multiLevelType w:val="hybridMultilevel"/>
    <w:tmpl w:val="D5580A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2F30F80"/>
    <w:multiLevelType w:val="hybridMultilevel"/>
    <w:tmpl w:val="9EB64560"/>
    <w:lvl w:ilvl="0" w:tplc="D5607130">
      <w:numFmt w:val="bullet"/>
      <w:lvlText w:val="-"/>
      <w:lvlJc w:val="left"/>
      <w:pPr>
        <w:ind w:left="136" w:hanging="125"/>
      </w:pPr>
      <w:rPr>
        <w:rFonts w:ascii="Calibri" w:eastAsia="Calibri" w:hAnsi="Calibri" w:cs="Calibri" w:hint="default"/>
        <w:w w:val="100"/>
        <w:sz w:val="24"/>
        <w:szCs w:val="24"/>
        <w:lang w:val="en-US" w:eastAsia="en-US" w:bidi="ar-SA"/>
      </w:rPr>
    </w:lvl>
    <w:lvl w:ilvl="1" w:tplc="B9BE3804">
      <w:numFmt w:val="bullet"/>
      <w:lvlText w:val="•"/>
      <w:lvlJc w:val="left"/>
      <w:pPr>
        <w:ind w:left="608" w:hanging="125"/>
      </w:pPr>
      <w:rPr>
        <w:rFonts w:hint="default"/>
        <w:lang w:val="en-US" w:eastAsia="en-US" w:bidi="ar-SA"/>
      </w:rPr>
    </w:lvl>
    <w:lvl w:ilvl="2" w:tplc="4CB2BB56">
      <w:numFmt w:val="bullet"/>
      <w:lvlText w:val="•"/>
      <w:lvlJc w:val="left"/>
      <w:pPr>
        <w:ind w:left="1077" w:hanging="125"/>
      </w:pPr>
      <w:rPr>
        <w:rFonts w:hint="default"/>
        <w:lang w:val="en-US" w:eastAsia="en-US" w:bidi="ar-SA"/>
      </w:rPr>
    </w:lvl>
    <w:lvl w:ilvl="3" w:tplc="67BC3310">
      <w:numFmt w:val="bullet"/>
      <w:lvlText w:val="•"/>
      <w:lvlJc w:val="left"/>
      <w:pPr>
        <w:ind w:left="1546" w:hanging="125"/>
      </w:pPr>
      <w:rPr>
        <w:rFonts w:hint="default"/>
        <w:lang w:val="en-US" w:eastAsia="en-US" w:bidi="ar-SA"/>
      </w:rPr>
    </w:lvl>
    <w:lvl w:ilvl="4" w:tplc="73502E1C">
      <w:numFmt w:val="bullet"/>
      <w:lvlText w:val="•"/>
      <w:lvlJc w:val="left"/>
      <w:pPr>
        <w:ind w:left="2015" w:hanging="125"/>
      </w:pPr>
      <w:rPr>
        <w:rFonts w:hint="default"/>
        <w:lang w:val="en-US" w:eastAsia="en-US" w:bidi="ar-SA"/>
      </w:rPr>
    </w:lvl>
    <w:lvl w:ilvl="5" w:tplc="72C677B0">
      <w:numFmt w:val="bullet"/>
      <w:lvlText w:val="•"/>
      <w:lvlJc w:val="left"/>
      <w:pPr>
        <w:ind w:left="2484" w:hanging="125"/>
      </w:pPr>
      <w:rPr>
        <w:rFonts w:hint="default"/>
        <w:lang w:val="en-US" w:eastAsia="en-US" w:bidi="ar-SA"/>
      </w:rPr>
    </w:lvl>
    <w:lvl w:ilvl="6" w:tplc="1558510E">
      <w:numFmt w:val="bullet"/>
      <w:lvlText w:val="•"/>
      <w:lvlJc w:val="left"/>
      <w:pPr>
        <w:ind w:left="2952" w:hanging="125"/>
      </w:pPr>
      <w:rPr>
        <w:rFonts w:hint="default"/>
        <w:lang w:val="en-US" w:eastAsia="en-US" w:bidi="ar-SA"/>
      </w:rPr>
    </w:lvl>
    <w:lvl w:ilvl="7" w:tplc="04CC5384">
      <w:numFmt w:val="bullet"/>
      <w:lvlText w:val="•"/>
      <w:lvlJc w:val="left"/>
      <w:pPr>
        <w:ind w:left="3421" w:hanging="125"/>
      </w:pPr>
      <w:rPr>
        <w:rFonts w:hint="default"/>
        <w:lang w:val="en-US" w:eastAsia="en-US" w:bidi="ar-SA"/>
      </w:rPr>
    </w:lvl>
    <w:lvl w:ilvl="8" w:tplc="636EE7A0">
      <w:numFmt w:val="bullet"/>
      <w:lvlText w:val="•"/>
      <w:lvlJc w:val="left"/>
      <w:pPr>
        <w:ind w:left="3890" w:hanging="125"/>
      </w:pPr>
      <w:rPr>
        <w:rFonts w:hint="default"/>
        <w:lang w:val="en-US" w:eastAsia="en-US" w:bidi="ar-SA"/>
      </w:rPr>
    </w:lvl>
  </w:abstractNum>
  <w:abstractNum w:abstractNumId="14" w15:restartNumberingAfterBreak="0">
    <w:nsid w:val="2E26192E"/>
    <w:multiLevelType w:val="hybridMultilevel"/>
    <w:tmpl w:val="7ECC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54153"/>
    <w:multiLevelType w:val="hybridMultilevel"/>
    <w:tmpl w:val="2D461E58"/>
    <w:lvl w:ilvl="0" w:tplc="D79E5B6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4AC7091"/>
    <w:multiLevelType w:val="hybridMultilevel"/>
    <w:tmpl w:val="FDCE4C9E"/>
    <w:lvl w:ilvl="0" w:tplc="04240001">
      <w:start w:val="1"/>
      <w:numFmt w:val="bullet"/>
      <w:lvlText w:val=""/>
      <w:lvlJc w:val="left"/>
      <w:pPr>
        <w:ind w:left="357" w:hanging="360"/>
      </w:pPr>
      <w:rPr>
        <w:rFonts w:ascii="Symbol" w:hAnsi="Symbol" w:hint="default"/>
      </w:rPr>
    </w:lvl>
    <w:lvl w:ilvl="1" w:tplc="04240003">
      <w:start w:val="1"/>
      <w:numFmt w:val="bullet"/>
      <w:lvlText w:val="o"/>
      <w:lvlJc w:val="left"/>
      <w:pPr>
        <w:ind w:left="1077" w:hanging="360"/>
      </w:pPr>
      <w:rPr>
        <w:rFonts w:ascii="Courier New" w:hAnsi="Courier New" w:cs="Courier New" w:hint="default"/>
      </w:rPr>
    </w:lvl>
    <w:lvl w:ilvl="2" w:tplc="04240005" w:tentative="1">
      <w:start w:val="1"/>
      <w:numFmt w:val="bullet"/>
      <w:lvlText w:val=""/>
      <w:lvlJc w:val="left"/>
      <w:pPr>
        <w:ind w:left="1797" w:hanging="360"/>
      </w:pPr>
      <w:rPr>
        <w:rFonts w:ascii="Wingdings" w:hAnsi="Wingdings" w:hint="default"/>
      </w:rPr>
    </w:lvl>
    <w:lvl w:ilvl="3" w:tplc="04240001" w:tentative="1">
      <w:start w:val="1"/>
      <w:numFmt w:val="bullet"/>
      <w:lvlText w:val=""/>
      <w:lvlJc w:val="left"/>
      <w:pPr>
        <w:ind w:left="2517" w:hanging="360"/>
      </w:pPr>
      <w:rPr>
        <w:rFonts w:ascii="Symbol" w:hAnsi="Symbol" w:hint="default"/>
      </w:rPr>
    </w:lvl>
    <w:lvl w:ilvl="4" w:tplc="04240003" w:tentative="1">
      <w:start w:val="1"/>
      <w:numFmt w:val="bullet"/>
      <w:lvlText w:val="o"/>
      <w:lvlJc w:val="left"/>
      <w:pPr>
        <w:ind w:left="3237" w:hanging="360"/>
      </w:pPr>
      <w:rPr>
        <w:rFonts w:ascii="Courier New" w:hAnsi="Courier New" w:cs="Courier New" w:hint="default"/>
      </w:rPr>
    </w:lvl>
    <w:lvl w:ilvl="5" w:tplc="04240005" w:tentative="1">
      <w:start w:val="1"/>
      <w:numFmt w:val="bullet"/>
      <w:lvlText w:val=""/>
      <w:lvlJc w:val="left"/>
      <w:pPr>
        <w:ind w:left="3957" w:hanging="360"/>
      </w:pPr>
      <w:rPr>
        <w:rFonts w:ascii="Wingdings" w:hAnsi="Wingdings" w:hint="default"/>
      </w:rPr>
    </w:lvl>
    <w:lvl w:ilvl="6" w:tplc="04240001" w:tentative="1">
      <w:start w:val="1"/>
      <w:numFmt w:val="bullet"/>
      <w:lvlText w:val=""/>
      <w:lvlJc w:val="left"/>
      <w:pPr>
        <w:ind w:left="4677" w:hanging="360"/>
      </w:pPr>
      <w:rPr>
        <w:rFonts w:ascii="Symbol" w:hAnsi="Symbol" w:hint="default"/>
      </w:rPr>
    </w:lvl>
    <w:lvl w:ilvl="7" w:tplc="04240003" w:tentative="1">
      <w:start w:val="1"/>
      <w:numFmt w:val="bullet"/>
      <w:lvlText w:val="o"/>
      <w:lvlJc w:val="left"/>
      <w:pPr>
        <w:ind w:left="5397" w:hanging="360"/>
      </w:pPr>
      <w:rPr>
        <w:rFonts w:ascii="Courier New" w:hAnsi="Courier New" w:cs="Courier New" w:hint="default"/>
      </w:rPr>
    </w:lvl>
    <w:lvl w:ilvl="8" w:tplc="04240005" w:tentative="1">
      <w:start w:val="1"/>
      <w:numFmt w:val="bullet"/>
      <w:lvlText w:val=""/>
      <w:lvlJc w:val="left"/>
      <w:pPr>
        <w:ind w:left="6117" w:hanging="360"/>
      </w:pPr>
      <w:rPr>
        <w:rFonts w:ascii="Wingdings" w:hAnsi="Wingdings" w:hint="default"/>
      </w:rPr>
    </w:lvl>
  </w:abstractNum>
  <w:abstractNum w:abstractNumId="17" w15:restartNumberingAfterBreak="0">
    <w:nsid w:val="361B5FFE"/>
    <w:multiLevelType w:val="hybridMultilevel"/>
    <w:tmpl w:val="FE468FE0"/>
    <w:lvl w:ilvl="0" w:tplc="787490E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9EA0493"/>
    <w:multiLevelType w:val="multilevel"/>
    <w:tmpl w:val="4EF44A94"/>
    <w:lvl w:ilvl="0">
      <w:start w:val="5"/>
      <w:numFmt w:val="bullet"/>
      <w:lvlText w:val="-"/>
      <w:lvlJc w:val="left"/>
      <w:pPr>
        <w:tabs>
          <w:tab w:val="num" w:pos="720"/>
        </w:tabs>
        <w:ind w:left="720" w:hanging="360"/>
      </w:pPr>
      <w:rPr>
        <w:rFonts w:ascii="Calibri" w:eastAsia="Times New Roman"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126809"/>
    <w:multiLevelType w:val="hybridMultilevel"/>
    <w:tmpl w:val="E9EA6C34"/>
    <w:lvl w:ilvl="0" w:tplc="7876B508">
      <w:start w:val="1"/>
      <w:numFmt w:val="bullet"/>
      <w:lvlText w:val="•"/>
      <w:lvlJc w:val="left"/>
      <w:pPr>
        <w:tabs>
          <w:tab w:val="num" w:pos="720"/>
        </w:tabs>
        <w:ind w:left="720" w:hanging="360"/>
      </w:pPr>
      <w:rPr>
        <w:rFonts w:ascii="Arial" w:hAnsi="Arial" w:hint="default"/>
      </w:rPr>
    </w:lvl>
    <w:lvl w:ilvl="1" w:tplc="7C80A1AC" w:tentative="1">
      <w:start w:val="1"/>
      <w:numFmt w:val="bullet"/>
      <w:lvlText w:val="•"/>
      <w:lvlJc w:val="left"/>
      <w:pPr>
        <w:tabs>
          <w:tab w:val="num" w:pos="1440"/>
        </w:tabs>
        <w:ind w:left="1440" w:hanging="360"/>
      </w:pPr>
      <w:rPr>
        <w:rFonts w:ascii="Arial" w:hAnsi="Arial" w:hint="default"/>
      </w:rPr>
    </w:lvl>
    <w:lvl w:ilvl="2" w:tplc="EAB00894" w:tentative="1">
      <w:start w:val="1"/>
      <w:numFmt w:val="bullet"/>
      <w:lvlText w:val="•"/>
      <w:lvlJc w:val="left"/>
      <w:pPr>
        <w:tabs>
          <w:tab w:val="num" w:pos="2160"/>
        </w:tabs>
        <w:ind w:left="2160" w:hanging="360"/>
      </w:pPr>
      <w:rPr>
        <w:rFonts w:ascii="Arial" w:hAnsi="Arial" w:hint="default"/>
      </w:rPr>
    </w:lvl>
    <w:lvl w:ilvl="3" w:tplc="667C3372" w:tentative="1">
      <w:start w:val="1"/>
      <w:numFmt w:val="bullet"/>
      <w:lvlText w:val="•"/>
      <w:lvlJc w:val="left"/>
      <w:pPr>
        <w:tabs>
          <w:tab w:val="num" w:pos="2880"/>
        </w:tabs>
        <w:ind w:left="2880" w:hanging="360"/>
      </w:pPr>
      <w:rPr>
        <w:rFonts w:ascii="Arial" w:hAnsi="Arial" w:hint="default"/>
      </w:rPr>
    </w:lvl>
    <w:lvl w:ilvl="4" w:tplc="28186AAC" w:tentative="1">
      <w:start w:val="1"/>
      <w:numFmt w:val="bullet"/>
      <w:lvlText w:val="•"/>
      <w:lvlJc w:val="left"/>
      <w:pPr>
        <w:tabs>
          <w:tab w:val="num" w:pos="3600"/>
        </w:tabs>
        <w:ind w:left="3600" w:hanging="360"/>
      </w:pPr>
      <w:rPr>
        <w:rFonts w:ascii="Arial" w:hAnsi="Arial" w:hint="default"/>
      </w:rPr>
    </w:lvl>
    <w:lvl w:ilvl="5" w:tplc="E72E9618" w:tentative="1">
      <w:start w:val="1"/>
      <w:numFmt w:val="bullet"/>
      <w:lvlText w:val="•"/>
      <w:lvlJc w:val="left"/>
      <w:pPr>
        <w:tabs>
          <w:tab w:val="num" w:pos="4320"/>
        </w:tabs>
        <w:ind w:left="4320" w:hanging="360"/>
      </w:pPr>
      <w:rPr>
        <w:rFonts w:ascii="Arial" w:hAnsi="Arial" w:hint="default"/>
      </w:rPr>
    </w:lvl>
    <w:lvl w:ilvl="6" w:tplc="AC164432" w:tentative="1">
      <w:start w:val="1"/>
      <w:numFmt w:val="bullet"/>
      <w:lvlText w:val="•"/>
      <w:lvlJc w:val="left"/>
      <w:pPr>
        <w:tabs>
          <w:tab w:val="num" w:pos="5040"/>
        </w:tabs>
        <w:ind w:left="5040" w:hanging="360"/>
      </w:pPr>
      <w:rPr>
        <w:rFonts w:ascii="Arial" w:hAnsi="Arial" w:hint="default"/>
      </w:rPr>
    </w:lvl>
    <w:lvl w:ilvl="7" w:tplc="C812151A" w:tentative="1">
      <w:start w:val="1"/>
      <w:numFmt w:val="bullet"/>
      <w:lvlText w:val="•"/>
      <w:lvlJc w:val="left"/>
      <w:pPr>
        <w:tabs>
          <w:tab w:val="num" w:pos="5760"/>
        </w:tabs>
        <w:ind w:left="5760" w:hanging="360"/>
      </w:pPr>
      <w:rPr>
        <w:rFonts w:ascii="Arial" w:hAnsi="Arial" w:hint="default"/>
      </w:rPr>
    </w:lvl>
    <w:lvl w:ilvl="8" w:tplc="E31688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6A6C5C"/>
    <w:multiLevelType w:val="hybridMultilevel"/>
    <w:tmpl w:val="C4F0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65CA7"/>
    <w:multiLevelType w:val="hybridMultilevel"/>
    <w:tmpl w:val="9B12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4C0F32"/>
    <w:multiLevelType w:val="hybridMultilevel"/>
    <w:tmpl w:val="762AC3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ACC3F90"/>
    <w:multiLevelType w:val="hybridMultilevel"/>
    <w:tmpl w:val="DCD211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D8B0CA4"/>
    <w:multiLevelType w:val="hybridMultilevel"/>
    <w:tmpl w:val="89367120"/>
    <w:lvl w:ilvl="0" w:tplc="FE000B8E">
      <w:numFmt w:val="bullet"/>
      <w:lvlText w:val="-"/>
      <w:lvlJc w:val="left"/>
      <w:pPr>
        <w:ind w:left="420" w:hanging="360"/>
      </w:pPr>
      <w:rPr>
        <w:rFonts w:ascii="Calibri" w:eastAsia="Calibri" w:hAnsi="Calibri" w:cs="Calibri" w:hint="default"/>
      </w:rPr>
    </w:lvl>
    <w:lvl w:ilvl="1" w:tplc="340A0003" w:tentative="1">
      <w:start w:val="1"/>
      <w:numFmt w:val="bullet"/>
      <w:lvlText w:val="o"/>
      <w:lvlJc w:val="left"/>
      <w:pPr>
        <w:ind w:left="1140" w:hanging="360"/>
      </w:pPr>
      <w:rPr>
        <w:rFonts w:ascii="Courier New" w:hAnsi="Courier New" w:cs="Courier New" w:hint="default"/>
      </w:rPr>
    </w:lvl>
    <w:lvl w:ilvl="2" w:tplc="340A0005" w:tentative="1">
      <w:start w:val="1"/>
      <w:numFmt w:val="bullet"/>
      <w:lvlText w:val=""/>
      <w:lvlJc w:val="left"/>
      <w:pPr>
        <w:ind w:left="1860" w:hanging="360"/>
      </w:pPr>
      <w:rPr>
        <w:rFonts w:ascii="Wingdings" w:hAnsi="Wingdings" w:hint="default"/>
      </w:rPr>
    </w:lvl>
    <w:lvl w:ilvl="3" w:tplc="340A0001" w:tentative="1">
      <w:start w:val="1"/>
      <w:numFmt w:val="bullet"/>
      <w:lvlText w:val=""/>
      <w:lvlJc w:val="left"/>
      <w:pPr>
        <w:ind w:left="2580" w:hanging="360"/>
      </w:pPr>
      <w:rPr>
        <w:rFonts w:ascii="Symbol" w:hAnsi="Symbol" w:hint="default"/>
      </w:rPr>
    </w:lvl>
    <w:lvl w:ilvl="4" w:tplc="340A0003" w:tentative="1">
      <w:start w:val="1"/>
      <w:numFmt w:val="bullet"/>
      <w:lvlText w:val="o"/>
      <w:lvlJc w:val="left"/>
      <w:pPr>
        <w:ind w:left="3300" w:hanging="360"/>
      </w:pPr>
      <w:rPr>
        <w:rFonts w:ascii="Courier New" w:hAnsi="Courier New" w:cs="Courier New" w:hint="default"/>
      </w:rPr>
    </w:lvl>
    <w:lvl w:ilvl="5" w:tplc="340A0005" w:tentative="1">
      <w:start w:val="1"/>
      <w:numFmt w:val="bullet"/>
      <w:lvlText w:val=""/>
      <w:lvlJc w:val="left"/>
      <w:pPr>
        <w:ind w:left="4020" w:hanging="360"/>
      </w:pPr>
      <w:rPr>
        <w:rFonts w:ascii="Wingdings" w:hAnsi="Wingdings" w:hint="default"/>
      </w:rPr>
    </w:lvl>
    <w:lvl w:ilvl="6" w:tplc="340A0001" w:tentative="1">
      <w:start w:val="1"/>
      <w:numFmt w:val="bullet"/>
      <w:lvlText w:val=""/>
      <w:lvlJc w:val="left"/>
      <w:pPr>
        <w:ind w:left="4740" w:hanging="360"/>
      </w:pPr>
      <w:rPr>
        <w:rFonts w:ascii="Symbol" w:hAnsi="Symbol" w:hint="default"/>
      </w:rPr>
    </w:lvl>
    <w:lvl w:ilvl="7" w:tplc="340A0003" w:tentative="1">
      <w:start w:val="1"/>
      <w:numFmt w:val="bullet"/>
      <w:lvlText w:val="o"/>
      <w:lvlJc w:val="left"/>
      <w:pPr>
        <w:ind w:left="5460" w:hanging="360"/>
      </w:pPr>
      <w:rPr>
        <w:rFonts w:ascii="Courier New" w:hAnsi="Courier New" w:cs="Courier New" w:hint="default"/>
      </w:rPr>
    </w:lvl>
    <w:lvl w:ilvl="8" w:tplc="340A0005" w:tentative="1">
      <w:start w:val="1"/>
      <w:numFmt w:val="bullet"/>
      <w:lvlText w:val=""/>
      <w:lvlJc w:val="left"/>
      <w:pPr>
        <w:ind w:left="6180" w:hanging="360"/>
      </w:pPr>
      <w:rPr>
        <w:rFonts w:ascii="Wingdings" w:hAnsi="Wingdings" w:hint="default"/>
      </w:rPr>
    </w:lvl>
  </w:abstractNum>
  <w:abstractNum w:abstractNumId="25" w15:restartNumberingAfterBreak="0">
    <w:nsid w:val="514C2124"/>
    <w:multiLevelType w:val="hybridMultilevel"/>
    <w:tmpl w:val="ECD07BFE"/>
    <w:lvl w:ilvl="0" w:tplc="156AEDB6">
      <w:numFmt w:val="bullet"/>
      <w:lvlText w:val="-"/>
      <w:lvlJc w:val="left"/>
      <w:pPr>
        <w:ind w:left="424" w:hanging="360"/>
      </w:pPr>
      <w:rPr>
        <w:rFonts w:ascii="Calibri" w:eastAsia="Calibri" w:hAnsi="Calibri" w:cs="Calibri" w:hint="default"/>
      </w:rPr>
    </w:lvl>
    <w:lvl w:ilvl="1" w:tplc="0C070003" w:tentative="1">
      <w:start w:val="1"/>
      <w:numFmt w:val="bullet"/>
      <w:lvlText w:val="o"/>
      <w:lvlJc w:val="left"/>
      <w:pPr>
        <w:ind w:left="1144" w:hanging="360"/>
      </w:pPr>
      <w:rPr>
        <w:rFonts w:ascii="Courier New" w:hAnsi="Courier New" w:cs="Courier New" w:hint="default"/>
      </w:rPr>
    </w:lvl>
    <w:lvl w:ilvl="2" w:tplc="0C070005" w:tentative="1">
      <w:start w:val="1"/>
      <w:numFmt w:val="bullet"/>
      <w:lvlText w:val=""/>
      <w:lvlJc w:val="left"/>
      <w:pPr>
        <w:ind w:left="1864" w:hanging="360"/>
      </w:pPr>
      <w:rPr>
        <w:rFonts w:ascii="Wingdings" w:hAnsi="Wingdings" w:hint="default"/>
      </w:rPr>
    </w:lvl>
    <w:lvl w:ilvl="3" w:tplc="0C070001" w:tentative="1">
      <w:start w:val="1"/>
      <w:numFmt w:val="bullet"/>
      <w:lvlText w:val=""/>
      <w:lvlJc w:val="left"/>
      <w:pPr>
        <w:ind w:left="2584" w:hanging="360"/>
      </w:pPr>
      <w:rPr>
        <w:rFonts w:ascii="Symbol" w:hAnsi="Symbol" w:hint="default"/>
      </w:rPr>
    </w:lvl>
    <w:lvl w:ilvl="4" w:tplc="0C070003" w:tentative="1">
      <w:start w:val="1"/>
      <w:numFmt w:val="bullet"/>
      <w:lvlText w:val="o"/>
      <w:lvlJc w:val="left"/>
      <w:pPr>
        <w:ind w:left="3304" w:hanging="360"/>
      </w:pPr>
      <w:rPr>
        <w:rFonts w:ascii="Courier New" w:hAnsi="Courier New" w:cs="Courier New" w:hint="default"/>
      </w:rPr>
    </w:lvl>
    <w:lvl w:ilvl="5" w:tplc="0C070005" w:tentative="1">
      <w:start w:val="1"/>
      <w:numFmt w:val="bullet"/>
      <w:lvlText w:val=""/>
      <w:lvlJc w:val="left"/>
      <w:pPr>
        <w:ind w:left="4024" w:hanging="360"/>
      </w:pPr>
      <w:rPr>
        <w:rFonts w:ascii="Wingdings" w:hAnsi="Wingdings" w:hint="default"/>
      </w:rPr>
    </w:lvl>
    <w:lvl w:ilvl="6" w:tplc="0C070001" w:tentative="1">
      <w:start w:val="1"/>
      <w:numFmt w:val="bullet"/>
      <w:lvlText w:val=""/>
      <w:lvlJc w:val="left"/>
      <w:pPr>
        <w:ind w:left="4744" w:hanging="360"/>
      </w:pPr>
      <w:rPr>
        <w:rFonts w:ascii="Symbol" w:hAnsi="Symbol" w:hint="default"/>
      </w:rPr>
    </w:lvl>
    <w:lvl w:ilvl="7" w:tplc="0C070003" w:tentative="1">
      <w:start w:val="1"/>
      <w:numFmt w:val="bullet"/>
      <w:lvlText w:val="o"/>
      <w:lvlJc w:val="left"/>
      <w:pPr>
        <w:ind w:left="5464" w:hanging="360"/>
      </w:pPr>
      <w:rPr>
        <w:rFonts w:ascii="Courier New" w:hAnsi="Courier New" w:cs="Courier New" w:hint="default"/>
      </w:rPr>
    </w:lvl>
    <w:lvl w:ilvl="8" w:tplc="0C070005" w:tentative="1">
      <w:start w:val="1"/>
      <w:numFmt w:val="bullet"/>
      <w:lvlText w:val=""/>
      <w:lvlJc w:val="left"/>
      <w:pPr>
        <w:ind w:left="6184" w:hanging="360"/>
      </w:pPr>
      <w:rPr>
        <w:rFonts w:ascii="Wingdings" w:hAnsi="Wingdings" w:hint="default"/>
      </w:rPr>
    </w:lvl>
  </w:abstractNum>
  <w:abstractNum w:abstractNumId="26" w15:restartNumberingAfterBreak="0">
    <w:nsid w:val="52C92641"/>
    <w:multiLevelType w:val="hybridMultilevel"/>
    <w:tmpl w:val="AE5C6EAE"/>
    <w:lvl w:ilvl="0" w:tplc="6C985CCC">
      <w:numFmt w:val="bullet"/>
      <w:lvlText w:val="-"/>
      <w:lvlJc w:val="left"/>
      <w:pPr>
        <w:ind w:left="72" w:hanging="125"/>
      </w:pPr>
      <w:rPr>
        <w:rFonts w:ascii="Calibri" w:eastAsia="Calibri" w:hAnsi="Calibri" w:cs="Calibri" w:hint="default"/>
        <w:w w:val="100"/>
        <w:sz w:val="24"/>
        <w:szCs w:val="24"/>
        <w:lang w:val="en-US" w:eastAsia="en-US" w:bidi="ar-SA"/>
      </w:rPr>
    </w:lvl>
    <w:lvl w:ilvl="1" w:tplc="7330512A">
      <w:numFmt w:val="bullet"/>
      <w:lvlText w:val="•"/>
      <w:lvlJc w:val="left"/>
      <w:pPr>
        <w:ind w:left="554" w:hanging="125"/>
      </w:pPr>
      <w:rPr>
        <w:rFonts w:hint="default"/>
        <w:lang w:val="en-US" w:eastAsia="en-US" w:bidi="ar-SA"/>
      </w:rPr>
    </w:lvl>
    <w:lvl w:ilvl="2" w:tplc="4B3CA5B4">
      <w:numFmt w:val="bullet"/>
      <w:lvlText w:val="•"/>
      <w:lvlJc w:val="left"/>
      <w:pPr>
        <w:ind w:left="1029" w:hanging="125"/>
      </w:pPr>
      <w:rPr>
        <w:rFonts w:hint="default"/>
        <w:lang w:val="en-US" w:eastAsia="en-US" w:bidi="ar-SA"/>
      </w:rPr>
    </w:lvl>
    <w:lvl w:ilvl="3" w:tplc="7D84AA00">
      <w:numFmt w:val="bullet"/>
      <w:lvlText w:val="•"/>
      <w:lvlJc w:val="left"/>
      <w:pPr>
        <w:ind w:left="1504" w:hanging="125"/>
      </w:pPr>
      <w:rPr>
        <w:rFonts w:hint="default"/>
        <w:lang w:val="en-US" w:eastAsia="en-US" w:bidi="ar-SA"/>
      </w:rPr>
    </w:lvl>
    <w:lvl w:ilvl="4" w:tplc="35E85B80">
      <w:numFmt w:val="bullet"/>
      <w:lvlText w:val="•"/>
      <w:lvlJc w:val="left"/>
      <w:pPr>
        <w:ind w:left="1979" w:hanging="125"/>
      </w:pPr>
      <w:rPr>
        <w:rFonts w:hint="default"/>
        <w:lang w:val="en-US" w:eastAsia="en-US" w:bidi="ar-SA"/>
      </w:rPr>
    </w:lvl>
    <w:lvl w:ilvl="5" w:tplc="938AB114">
      <w:numFmt w:val="bullet"/>
      <w:lvlText w:val="•"/>
      <w:lvlJc w:val="left"/>
      <w:pPr>
        <w:ind w:left="2454" w:hanging="125"/>
      </w:pPr>
      <w:rPr>
        <w:rFonts w:hint="default"/>
        <w:lang w:val="en-US" w:eastAsia="en-US" w:bidi="ar-SA"/>
      </w:rPr>
    </w:lvl>
    <w:lvl w:ilvl="6" w:tplc="D50E1DB8">
      <w:numFmt w:val="bullet"/>
      <w:lvlText w:val="•"/>
      <w:lvlJc w:val="left"/>
      <w:pPr>
        <w:ind w:left="2928" w:hanging="125"/>
      </w:pPr>
      <w:rPr>
        <w:rFonts w:hint="default"/>
        <w:lang w:val="en-US" w:eastAsia="en-US" w:bidi="ar-SA"/>
      </w:rPr>
    </w:lvl>
    <w:lvl w:ilvl="7" w:tplc="7F2AD58C">
      <w:numFmt w:val="bullet"/>
      <w:lvlText w:val="•"/>
      <w:lvlJc w:val="left"/>
      <w:pPr>
        <w:ind w:left="3403" w:hanging="125"/>
      </w:pPr>
      <w:rPr>
        <w:rFonts w:hint="default"/>
        <w:lang w:val="en-US" w:eastAsia="en-US" w:bidi="ar-SA"/>
      </w:rPr>
    </w:lvl>
    <w:lvl w:ilvl="8" w:tplc="0A70B6BC">
      <w:numFmt w:val="bullet"/>
      <w:lvlText w:val="•"/>
      <w:lvlJc w:val="left"/>
      <w:pPr>
        <w:ind w:left="3878" w:hanging="125"/>
      </w:pPr>
      <w:rPr>
        <w:rFonts w:hint="default"/>
        <w:lang w:val="en-US" w:eastAsia="en-US" w:bidi="ar-SA"/>
      </w:rPr>
    </w:lvl>
  </w:abstractNum>
  <w:abstractNum w:abstractNumId="27" w15:restartNumberingAfterBreak="0">
    <w:nsid w:val="53256E42"/>
    <w:multiLevelType w:val="hybridMultilevel"/>
    <w:tmpl w:val="2F0EBB52"/>
    <w:lvl w:ilvl="0" w:tplc="BAFE4D00">
      <w:numFmt w:val="bullet"/>
      <w:lvlText w:val="-"/>
      <w:lvlJc w:val="left"/>
      <w:pPr>
        <w:ind w:left="429" w:hanging="360"/>
      </w:pPr>
      <w:rPr>
        <w:rFonts w:ascii="Calibri" w:eastAsia="Calibri" w:hAnsi="Calibri" w:cs="Calibri" w:hint="default"/>
        <w:b w:val="0"/>
        <w:bCs w:val="0"/>
        <w:i w:val="0"/>
        <w:iCs w:val="0"/>
        <w:w w:val="100"/>
        <w:sz w:val="24"/>
        <w:szCs w:val="24"/>
        <w:lang w:val="en-US" w:eastAsia="en-US" w:bidi="ar-SA"/>
      </w:rPr>
    </w:lvl>
    <w:lvl w:ilvl="1" w:tplc="8AB00FD6">
      <w:numFmt w:val="bullet"/>
      <w:lvlText w:val="o"/>
      <w:lvlJc w:val="left"/>
      <w:pPr>
        <w:ind w:left="1149" w:hanging="360"/>
      </w:pPr>
      <w:rPr>
        <w:rFonts w:ascii="Courier New" w:eastAsia="Courier New" w:hAnsi="Courier New" w:cs="Courier New" w:hint="default"/>
        <w:b w:val="0"/>
        <w:bCs w:val="0"/>
        <w:i w:val="0"/>
        <w:iCs w:val="0"/>
        <w:w w:val="100"/>
        <w:sz w:val="24"/>
        <w:szCs w:val="24"/>
        <w:lang w:val="en-US" w:eastAsia="en-US" w:bidi="ar-SA"/>
      </w:rPr>
    </w:lvl>
    <w:lvl w:ilvl="2" w:tplc="EE3647D0">
      <w:numFmt w:val="bullet"/>
      <w:lvlText w:val="•"/>
      <w:lvlJc w:val="left"/>
      <w:pPr>
        <w:ind w:left="1862" w:hanging="360"/>
      </w:pPr>
      <w:rPr>
        <w:rFonts w:hint="default"/>
        <w:lang w:val="en-US" w:eastAsia="en-US" w:bidi="ar-SA"/>
      </w:rPr>
    </w:lvl>
    <w:lvl w:ilvl="3" w:tplc="6DA6EAA8">
      <w:numFmt w:val="bullet"/>
      <w:lvlText w:val="•"/>
      <w:lvlJc w:val="left"/>
      <w:pPr>
        <w:ind w:left="2585" w:hanging="360"/>
      </w:pPr>
      <w:rPr>
        <w:rFonts w:hint="default"/>
        <w:lang w:val="en-US" w:eastAsia="en-US" w:bidi="ar-SA"/>
      </w:rPr>
    </w:lvl>
    <w:lvl w:ilvl="4" w:tplc="E79CFCD6">
      <w:numFmt w:val="bullet"/>
      <w:lvlText w:val="•"/>
      <w:lvlJc w:val="left"/>
      <w:pPr>
        <w:ind w:left="3307" w:hanging="360"/>
      </w:pPr>
      <w:rPr>
        <w:rFonts w:hint="default"/>
        <w:lang w:val="en-US" w:eastAsia="en-US" w:bidi="ar-SA"/>
      </w:rPr>
    </w:lvl>
    <w:lvl w:ilvl="5" w:tplc="20549412">
      <w:numFmt w:val="bullet"/>
      <w:lvlText w:val="•"/>
      <w:lvlJc w:val="left"/>
      <w:pPr>
        <w:ind w:left="4030" w:hanging="360"/>
      </w:pPr>
      <w:rPr>
        <w:rFonts w:hint="default"/>
        <w:lang w:val="en-US" w:eastAsia="en-US" w:bidi="ar-SA"/>
      </w:rPr>
    </w:lvl>
    <w:lvl w:ilvl="6" w:tplc="0B1C9DD8">
      <w:numFmt w:val="bullet"/>
      <w:lvlText w:val="•"/>
      <w:lvlJc w:val="left"/>
      <w:pPr>
        <w:ind w:left="4752" w:hanging="360"/>
      </w:pPr>
      <w:rPr>
        <w:rFonts w:hint="default"/>
        <w:lang w:val="en-US" w:eastAsia="en-US" w:bidi="ar-SA"/>
      </w:rPr>
    </w:lvl>
    <w:lvl w:ilvl="7" w:tplc="D902C6F0">
      <w:numFmt w:val="bullet"/>
      <w:lvlText w:val="•"/>
      <w:lvlJc w:val="left"/>
      <w:pPr>
        <w:ind w:left="5475" w:hanging="360"/>
      </w:pPr>
      <w:rPr>
        <w:rFonts w:hint="default"/>
        <w:lang w:val="en-US" w:eastAsia="en-US" w:bidi="ar-SA"/>
      </w:rPr>
    </w:lvl>
    <w:lvl w:ilvl="8" w:tplc="97422C3C">
      <w:numFmt w:val="bullet"/>
      <w:lvlText w:val="•"/>
      <w:lvlJc w:val="left"/>
      <w:pPr>
        <w:ind w:left="6197" w:hanging="360"/>
      </w:pPr>
      <w:rPr>
        <w:rFonts w:hint="default"/>
        <w:lang w:val="en-US" w:eastAsia="en-US" w:bidi="ar-SA"/>
      </w:rPr>
    </w:lvl>
  </w:abstractNum>
  <w:abstractNum w:abstractNumId="28" w15:restartNumberingAfterBreak="0">
    <w:nsid w:val="545621DD"/>
    <w:multiLevelType w:val="hybridMultilevel"/>
    <w:tmpl w:val="099C2428"/>
    <w:lvl w:ilvl="0" w:tplc="156AEDB6">
      <w:numFmt w:val="bullet"/>
      <w:lvlText w:val="-"/>
      <w:lvlJc w:val="left"/>
      <w:pPr>
        <w:ind w:left="424"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7A77B8A"/>
    <w:multiLevelType w:val="hybridMultilevel"/>
    <w:tmpl w:val="7EB0B872"/>
    <w:lvl w:ilvl="0" w:tplc="6C94E4A6">
      <w:numFmt w:val="bullet"/>
      <w:lvlText w:val="-"/>
      <w:lvlJc w:val="left"/>
      <w:pPr>
        <w:ind w:left="429" w:hanging="360"/>
      </w:pPr>
      <w:rPr>
        <w:rFonts w:ascii="Calibri" w:eastAsia="Calibri" w:hAnsi="Calibri" w:cs="Calibri" w:hint="default"/>
        <w:b w:val="0"/>
        <w:bCs w:val="0"/>
        <w:i w:val="0"/>
        <w:iCs w:val="0"/>
        <w:w w:val="100"/>
        <w:sz w:val="24"/>
        <w:szCs w:val="24"/>
        <w:lang w:val="en-US" w:eastAsia="en-US" w:bidi="ar-SA"/>
      </w:rPr>
    </w:lvl>
    <w:lvl w:ilvl="1" w:tplc="451CABE0">
      <w:numFmt w:val="bullet"/>
      <w:lvlText w:val="•"/>
      <w:lvlJc w:val="left"/>
      <w:pPr>
        <w:ind w:left="1142" w:hanging="360"/>
      </w:pPr>
      <w:rPr>
        <w:rFonts w:hint="default"/>
        <w:lang w:val="en-US" w:eastAsia="en-US" w:bidi="ar-SA"/>
      </w:rPr>
    </w:lvl>
    <w:lvl w:ilvl="2" w:tplc="368E6B74">
      <w:numFmt w:val="bullet"/>
      <w:lvlText w:val="•"/>
      <w:lvlJc w:val="left"/>
      <w:pPr>
        <w:ind w:left="1864" w:hanging="360"/>
      </w:pPr>
      <w:rPr>
        <w:rFonts w:hint="default"/>
        <w:lang w:val="en-US" w:eastAsia="en-US" w:bidi="ar-SA"/>
      </w:rPr>
    </w:lvl>
    <w:lvl w:ilvl="3" w:tplc="9CF0543C">
      <w:numFmt w:val="bullet"/>
      <w:lvlText w:val="•"/>
      <w:lvlJc w:val="left"/>
      <w:pPr>
        <w:ind w:left="2586" w:hanging="360"/>
      </w:pPr>
      <w:rPr>
        <w:rFonts w:hint="default"/>
        <w:lang w:val="en-US" w:eastAsia="en-US" w:bidi="ar-SA"/>
      </w:rPr>
    </w:lvl>
    <w:lvl w:ilvl="4" w:tplc="F4DC3228">
      <w:numFmt w:val="bullet"/>
      <w:lvlText w:val="•"/>
      <w:lvlJc w:val="left"/>
      <w:pPr>
        <w:ind w:left="3309" w:hanging="360"/>
      </w:pPr>
      <w:rPr>
        <w:rFonts w:hint="default"/>
        <w:lang w:val="en-US" w:eastAsia="en-US" w:bidi="ar-SA"/>
      </w:rPr>
    </w:lvl>
    <w:lvl w:ilvl="5" w:tplc="B59CA71A">
      <w:numFmt w:val="bullet"/>
      <w:lvlText w:val="•"/>
      <w:lvlJc w:val="left"/>
      <w:pPr>
        <w:ind w:left="4031" w:hanging="360"/>
      </w:pPr>
      <w:rPr>
        <w:rFonts w:hint="default"/>
        <w:lang w:val="en-US" w:eastAsia="en-US" w:bidi="ar-SA"/>
      </w:rPr>
    </w:lvl>
    <w:lvl w:ilvl="6" w:tplc="3F2CFF2A">
      <w:numFmt w:val="bullet"/>
      <w:lvlText w:val="•"/>
      <w:lvlJc w:val="left"/>
      <w:pPr>
        <w:ind w:left="4753" w:hanging="360"/>
      </w:pPr>
      <w:rPr>
        <w:rFonts w:hint="default"/>
        <w:lang w:val="en-US" w:eastAsia="en-US" w:bidi="ar-SA"/>
      </w:rPr>
    </w:lvl>
    <w:lvl w:ilvl="7" w:tplc="96909A9E">
      <w:numFmt w:val="bullet"/>
      <w:lvlText w:val="•"/>
      <w:lvlJc w:val="left"/>
      <w:pPr>
        <w:ind w:left="5476" w:hanging="360"/>
      </w:pPr>
      <w:rPr>
        <w:rFonts w:hint="default"/>
        <w:lang w:val="en-US" w:eastAsia="en-US" w:bidi="ar-SA"/>
      </w:rPr>
    </w:lvl>
    <w:lvl w:ilvl="8" w:tplc="1BA60130">
      <w:numFmt w:val="bullet"/>
      <w:lvlText w:val="•"/>
      <w:lvlJc w:val="left"/>
      <w:pPr>
        <w:ind w:left="6198" w:hanging="360"/>
      </w:pPr>
      <w:rPr>
        <w:rFonts w:hint="default"/>
        <w:lang w:val="en-US" w:eastAsia="en-US" w:bidi="ar-SA"/>
      </w:rPr>
    </w:lvl>
  </w:abstractNum>
  <w:abstractNum w:abstractNumId="30" w15:restartNumberingAfterBreak="0">
    <w:nsid w:val="6052069A"/>
    <w:multiLevelType w:val="hybridMultilevel"/>
    <w:tmpl w:val="F98293DC"/>
    <w:lvl w:ilvl="0" w:tplc="F948C42C">
      <w:start w:val="1"/>
      <w:numFmt w:val="bullet"/>
      <w:lvlText w:val="•"/>
      <w:lvlJc w:val="left"/>
      <w:pPr>
        <w:tabs>
          <w:tab w:val="num" w:pos="720"/>
        </w:tabs>
        <w:ind w:left="720" w:hanging="360"/>
      </w:pPr>
      <w:rPr>
        <w:rFonts w:ascii="Arial" w:hAnsi="Arial" w:hint="default"/>
      </w:rPr>
    </w:lvl>
    <w:lvl w:ilvl="1" w:tplc="59849F3A" w:tentative="1">
      <w:start w:val="1"/>
      <w:numFmt w:val="bullet"/>
      <w:lvlText w:val="•"/>
      <w:lvlJc w:val="left"/>
      <w:pPr>
        <w:tabs>
          <w:tab w:val="num" w:pos="1440"/>
        </w:tabs>
        <w:ind w:left="1440" w:hanging="360"/>
      </w:pPr>
      <w:rPr>
        <w:rFonts w:ascii="Arial" w:hAnsi="Arial" w:hint="default"/>
      </w:rPr>
    </w:lvl>
    <w:lvl w:ilvl="2" w:tplc="E67220AE" w:tentative="1">
      <w:start w:val="1"/>
      <w:numFmt w:val="bullet"/>
      <w:lvlText w:val="•"/>
      <w:lvlJc w:val="left"/>
      <w:pPr>
        <w:tabs>
          <w:tab w:val="num" w:pos="2160"/>
        </w:tabs>
        <w:ind w:left="2160" w:hanging="360"/>
      </w:pPr>
      <w:rPr>
        <w:rFonts w:ascii="Arial" w:hAnsi="Arial" w:hint="default"/>
      </w:rPr>
    </w:lvl>
    <w:lvl w:ilvl="3" w:tplc="F946781E" w:tentative="1">
      <w:start w:val="1"/>
      <w:numFmt w:val="bullet"/>
      <w:lvlText w:val="•"/>
      <w:lvlJc w:val="left"/>
      <w:pPr>
        <w:tabs>
          <w:tab w:val="num" w:pos="2880"/>
        </w:tabs>
        <w:ind w:left="2880" w:hanging="360"/>
      </w:pPr>
      <w:rPr>
        <w:rFonts w:ascii="Arial" w:hAnsi="Arial" w:hint="default"/>
      </w:rPr>
    </w:lvl>
    <w:lvl w:ilvl="4" w:tplc="7C1A97E4" w:tentative="1">
      <w:start w:val="1"/>
      <w:numFmt w:val="bullet"/>
      <w:lvlText w:val="•"/>
      <w:lvlJc w:val="left"/>
      <w:pPr>
        <w:tabs>
          <w:tab w:val="num" w:pos="3600"/>
        </w:tabs>
        <w:ind w:left="3600" w:hanging="360"/>
      </w:pPr>
      <w:rPr>
        <w:rFonts w:ascii="Arial" w:hAnsi="Arial" w:hint="default"/>
      </w:rPr>
    </w:lvl>
    <w:lvl w:ilvl="5" w:tplc="B3961638" w:tentative="1">
      <w:start w:val="1"/>
      <w:numFmt w:val="bullet"/>
      <w:lvlText w:val="•"/>
      <w:lvlJc w:val="left"/>
      <w:pPr>
        <w:tabs>
          <w:tab w:val="num" w:pos="4320"/>
        </w:tabs>
        <w:ind w:left="4320" w:hanging="360"/>
      </w:pPr>
      <w:rPr>
        <w:rFonts w:ascii="Arial" w:hAnsi="Arial" w:hint="default"/>
      </w:rPr>
    </w:lvl>
    <w:lvl w:ilvl="6" w:tplc="B65A4874" w:tentative="1">
      <w:start w:val="1"/>
      <w:numFmt w:val="bullet"/>
      <w:lvlText w:val="•"/>
      <w:lvlJc w:val="left"/>
      <w:pPr>
        <w:tabs>
          <w:tab w:val="num" w:pos="5040"/>
        </w:tabs>
        <w:ind w:left="5040" w:hanging="360"/>
      </w:pPr>
      <w:rPr>
        <w:rFonts w:ascii="Arial" w:hAnsi="Arial" w:hint="default"/>
      </w:rPr>
    </w:lvl>
    <w:lvl w:ilvl="7" w:tplc="FE7450DC" w:tentative="1">
      <w:start w:val="1"/>
      <w:numFmt w:val="bullet"/>
      <w:lvlText w:val="•"/>
      <w:lvlJc w:val="left"/>
      <w:pPr>
        <w:tabs>
          <w:tab w:val="num" w:pos="5760"/>
        </w:tabs>
        <w:ind w:left="5760" w:hanging="360"/>
      </w:pPr>
      <w:rPr>
        <w:rFonts w:ascii="Arial" w:hAnsi="Arial" w:hint="default"/>
      </w:rPr>
    </w:lvl>
    <w:lvl w:ilvl="8" w:tplc="727A207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903D39"/>
    <w:multiLevelType w:val="hybridMultilevel"/>
    <w:tmpl w:val="6AA0E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5027B6"/>
    <w:multiLevelType w:val="hybridMultilevel"/>
    <w:tmpl w:val="51603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305F14"/>
    <w:multiLevelType w:val="hybridMultilevel"/>
    <w:tmpl w:val="9E3E2B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D6E6C7B"/>
    <w:multiLevelType w:val="hybridMultilevel"/>
    <w:tmpl w:val="F454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A0609"/>
    <w:multiLevelType w:val="hybridMultilevel"/>
    <w:tmpl w:val="7CB6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765258"/>
    <w:multiLevelType w:val="hybridMultilevel"/>
    <w:tmpl w:val="51545B2C"/>
    <w:lvl w:ilvl="0" w:tplc="B316C73E">
      <w:start w:val="2"/>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1B16A37"/>
    <w:multiLevelType w:val="hybridMultilevel"/>
    <w:tmpl w:val="B2FAA5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2476C20"/>
    <w:multiLevelType w:val="hybridMultilevel"/>
    <w:tmpl w:val="C478DA82"/>
    <w:lvl w:ilvl="0" w:tplc="ECE6D4AE">
      <w:numFmt w:val="bullet"/>
      <w:lvlText w:val="-"/>
      <w:lvlJc w:val="left"/>
      <w:pPr>
        <w:ind w:left="424" w:hanging="360"/>
      </w:pPr>
      <w:rPr>
        <w:rFonts w:ascii="Calibri" w:eastAsia="Calibri" w:hAnsi="Calibri" w:cs="Calibri" w:hint="default"/>
      </w:rPr>
    </w:lvl>
    <w:lvl w:ilvl="1" w:tplc="340A0003" w:tentative="1">
      <w:start w:val="1"/>
      <w:numFmt w:val="bullet"/>
      <w:lvlText w:val="o"/>
      <w:lvlJc w:val="left"/>
      <w:pPr>
        <w:ind w:left="1144" w:hanging="360"/>
      </w:pPr>
      <w:rPr>
        <w:rFonts w:ascii="Courier New" w:hAnsi="Courier New" w:cs="Courier New" w:hint="default"/>
      </w:rPr>
    </w:lvl>
    <w:lvl w:ilvl="2" w:tplc="340A0005" w:tentative="1">
      <w:start w:val="1"/>
      <w:numFmt w:val="bullet"/>
      <w:lvlText w:val=""/>
      <w:lvlJc w:val="left"/>
      <w:pPr>
        <w:ind w:left="1864" w:hanging="360"/>
      </w:pPr>
      <w:rPr>
        <w:rFonts w:ascii="Wingdings" w:hAnsi="Wingdings" w:hint="default"/>
      </w:rPr>
    </w:lvl>
    <w:lvl w:ilvl="3" w:tplc="340A0001" w:tentative="1">
      <w:start w:val="1"/>
      <w:numFmt w:val="bullet"/>
      <w:lvlText w:val=""/>
      <w:lvlJc w:val="left"/>
      <w:pPr>
        <w:ind w:left="2584" w:hanging="360"/>
      </w:pPr>
      <w:rPr>
        <w:rFonts w:ascii="Symbol" w:hAnsi="Symbol" w:hint="default"/>
      </w:rPr>
    </w:lvl>
    <w:lvl w:ilvl="4" w:tplc="340A0003" w:tentative="1">
      <w:start w:val="1"/>
      <w:numFmt w:val="bullet"/>
      <w:lvlText w:val="o"/>
      <w:lvlJc w:val="left"/>
      <w:pPr>
        <w:ind w:left="3304" w:hanging="360"/>
      </w:pPr>
      <w:rPr>
        <w:rFonts w:ascii="Courier New" w:hAnsi="Courier New" w:cs="Courier New" w:hint="default"/>
      </w:rPr>
    </w:lvl>
    <w:lvl w:ilvl="5" w:tplc="340A0005" w:tentative="1">
      <w:start w:val="1"/>
      <w:numFmt w:val="bullet"/>
      <w:lvlText w:val=""/>
      <w:lvlJc w:val="left"/>
      <w:pPr>
        <w:ind w:left="4024" w:hanging="360"/>
      </w:pPr>
      <w:rPr>
        <w:rFonts w:ascii="Wingdings" w:hAnsi="Wingdings" w:hint="default"/>
      </w:rPr>
    </w:lvl>
    <w:lvl w:ilvl="6" w:tplc="340A0001" w:tentative="1">
      <w:start w:val="1"/>
      <w:numFmt w:val="bullet"/>
      <w:lvlText w:val=""/>
      <w:lvlJc w:val="left"/>
      <w:pPr>
        <w:ind w:left="4744" w:hanging="360"/>
      </w:pPr>
      <w:rPr>
        <w:rFonts w:ascii="Symbol" w:hAnsi="Symbol" w:hint="default"/>
      </w:rPr>
    </w:lvl>
    <w:lvl w:ilvl="7" w:tplc="340A0003" w:tentative="1">
      <w:start w:val="1"/>
      <w:numFmt w:val="bullet"/>
      <w:lvlText w:val="o"/>
      <w:lvlJc w:val="left"/>
      <w:pPr>
        <w:ind w:left="5464" w:hanging="360"/>
      </w:pPr>
      <w:rPr>
        <w:rFonts w:ascii="Courier New" w:hAnsi="Courier New" w:cs="Courier New" w:hint="default"/>
      </w:rPr>
    </w:lvl>
    <w:lvl w:ilvl="8" w:tplc="340A0005" w:tentative="1">
      <w:start w:val="1"/>
      <w:numFmt w:val="bullet"/>
      <w:lvlText w:val=""/>
      <w:lvlJc w:val="left"/>
      <w:pPr>
        <w:ind w:left="6184" w:hanging="360"/>
      </w:pPr>
      <w:rPr>
        <w:rFonts w:ascii="Wingdings" w:hAnsi="Wingdings" w:hint="default"/>
      </w:rPr>
    </w:lvl>
  </w:abstractNum>
  <w:abstractNum w:abstractNumId="39" w15:restartNumberingAfterBreak="0">
    <w:nsid w:val="72656E93"/>
    <w:multiLevelType w:val="hybridMultilevel"/>
    <w:tmpl w:val="A5CC237A"/>
    <w:lvl w:ilvl="0" w:tplc="78FCC008">
      <w:numFmt w:val="bullet"/>
      <w:lvlText w:val="-"/>
      <w:lvlJc w:val="left"/>
      <w:pPr>
        <w:ind w:left="429" w:hanging="360"/>
      </w:pPr>
      <w:rPr>
        <w:rFonts w:ascii="Calibri" w:eastAsia="Calibri" w:hAnsi="Calibri" w:cs="Calibri" w:hint="default"/>
        <w:b w:val="0"/>
        <w:bCs w:val="0"/>
        <w:i w:val="0"/>
        <w:iCs w:val="0"/>
        <w:w w:val="100"/>
        <w:sz w:val="24"/>
        <w:szCs w:val="24"/>
        <w:lang w:val="en-US" w:eastAsia="en-US" w:bidi="ar-SA"/>
      </w:rPr>
    </w:lvl>
    <w:lvl w:ilvl="1" w:tplc="8BBA00AE">
      <w:numFmt w:val="bullet"/>
      <w:lvlText w:val="•"/>
      <w:lvlJc w:val="left"/>
      <w:pPr>
        <w:ind w:left="1142" w:hanging="360"/>
      </w:pPr>
      <w:rPr>
        <w:rFonts w:hint="default"/>
        <w:lang w:val="en-US" w:eastAsia="en-US" w:bidi="ar-SA"/>
      </w:rPr>
    </w:lvl>
    <w:lvl w:ilvl="2" w:tplc="66902A78">
      <w:numFmt w:val="bullet"/>
      <w:lvlText w:val="•"/>
      <w:lvlJc w:val="left"/>
      <w:pPr>
        <w:ind w:left="1864" w:hanging="360"/>
      </w:pPr>
      <w:rPr>
        <w:rFonts w:hint="default"/>
        <w:lang w:val="en-US" w:eastAsia="en-US" w:bidi="ar-SA"/>
      </w:rPr>
    </w:lvl>
    <w:lvl w:ilvl="3" w:tplc="881043BE">
      <w:numFmt w:val="bullet"/>
      <w:lvlText w:val="•"/>
      <w:lvlJc w:val="left"/>
      <w:pPr>
        <w:ind w:left="2586" w:hanging="360"/>
      </w:pPr>
      <w:rPr>
        <w:rFonts w:hint="default"/>
        <w:lang w:val="en-US" w:eastAsia="en-US" w:bidi="ar-SA"/>
      </w:rPr>
    </w:lvl>
    <w:lvl w:ilvl="4" w:tplc="49CCA9F0">
      <w:numFmt w:val="bullet"/>
      <w:lvlText w:val="•"/>
      <w:lvlJc w:val="left"/>
      <w:pPr>
        <w:ind w:left="3309" w:hanging="360"/>
      </w:pPr>
      <w:rPr>
        <w:rFonts w:hint="default"/>
        <w:lang w:val="en-US" w:eastAsia="en-US" w:bidi="ar-SA"/>
      </w:rPr>
    </w:lvl>
    <w:lvl w:ilvl="5" w:tplc="E52C5812">
      <w:numFmt w:val="bullet"/>
      <w:lvlText w:val="•"/>
      <w:lvlJc w:val="left"/>
      <w:pPr>
        <w:ind w:left="4031" w:hanging="360"/>
      </w:pPr>
      <w:rPr>
        <w:rFonts w:hint="default"/>
        <w:lang w:val="en-US" w:eastAsia="en-US" w:bidi="ar-SA"/>
      </w:rPr>
    </w:lvl>
    <w:lvl w:ilvl="6" w:tplc="FF74C7E0">
      <w:numFmt w:val="bullet"/>
      <w:lvlText w:val="•"/>
      <w:lvlJc w:val="left"/>
      <w:pPr>
        <w:ind w:left="4753" w:hanging="360"/>
      </w:pPr>
      <w:rPr>
        <w:rFonts w:hint="default"/>
        <w:lang w:val="en-US" w:eastAsia="en-US" w:bidi="ar-SA"/>
      </w:rPr>
    </w:lvl>
    <w:lvl w:ilvl="7" w:tplc="8F08BF56">
      <w:numFmt w:val="bullet"/>
      <w:lvlText w:val="•"/>
      <w:lvlJc w:val="left"/>
      <w:pPr>
        <w:ind w:left="5476" w:hanging="360"/>
      </w:pPr>
      <w:rPr>
        <w:rFonts w:hint="default"/>
        <w:lang w:val="en-US" w:eastAsia="en-US" w:bidi="ar-SA"/>
      </w:rPr>
    </w:lvl>
    <w:lvl w:ilvl="8" w:tplc="BC663DA6">
      <w:numFmt w:val="bullet"/>
      <w:lvlText w:val="•"/>
      <w:lvlJc w:val="left"/>
      <w:pPr>
        <w:ind w:left="6198" w:hanging="360"/>
      </w:pPr>
      <w:rPr>
        <w:rFonts w:hint="default"/>
        <w:lang w:val="en-US" w:eastAsia="en-US" w:bidi="ar-SA"/>
      </w:rPr>
    </w:lvl>
  </w:abstractNum>
  <w:abstractNum w:abstractNumId="40" w15:restartNumberingAfterBreak="0">
    <w:nsid w:val="749F55B7"/>
    <w:multiLevelType w:val="hybridMultilevel"/>
    <w:tmpl w:val="4496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A9499B"/>
    <w:multiLevelType w:val="hybridMultilevel"/>
    <w:tmpl w:val="20ACA87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5C41EDB"/>
    <w:multiLevelType w:val="hybridMultilevel"/>
    <w:tmpl w:val="A6AC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C44E15"/>
    <w:multiLevelType w:val="hybridMultilevel"/>
    <w:tmpl w:val="99F85568"/>
    <w:lvl w:ilvl="0" w:tplc="BB2C0032">
      <w:start w:val="1"/>
      <w:numFmt w:val="bullet"/>
      <w:lvlText w:val="&amp;"/>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D48083B"/>
    <w:multiLevelType w:val="hybridMultilevel"/>
    <w:tmpl w:val="E9DE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E86A92"/>
    <w:multiLevelType w:val="hybridMultilevel"/>
    <w:tmpl w:val="68469B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60384364">
    <w:abstractNumId w:val="9"/>
  </w:num>
  <w:num w:numId="2" w16cid:durableId="348602830">
    <w:abstractNumId w:val="1"/>
  </w:num>
  <w:num w:numId="3" w16cid:durableId="1462653991">
    <w:abstractNumId w:val="18"/>
  </w:num>
  <w:num w:numId="4" w16cid:durableId="2056658976">
    <w:abstractNumId w:val="23"/>
  </w:num>
  <w:num w:numId="5" w16cid:durableId="278607552">
    <w:abstractNumId w:val="25"/>
  </w:num>
  <w:num w:numId="6" w16cid:durableId="1325739942">
    <w:abstractNumId w:val="4"/>
  </w:num>
  <w:num w:numId="7" w16cid:durableId="1433353000">
    <w:abstractNumId w:val="8"/>
  </w:num>
  <w:num w:numId="8" w16cid:durableId="992485882">
    <w:abstractNumId w:val="28"/>
  </w:num>
  <w:num w:numId="9" w16cid:durableId="1966232410">
    <w:abstractNumId w:val="40"/>
  </w:num>
  <w:num w:numId="10" w16cid:durableId="1236432222">
    <w:abstractNumId w:val="14"/>
  </w:num>
  <w:num w:numId="11" w16cid:durableId="34543202">
    <w:abstractNumId w:val="44"/>
  </w:num>
  <w:num w:numId="12" w16cid:durableId="1436515150">
    <w:abstractNumId w:val="42"/>
  </w:num>
  <w:num w:numId="13" w16cid:durableId="843058424">
    <w:abstractNumId w:val="35"/>
  </w:num>
  <w:num w:numId="14" w16cid:durableId="65806874">
    <w:abstractNumId w:val="2"/>
  </w:num>
  <w:num w:numId="15" w16cid:durableId="629364871">
    <w:abstractNumId w:val="0"/>
  </w:num>
  <w:num w:numId="16" w16cid:durableId="1595822826">
    <w:abstractNumId w:val="12"/>
  </w:num>
  <w:num w:numId="17" w16cid:durableId="1887062781">
    <w:abstractNumId w:val="45"/>
  </w:num>
  <w:num w:numId="18" w16cid:durableId="200436610">
    <w:abstractNumId w:val="5"/>
  </w:num>
  <w:num w:numId="19" w16cid:durableId="643704240">
    <w:abstractNumId w:val="22"/>
  </w:num>
  <w:num w:numId="20" w16cid:durableId="338895642">
    <w:abstractNumId w:val="41"/>
  </w:num>
  <w:num w:numId="21" w16cid:durableId="1364667206">
    <w:abstractNumId w:val="30"/>
  </w:num>
  <w:num w:numId="22" w16cid:durableId="1510169655">
    <w:abstractNumId w:val="19"/>
  </w:num>
  <w:num w:numId="23" w16cid:durableId="1754089675">
    <w:abstractNumId w:val="38"/>
  </w:num>
  <w:num w:numId="24" w16cid:durableId="1544247526">
    <w:abstractNumId w:val="15"/>
  </w:num>
  <w:num w:numId="25" w16cid:durableId="1021668130">
    <w:abstractNumId w:val="24"/>
  </w:num>
  <w:num w:numId="26" w16cid:durableId="1264000640">
    <w:abstractNumId w:val="17"/>
  </w:num>
  <w:num w:numId="27" w16cid:durableId="1968271643">
    <w:abstractNumId w:val="37"/>
  </w:num>
  <w:num w:numId="28" w16cid:durableId="1740710635">
    <w:abstractNumId w:val="36"/>
  </w:num>
  <w:num w:numId="29" w16cid:durableId="563445045">
    <w:abstractNumId w:val="29"/>
  </w:num>
  <w:num w:numId="30" w16cid:durableId="892160606">
    <w:abstractNumId w:val="39"/>
  </w:num>
  <w:num w:numId="31" w16cid:durableId="937055255">
    <w:abstractNumId w:val="27"/>
  </w:num>
  <w:num w:numId="32" w16cid:durableId="1016615785">
    <w:abstractNumId w:val="6"/>
  </w:num>
  <w:num w:numId="33" w16cid:durableId="748767466">
    <w:abstractNumId w:val="33"/>
  </w:num>
  <w:num w:numId="34" w16cid:durableId="546646221">
    <w:abstractNumId w:val="7"/>
  </w:num>
  <w:num w:numId="35" w16cid:durableId="1486891644">
    <w:abstractNumId w:val="20"/>
  </w:num>
  <w:num w:numId="36" w16cid:durableId="286090214">
    <w:abstractNumId w:val="34"/>
  </w:num>
  <w:num w:numId="37" w16cid:durableId="1624726728">
    <w:abstractNumId w:val="11"/>
  </w:num>
  <w:num w:numId="38" w16cid:durableId="1927154786">
    <w:abstractNumId w:val="16"/>
  </w:num>
  <w:num w:numId="39" w16cid:durableId="553733436">
    <w:abstractNumId w:val="13"/>
  </w:num>
  <w:num w:numId="40" w16cid:durableId="704062407">
    <w:abstractNumId w:val="26"/>
  </w:num>
  <w:num w:numId="41" w16cid:durableId="1945117079">
    <w:abstractNumId w:val="3"/>
  </w:num>
  <w:num w:numId="42" w16cid:durableId="2097750529">
    <w:abstractNumId w:val="31"/>
  </w:num>
  <w:num w:numId="43" w16cid:durableId="2145779833">
    <w:abstractNumId w:val="21"/>
  </w:num>
  <w:num w:numId="44" w16cid:durableId="805512076">
    <w:abstractNumId w:val="32"/>
  </w:num>
  <w:num w:numId="45" w16cid:durableId="841119363">
    <w:abstractNumId w:val="43"/>
  </w:num>
  <w:num w:numId="46" w16cid:durableId="123222827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hideSpellingError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2C"/>
    <w:rsid w:val="000132EE"/>
    <w:rsid w:val="000426BA"/>
    <w:rsid w:val="0008209C"/>
    <w:rsid w:val="0008218A"/>
    <w:rsid w:val="00087725"/>
    <w:rsid w:val="000A21CD"/>
    <w:rsid w:val="000B03E7"/>
    <w:rsid w:val="000F0630"/>
    <w:rsid w:val="000F1DF6"/>
    <w:rsid w:val="000F4248"/>
    <w:rsid w:val="00114511"/>
    <w:rsid w:val="0012609D"/>
    <w:rsid w:val="0012710B"/>
    <w:rsid w:val="001271FF"/>
    <w:rsid w:val="001432A0"/>
    <w:rsid w:val="001452B3"/>
    <w:rsid w:val="00153192"/>
    <w:rsid w:val="00154777"/>
    <w:rsid w:val="00156804"/>
    <w:rsid w:val="00180349"/>
    <w:rsid w:val="00180BA5"/>
    <w:rsid w:val="00181D06"/>
    <w:rsid w:val="00183BA7"/>
    <w:rsid w:val="00184965"/>
    <w:rsid w:val="001907FF"/>
    <w:rsid w:val="001A43EC"/>
    <w:rsid w:val="001A6B1F"/>
    <w:rsid w:val="001C38B9"/>
    <w:rsid w:val="001C47E4"/>
    <w:rsid w:val="001D185D"/>
    <w:rsid w:val="001D67E9"/>
    <w:rsid w:val="001E24E2"/>
    <w:rsid w:val="001F182E"/>
    <w:rsid w:val="001F6174"/>
    <w:rsid w:val="00203CD1"/>
    <w:rsid w:val="002060D3"/>
    <w:rsid w:val="00210232"/>
    <w:rsid w:val="002178EB"/>
    <w:rsid w:val="00221685"/>
    <w:rsid w:val="002229CD"/>
    <w:rsid w:val="00237063"/>
    <w:rsid w:val="0024510E"/>
    <w:rsid w:val="0025448A"/>
    <w:rsid w:val="002572D7"/>
    <w:rsid w:val="00273CCD"/>
    <w:rsid w:val="00282A90"/>
    <w:rsid w:val="0029781F"/>
    <w:rsid w:val="002B57C9"/>
    <w:rsid w:val="002C0E81"/>
    <w:rsid w:val="002D5266"/>
    <w:rsid w:val="002D68B7"/>
    <w:rsid w:val="002E4DAC"/>
    <w:rsid w:val="002F1D60"/>
    <w:rsid w:val="002F496C"/>
    <w:rsid w:val="003047E4"/>
    <w:rsid w:val="00306068"/>
    <w:rsid w:val="0030724E"/>
    <w:rsid w:val="00326967"/>
    <w:rsid w:val="0035412C"/>
    <w:rsid w:val="00361960"/>
    <w:rsid w:val="0037379F"/>
    <w:rsid w:val="00373B0A"/>
    <w:rsid w:val="00385E5A"/>
    <w:rsid w:val="003A245A"/>
    <w:rsid w:val="003C7095"/>
    <w:rsid w:val="003D5B63"/>
    <w:rsid w:val="003F38D7"/>
    <w:rsid w:val="003F480E"/>
    <w:rsid w:val="003F4F4B"/>
    <w:rsid w:val="003F5D15"/>
    <w:rsid w:val="003F5EC4"/>
    <w:rsid w:val="003F6B63"/>
    <w:rsid w:val="00401586"/>
    <w:rsid w:val="00404A00"/>
    <w:rsid w:val="004239A2"/>
    <w:rsid w:val="00457D02"/>
    <w:rsid w:val="00463D79"/>
    <w:rsid w:val="004729E4"/>
    <w:rsid w:val="00494022"/>
    <w:rsid w:val="004A4B48"/>
    <w:rsid w:val="004A719F"/>
    <w:rsid w:val="004B299C"/>
    <w:rsid w:val="004C12E7"/>
    <w:rsid w:val="004C3D92"/>
    <w:rsid w:val="004D33B9"/>
    <w:rsid w:val="004E5A6D"/>
    <w:rsid w:val="004E7B20"/>
    <w:rsid w:val="004F1BFE"/>
    <w:rsid w:val="00500F56"/>
    <w:rsid w:val="00501EBD"/>
    <w:rsid w:val="0050349B"/>
    <w:rsid w:val="00504852"/>
    <w:rsid w:val="00522775"/>
    <w:rsid w:val="00525CCE"/>
    <w:rsid w:val="00534C4B"/>
    <w:rsid w:val="00535CCD"/>
    <w:rsid w:val="00537DB7"/>
    <w:rsid w:val="00542C89"/>
    <w:rsid w:val="005569FB"/>
    <w:rsid w:val="00560BFB"/>
    <w:rsid w:val="005773C8"/>
    <w:rsid w:val="00580DA2"/>
    <w:rsid w:val="00581200"/>
    <w:rsid w:val="005930D6"/>
    <w:rsid w:val="005955B3"/>
    <w:rsid w:val="005A0BD1"/>
    <w:rsid w:val="005C1CB2"/>
    <w:rsid w:val="005D2EC8"/>
    <w:rsid w:val="005E4E71"/>
    <w:rsid w:val="005E5F7F"/>
    <w:rsid w:val="005E6246"/>
    <w:rsid w:val="005F07D6"/>
    <w:rsid w:val="005F2DB5"/>
    <w:rsid w:val="0060433F"/>
    <w:rsid w:val="00610147"/>
    <w:rsid w:val="00612B83"/>
    <w:rsid w:val="00636806"/>
    <w:rsid w:val="0064470F"/>
    <w:rsid w:val="0065283D"/>
    <w:rsid w:val="00677334"/>
    <w:rsid w:val="006A3B6A"/>
    <w:rsid w:val="006B6AE0"/>
    <w:rsid w:val="006C2BCF"/>
    <w:rsid w:val="006C68A5"/>
    <w:rsid w:val="006D53F4"/>
    <w:rsid w:val="006D5610"/>
    <w:rsid w:val="006E5F53"/>
    <w:rsid w:val="0070402F"/>
    <w:rsid w:val="00726694"/>
    <w:rsid w:val="00731989"/>
    <w:rsid w:val="0073732D"/>
    <w:rsid w:val="007377EA"/>
    <w:rsid w:val="00741614"/>
    <w:rsid w:val="00742615"/>
    <w:rsid w:val="007455D3"/>
    <w:rsid w:val="00756309"/>
    <w:rsid w:val="00760E52"/>
    <w:rsid w:val="00764961"/>
    <w:rsid w:val="00765E58"/>
    <w:rsid w:val="00770FCD"/>
    <w:rsid w:val="00773A77"/>
    <w:rsid w:val="007917D6"/>
    <w:rsid w:val="007B22D8"/>
    <w:rsid w:val="007C1FD3"/>
    <w:rsid w:val="007D15FC"/>
    <w:rsid w:val="007E19D8"/>
    <w:rsid w:val="007E7719"/>
    <w:rsid w:val="007E77AB"/>
    <w:rsid w:val="007F1E2A"/>
    <w:rsid w:val="007F5A18"/>
    <w:rsid w:val="00801EB2"/>
    <w:rsid w:val="0082267B"/>
    <w:rsid w:val="00823DE4"/>
    <w:rsid w:val="008368D9"/>
    <w:rsid w:val="00837B19"/>
    <w:rsid w:val="00843BA1"/>
    <w:rsid w:val="008573DD"/>
    <w:rsid w:val="008620FB"/>
    <w:rsid w:val="008751ED"/>
    <w:rsid w:val="008755D6"/>
    <w:rsid w:val="0088099A"/>
    <w:rsid w:val="00882CD0"/>
    <w:rsid w:val="008844A0"/>
    <w:rsid w:val="00894E27"/>
    <w:rsid w:val="008A4894"/>
    <w:rsid w:val="008B23B9"/>
    <w:rsid w:val="008C683F"/>
    <w:rsid w:val="008E1750"/>
    <w:rsid w:val="008F18A5"/>
    <w:rsid w:val="009027B3"/>
    <w:rsid w:val="00910028"/>
    <w:rsid w:val="00914729"/>
    <w:rsid w:val="00920B8A"/>
    <w:rsid w:val="00922176"/>
    <w:rsid w:val="00962588"/>
    <w:rsid w:val="0097252A"/>
    <w:rsid w:val="00983618"/>
    <w:rsid w:val="009872B1"/>
    <w:rsid w:val="009874C2"/>
    <w:rsid w:val="00990947"/>
    <w:rsid w:val="0099199E"/>
    <w:rsid w:val="009A028A"/>
    <w:rsid w:val="009B3878"/>
    <w:rsid w:val="009C6F4A"/>
    <w:rsid w:val="009D1970"/>
    <w:rsid w:val="009E3A17"/>
    <w:rsid w:val="009F3D98"/>
    <w:rsid w:val="00A014C4"/>
    <w:rsid w:val="00A05E61"/>
    <w:rsid w:val="00A20173"/>
    <w:rsid w:val="00A208B0"/>
    <w:rsid w:val="00A222BE"/>
    <w:rsid w:val="00A34290"/>
    <w:rsid w:val="00A53AE3"/>
    <w:rsid w:val="00A57394"/>
    <w:rsid w:val="00A7128B"/>
    <w:rsid w:val="00A73CAB"/>
    <w:rsid w:val="00AA29FF"/>
    <w:rsid w:val="00AB02E2"/>
    <w:rsid w:val="00AB3AAE"/>
    <w:rsid w:val="00AB7E44"/>
    <w:rsid w:val="00AC6571"/>
    <w:rsid w:val="00AD2449"/>
    <w:rsid w:val="00AD479D"/>
    <w:rsid w:val="00AD4D2E"/>
    <w:rsid w:val="00AF23ED"/>
    <w:rsid w:val="00AF5040"/>
    <w:rsid w:val="00B010FD"/>
    <w:rsid w:val="00B02455"/>
    <w:rsid w:val="00B053AF"/>
    <w:rsid w:val="00B1222A"/>
    <w:rsid w:val="00B12E5C"/>
    <w:rsid w:val="00B177B1"/>
    <w:rsid w:val="00B24435"/>
    <w:rsid w:val="00B246E2"/>
    <w:rsid w:val="00B24948"/>
    <w:rsid w:val="00B42C27"/>
    <w:rsid w:val="00B43005"/>
    <w:rsid w:val="00B5558C"/>
    <w:rsid w:val="00BB79A0"/>
    <w:rsid w:val="00BC013B"/>
    <w:rsid w:val="00BC10BE"/>
    <w:rsid w:val="00BC1A4C"/>
    <w:rsid w:val="00BC62B7"/>
    <w:rsid w:val="00BE647E"/>
    <w:rsid w:val="00BE7164"/>
    <w:rsid w:val="00BF1235"/>
    <w:rsid w:val="00BF2BB8"/>
    <w:rsid w:val="00BF5AB6"/>
    <w:rsid w:val="00C0546E"/>
    <w:rsid w:val="00C17F04"/>
    <w:rsid w:val="00C36938"/>
    <w:rsid w:val="00C456EB"/>
    <w:rsid w:val="00C533A2"/>
    <w:rsid w:val="00C536B5"/>
    <w:rsid w:val="00C71573"/>
    <w:rsid w:val="00C75913"/>
    <w:rsid w:val="00C827CE"/>
    <w:rsid w:val="00C85966"/>
    <w:rsid w:val="00C92578"/>
    <w:rsid w:val="00CB4478"/>
    <w:rsid w:val="00CD47C9"/>
    <w:rsid w:val="00CF31BF"/>
    <w:rsid w:val="00CF4F2B"/>
    <w:rsid w:val="00D238A0"/>
    <w:rsid w:val="00D24CEB"/>
    <w:rsid w:val="00D24FF1"/>
    <w:rsid w:val="00D30F1A"/>
    <w:rsid w:val="00D364A7"/>
    <w:rsid w:val="00D40856"/>
    <w:rsid w:val="00D51508"/>
    <w:rsid w:val="00D82505"/>
    <w:rsid w:val="00D92BC2"/>
    <w:rsid w:val="00D96592"/>
    <w:rsid w:val="00D97137"/>
    <w:rsid w:val="00DB02F8"/>
    <w:rsid w:val="00DD26D6"/>
    <w:rsid w:val="00DD4563"/>
    <w:rsid w:val="00DE7677"/>
    <w:rsid w:val="00DF207E"/>
    <w:rsid w:val="00DF6A28"/>
    <w:rsid w:val="00E05023"/>
    <w:rsid w:val="00E12FD4"/>
    <w:rsid w:val="00E1400E"/>
    <w:rsid w:val="00E140BA"/>
    <w:rsid w:val="00E35498"/>
    <w:rsid w:val="00E368F4"/>
    <w:rsid w:val="00E375CC"/>
    <w:rsid w:val="00E43274"/>
    <w:rsid w:val="00E72B30"/>
    <w:rsid w:val="00E84FA6"/>
    <w:rsid w:val="00E86FB5"/>
    <w:rsid w:val="00E91997"/>
    <w:rsid w:val="00E9396F"/>
    <w:rsid w:val="00EB05D6"/>
    <w:rsid w:val="00EE1FEB"/>
    <w:rsid w:val="00EE30AA"/>
    <w:rsid w:val="00EF1CEA"/>
    <w:rsid w:val="00F01857"/>
    <w:rsid w:val="00F101E2"/>
    <w:rsid w:val="00F15B80"/>
    <w:rsid w:val="00F23E83"/>
    <w:rsid w:val="00F26AEA"/>
    <w:rsid w:val="00F30B7A"/>
    <w:rsid w:val="00F44532"/>
    <w:rsid w:val="00F44AE2"/>
    <w:rsid w:val="00F60F49"/>
    <w:rsid w:val="00F81024"/>
    <w:rsid w:val="00F85550"/>
    <w:rsid w:val="00F94C6D"/>
    <w:rsid w:val="00FB7894"/>
    <w:rsid w:val="00FC2186"/>
    <w:rsid w:val="00FD0ECA"/>
    <w:rsid w:val="00FD4D2F"/>
    <w:rsid w:val="00FD6ECA"/>
    <w:rsid w:val="00FE2D12"/>
    <w:rsid w:val="00FF32C9"/>
    <w:rsid w:val="00FF5B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7E6DDD"/>
  <w15:chartTrackingRefBased/>
  <w15:docId w15:val="{9C92CCB5-4040-4853-B8ED-BDCAE21D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F4A"/>
  </w:style>
  <w:style w:type="paragraph" w:styleId="Heading1">
    <w:name w:val="heading 1"/>
    <w:basedOn w:val="Normal"/>
    <w:next w:val="Normal"/>
    <w:link w:val="Heading1Char"/>
    <w:uiPriority w:val="9"/>
    <w:qFormat/>
    <w:rsid w:val="00D825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1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BF2BB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12C"/>
    <w:pPr>
      <w:ind w:left="720"/>
      <w:contextualSpacing/>
    </w:pPr>
  </w:style>
  <w:style w:type="character" w:customStyle="1" w:styleId="Heading2Char">
    <w:name w:val="Heading 2 Char"/>
    <w:basedOn w:val="DefaultParagraphFont"/>
    <w:link w:val="Heading2"/>
    <w:uiPriority w:val="9"/>
    <w:rsid w:val="0035412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D33B9"/>
    <w:rPr>
      <w:color w:val="0563C1" w:themeColor="hyperlink"/>
      <w:u w:val="single"/>
    </w:rPr>
  </w:style>
  <w:style w:type="paragraph" w:styleId="Header">
    <w:name w:val="header"/>
    <w:basedOn w:val="Normal"/>
    <w:link w:val="HeaderChar"/>
    <w:uiPriority w:val="99"/>
    <w:unhideWhenUsed/>
    <w:rsid w:val="003F6B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6B63"/>
  </w:style>
  <w:style w:type="paragraph" w:styleId="Footer">
    <w:name w:val="footer"/>
    <w:basedOn w:val="Normal"/>
    <w:link w:val="FooterChar"/>
    <w:unhideWhenUsed/>
    <w:rsid w:val="003F6B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6B63"/>
  </w:style>
  <w:style w:type="character" w:customStyle="1" w:styleId="Heading1Char">
    <w:name w:val="Heading 1 Char"/>
    <w:basedOn w:val="DefaultParagraphFont"/>
    <w:link w:val="Heading1"/>
    <w:uiPriority w:val="9"/>
    <w:rsid w:val="00D8250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92578"/>
    <w:pPr>
      <w:spacing w:after="0" w:line="240" w:lineRule="auto"/>
    </w:pPr>
    <w:rPr>
      <w:rFonts w:ascii="Times New Roman" w:eastAsia="Times New Roman" w:hAnsi="Times New Roman" w:cs="Times New Roman"/>
      <w:sz w:val="20"/>
      <w:szCs w:val="20"/>
      <w:lang w:val="en-US"/>
    </w:rPr>
  </w:style>
  <w:style w:type="paragraph" w:styleId="BalloonText">
    <w:name w:val="Balloon Text"/>
    <w:basedOn w:val="Normal"/>
    <w:link w:val="BalloonTextChar"/>
    <w:semiHidden/>
    <w:unhideWhenUsed/>
    <w:rsid w:val="00AD4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79D"/>
    <w:rPr>
      <w:rFonts w:ascii="Segoe UI" w:hAnsi="Segoe UI" w:cs="Segoe UI"/>
      <w:sz w:val="18"/>
      <w:szCs w:val="18"/>
    </w:rPr>
  </w:style>
  <w:style w:type="paragraph" w:styleId="TOCHeading">
    <w:name w:val="TOC Heading"/>
    <w:basedOn w:val="Heading1"/>
    <w:next w:val="Normal"/>
    <w:uiPriority w:val="39"/>
    <w:unhideWhenUsed/>
    <w:qFormat/>
    <w:rsid w:val="006C68A5"/>
    <w:pPr>
      <w:outlineLvl w:val="9"/>
    </w:pPr>
    <w:rPr>
      <w:lang w:eastAsia="de-AT"/>
    </w:rPr>
  </w:style>
  <w:style w:type="paragraph" w:styleId="TOC1">
    <w:name w:val="toc 1"/>
    <w:basedOn w:val="Normal"/>
    <w:next w:val="Normal"/>
    <w:autoRedefine/>
    <w:uiPriority w:val="39"/>
    <w:unhideWhenUsed/>
    <w:rsid w:val="006C68A5"/>
    <w:pPr>
      <w:spacing w:after="100"/>
    </w:pPr>
  </w:style>
  <w:style w:type="character" w:customStyle="1" w:styleId="normaltextrun">
    <w:name w:val="normaltextrun"/>
    <w:basedOn w:val="DefaultParagraphFont"/>
    <w:rsid w:val="00501EBD"/>
  </w:style>
  <w:style w:type="paragraph" w:customStyle="1" w:styleId="S-LectureOutline1">
    <w:name w:val="S- Lecture Outline 1"/>
    <w:basedOn w:val="Normal"/>
    <w:qFormat/>
    <w:rsid w:val="00501EBD"/>
    <w:pPr>
      <w:numPr>
        <w:numId w:val="1"/>
      </w:numPr>
      <w:tabs>
        <w:tab w:val="clear" w:pos="720"/>
        <w:tab w:val="num" w:pos="547"/>
      </w:tabs>
      <w:overflowPunct w:val="0"/>
      <w:autoSpaceDE w:val="0"/>
      <w:autoSpaceDN w:val="0"/>
      <w:adjustRightInd w:val="0"/>
      <w:spacing w:after="120" w:line="240" w:lineRule="auto"/>
      <w:ind w:left="547" w:hanging="547"/>
      <w:textAlignment w:val="baseline"/>
    </w:pPr>
    <w:rPr>
      <w:rFonts w:ascii="Times New Roman" w:eastAsia="Times New Roman" w:hAnsi="Times New Roman" w:cs="Times New Roman"/>
      <w:b/>
      <w:color w:val="000000"/>
      <w:szCs w:val="20"/>
      <w:lang w:val="en-US"/>
    </w:rPr>
  </w:style>
  <w:style w:type="paragraph" w:customStyle="1" w:styleId="S-LectureOutline2">
    <w:name w:val="S- Lecture Outline 2"/>
    <w:basedOn w:val="Normal"/>
    <w:qFormat/>
    <w:rsid w:val="00501EBD"/>
    <w:pPr>
      <w:numPr>
        <w:ilvl w:val="1"/>
        <w:numId w:val="1"/>
      </w:numPr>
      <w:tabs>
        <w:tab w:val="clear" w:pos="990"/>
        <w:tab w:val="num" w:pos="1080"/>
      </w:tabs>
      <w:overflowPunct w:val="0"/>
      <w:autoSpaceDE w:val="0"/>
      <w:autoSpaceDN w:val="0"/>
      <w:adjustRightInd w:val="0"/>
      <w:spacing w:after="0" w:line="240" w:lineRule="auto"/>
      <w:ind w:left="1080"/>
      <w:textAlignment w:val="baseline"/>
    </w:pPr>
    <w:rPr>
      <w:rFonts w:ascii="Times New Roman" w:eastAsia="Times New Roman" w:hAnsi="Times New Roman" w:cs="Times New Roman"/>
      <w:color w:val="000000"/>
      <w:szCs w:val="20"/>
      <w:lang w:val="en-US"/>
    </w:rPr>
  </w:style>
  <w:style w:type="paragraph" w:customStyle="1" w:styleId="S-LectureOutline3">
    <w:name w:val="S- Lecture Outline 3"/>
    <w:basedOn w:val="Normal"/>
    <w:qFormat/>
    <w:rsid w:val="00501EBD"/>
    <w:pPr>
      <w:numPr>
        <w:ilvl w:val="2"/>
        <w:numId w:val="1"/>
      </w:numPr>
      <w:overflowPunct w:val="0"/>
      <w:autoSpaceDE w:val="0"/>
      <w:autoSpaceDN w:val="0"/>
      <w:adjustRightInd w:val="0"/>
      <w:spacing w:after="0" w:line="240" w:lineRule="auto"/>
      <w:textAlignment w:val="baseline"/>
    </w:pPr>
    <w:rPr>
      <w:rFonts w:ascii="Times New Roman" w:eastAsia="Times New Roman" w:hAnsi="Times New Roman" w:cs="Times New Roman"/>
      <w:color w:val="000000"/>
      <w:szCs w:val="20"/>
      <w:lang w:val="en-US"/>
    </w:rPr>
  </w:style>
  <w:style w:type="paragraph" w:customStyle="1" w:styleId="S-LectureOutline4">
    <w:name w:val="S- Lecture Outline 4"/>
    <w:basedOn w:val="Normal"/>
    <w:qFormat/>
    <w:rsid w:val="00501EBD"/>
    <w:pPr>
      <w:numPr>
        <w:ilvl w:val="3"/>
        <w:numId w:val="1"/>
      </w:numPr>
      <w:overflowPunct w:val="0"/>
      <w:autoSpaceDE w:val="0"/>
      <w:autoSpaceDN w:val="0"/>
      <w:adjustRightInd w:val="0"/>
      <w:spacing w:after="0" w:line="240" w:lineRule="auto"/>
      <w:textAlignment w:val="baseline"/>
    </w:pPr>
    <w:rPr>
      <w:rFonts w:ascii="Times New Roman" w:eastAsia="Times New Roman" w:hAnsi="Times New Roman" w:cs="Times New Roman"/>
      <w:color w:val="000000"/>
      <w:szCs w:val="20"/>
      <w:lang w:val="en-US"/>
    </w:rPr>
  </w:style>
  <w:style w:type="paragraph" w:customStyle="1" w:styleId="S-LectureOutline5">
    <w:name w:val="S- Lecture Outline 5"/>
    <w:basedOn w:val="Normal"/>
    <w:qFormat/>
    <w:rsid w:val="00501EBD"/>
    <w:pPr>
      <w:numPr>
        <w:ilvl w:val="4"/>
        <w:numId w:val="1"/>
      </w:numPr>
      <w:tabs>
        <w:tab w:val="left" w:pos="216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Cs w:val="20"/>
      <w:lang w:val="en-US"/>
    </w:rPr>
  </w:style>
  <w:style w:type="paragraph" w:customStyle="1" w:styleId="S-LectureOutline6">
    <w:name w:val="S- Lecture Outline 6"/>
    <w:basedOn w:val="S-LectureOutline5"/>
    <w:rsid w:val="00501EBD"/>
    <w:pPr>
      <w:numPr>
        <w:ilvl w:val="5"/>
      </w:numPr>
      <w:tabs>
        <w:tab w:val="clear" w:pos="2160"/>
        <w:tab w:val="left" w:pos="2520"/>
      </w:tabs>
    </w:pPr>
  </w:style>
  <w:style w:type="paragraph" w:customStyle="1" w:styleId="S-LectureOutline7">
    <w:name w:val="S-Lecture Outline 7"/>
    <w:basedOn w:val="S-LectureOutline6"/>
    <w:qFormat/>
    <w:rsid w:val="00501EBD"/>
    <w:pPr>
      <w:numPr>
        <w:ilvl w:val="6"/>
      </w:numPr>
      <w:tabs>
        <w:tab w:val="clear" w:pos="0"/>
        <w:tab w:val="clear" w:pos="2520"/>
        <w:tab w:val="left" w:pos="2880"/>
      </w:tabs>
      <w:ind w:left="2880" w:hanging="360"/>
    </w:pPr>
  </w:style>
  <w:style w:type="paragraph" w:styleId="Bibliography">
    <w:name w:val="Bibliography"/>
    <w:basedOn w:val="Normal"/>
    <w:next w:val="Normal"/>
    <w:uiPriority w:val="37"/>
    <w:semiHidden/>
    <w:unhideWhenUsed/>
    <w:rsid w:val="008368D9"/>
  </w:style>
  <w:style w:type="paragraph" w:customStyle="1" w:styleId="Default">
    <w:name w:val="Default"/>
    <w:rsid w:val="00BC1A4C"/>
    <w:pPr>
      <w:autoSpaceDE w:val="0"/>
      <w:autoSpaceDN w:val="0"/>
      <w:adjustRightInd w:val="0"/>
      <w:spacing w:after="0" w:line="240" w:lineRule="auto"/>
    </w:pPr>
    <w:rPr>
      <w:rFonts w:ascii="Times New Roman" w:hAnsi="Times New Roman" w:cs="Times New Roman"/>
      <w:color w:val="000000"/>
      <w:sz w:val="24"/>
      <w:szCs w:val="24"/>
      <w:lang w:val="en-US" w:bidi="hi-IN"/>
    </w:rPr>
  </w:style>
  <w:style w:type="table" w:styleId="TableGrid">
    <w:name w:val="Table Grid"/>
    <w:basedOn w:val="TableNormal"/>
    <w:uiPriority w:val="39"/>
    <w:rsid w:val="00A7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456EB"/>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C456EB"/>
    <w:rPr>
      <w:rFonts w:ascii="Courier New" w:eastAsia="Times New Roman" w:hAnsi="Courier New" w:cs="Courier New"/>
      <w:sz w:val="20"/>
      <w:szCs w:val="20"/>
      <w:lang w:val="en-US"/>
    </w:rPr>
  </w:style>
  <w:style w:type="table" w:customStyle="1" w:styleId="TableGrid0">
    <w:name w:val="TableGrid"/>
    <w:rsid w:val="000F1DF6"/>
    <w:pPr>
      <w:spacing w:after="0" w:line="240" w:lineRule="auto"/>
    </w:pPr>
    <w:rPr>
      <w:rFonts w:eastAsiaTheme="minorEastAsia"/>
      <w:lang w:val="en-US"/>
    </w:rPr>
    <w:tblPr>
      <w:tblCellMar>
        <w:top w:w="0" w:type="dxa"/>
        <w:left w:w="0" w:type="dxa"/>
        <w:bottom w:w="0" w:type="dxa"/>
        <w:right w:w="0" w:type="dxa"/>
      </w:tblCellMar>
    </w:tblPr>
  </w:style>
  <w:style w:type="character" w:styleId="CommentReference">
    <w:name w:val="annotation reference"/>
    <w:semiHidden/>
    <w:rsid w:val="004729E4"/>
    <w:rPr>
      <w:sz w:val="16"/>
      <w:szCs w:val="16"/>
    </w:rPr>
  </w:style>
  <w:style w:type="paragraph" w:styleId="CommentText">
    <w:name w:val="annotation text"/>
    <w:basedOn w:val="Normal"/>
    <w:link w:val="CommentTextChar"/>
    <w:semiHidden/>
    <w:rsid w:val="004729E4"/>
    <w:pPr>
      <w:spacing w:after="0" w:line="240" w:lineRule="auto"/>
    </w:pPr>
    <w:rPr>
      <w:rFonts w:ascii="Arial" w:eastAsia="Times New Roman" w:hAnsi="Arial" w:cs="Tahoma"/>
      <w:sz w:val="20"/>
      <w:szCs w:val="20"/>
      <w:lang w:val="en-US"/>
    </w:rPr>
  </w:style>
  <w:style w:type="character" w:customStyle="1" w:styleId="CommentTextChar">
    <w:name w:val="Comment Text Char"/>
    <w:basedOn w:val="DefaultParagraphFont"/>
    <w:link w:val="CommentText"/>
    <w:semiHidden/>
    <w:rsid w:val="004729E4"/>
    <w:rPr>
      <w:rFonts w:ascii="Arial" w:eastAsia="Times New Roman" w:hAnsi="Arial" w:cs="Tahoma"/>
      <w:sz w:val="20"/>
      <w:szCs w:val="20"/>
      <w:lang w:val="en-US"/>
    </w:rPr>
  </w:style>
  <w:style w:type="paragraph" w:styleId="CommentSubject">
    <w:name w:val="annotation subject"/>
    <w:basedOn w:val="CommentText"/>
    <w:next w:val="CommentText"/>
    <w:link w:val="CommentSubjectChar"/>
    <w:semiHidden/>
    <w:rsid w:val="004729E4"/>
    <w:rPr>
      <w:b/>
      <w:bCs/>
    </w:rPr>
  </w:style>
  <w:style w:type="character" w:customStyle="1" w:styleId="CommentSubjectChar">
    <w:name w:val="Comment Subject Char"/>
    <w:basedOn w:val="CommentTextChar"/>
    <w:link w:val="CommentSubject"/>
    <w:semiHidden/>
    <w:rsid w:val="004729E4"/>
    <w:rPr>
      <w:rFonts w:ascii="Arial" w:eastAsia="Times New Roman" w:hAnsi="Arial" w:cs="Tahoma"/>
      <w:b/>
      <w:bCs/>
      <w:sz w:val="20"/>
      <w:szCs w:val="20"/>
      <w:lang w:val="en-US"/>
    </w:rPr>
  </w:style>
  <w:style w:type="paragraph" w:customStyle="1" w:styleId="text">
    <w:name w:val="text"/>
    <w:basedOn w:val="Normal"/>
    <w:rsid w:val="004729E4"/>
    <w:pPr>
      <w:spacing w:before="100" w:beforeAutospacing="1" w:after="100" w:afterAutospacing="1" w:line="240" w:lineRule="auto"/>
    </w:pPr>
    <w:rPr>
      <w:rFonts w:ascii="Verdana" w:eastAsia="Times New Roman" w:hAnsi="Verdana" w:cs="Times New Roman"/>
      <w:color w:val="000000"/>
      <w:sz w:val="17"/>
      <w:szCs w:val="17"/>
      <w:lang w:val="en-US"/>
    </w:rPr>
  </w:style>
  <w:style w:type="paragraph" w:styleId="NormalWeb">
    <w:name w:val="Normal (Web)"/>
    <w:basedOn w:val="Normal"/>
    <w:uiPriority w:val="99"/>
    <w:rsid w:val="004729E4"/>
    <w:pPr>
      <w:spacing w:before="100" w:beforeAutospacing="1" w:after="100" w:afterAutospacing="1" w:line="240" w:lineRule="auto"/>
      <w:jc w:val="both"/>
    </w:pPr>
    <w:rPr>
      <w:rFonts w:ascii="Verdana" w:eastAsia="Times New Roman" w:hAnsi="Verdana" w:cs="Times New Roman"/>
      <w:sz w:val="18"/>
      <w:szCs w:val="18"/>
      <w:lang w:val="en-US"/>
    </w:rPr>
  </w:style>
  <w:style w:type="character" w:styleId="PageNumber">
    <w:name w:val="page number"/>
    <w:basedOn w:val="DefaultParagraphFont"/>
    <w:rsid w:val="004729E4"/>
  </w:style>
  <w:style w:type="paragraph" w:styleId="TOC2">
    <w:name w:val="toc 2"/>
    <w:basedOn w:val="Normal"/>
    <w:next w:val="Normal"/>
    <w:autoRedefine/>
    <w:uiPriority w:val="39"/>
    <w:unhideWhenUsed/>
    <w:rsid w:val="00F101E2"/>
    <w:pPr>
      <w:spacing w:after="100"/>
      <w:ind w:left="220"/>
    </w:pPr>
  </w:style>
  <w:style w:type="paragraph" w:styleId="BodyText">
    <w:name w:val="Body Text"/>
    <w:basedOn w:val="Normal"/>
    <w:link w:val="BodyTextChar"/>
    <w:uiPriority w:val="1"/>
    <w:qFormat/>
    <w:rsid w:val="00361960"/>
    <w:pPr>
      <w:widowControl w:val="0"/>
      <w:autoSpaceDE w:val="0"/>
      <w:autoSpaceDN w:val="0"/>
      <w:spacing w:after="0" w:line="240" w:lineRule="auto"/>
    </w:pPr>
    <w:rPr>
      <w:rFonts w:ascii="Palatino Linotype" w:eastAsia="Palatino Linotype" w:hAnsi="Palatino Linotype" w:cs="Palatino Linotype"/>
      <w:sz w:val="21"/>
      <w:szCs w:val="21"/>
      <w:lang w:val="en-US" w:bidi="en-US"/>
    </w:rPr>
  </w:style>
  <w:style w:type="character" w:customStyle="1" w:styleId="BodyTextChar">
    <w:name w:val="Body Text Char"/>
    <w:basedOn w:val="DefaultParagraphFont"/>
    <w:link w:val="BodyText"/>
    <w:uiPriority w:val="1"/>
    <w:rsid w:val="00361960"/>
    <w:rPr>
      <w:rFonts w:ascii="Palatino Linotype" w:eastAsia="Palatino Linotype" w:hAnsi="Palatino Linotype" w:cs="Palatino Linotype"/>
      <w:sz w:val="21"/>
      <w:szCs w:val="21"/>
      <w:lang w:val="en-US" w:bidi="en-US"/>
    </w:rPr>
  </w:style>
  <w:style w:type="table" w:customStyle="1" w:styleId="TableNormal1">
    <w:name w:val="Table Normal1"/>
    <w:uiPriority w:val="2"/>
    <w:semiHidden/>
    <w:unhideWhenUsed/>
    <w:qFormat/>
    <w:rsid w:val="00B010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448A"/>
    <w:pPr>
      <w:widowControl w:val="0"/>
      <w:autoSpaceDE w:val="0"/>
      <w:autoSpaceDN w:val="0"/>
      <w:spacing w:before="1" w:after="0" w:line="240" w:lineRule="auto"/>
      <w:jc w:val="center"/>
    </w:pPr>
    <w:rPr>
      <w:rFonts w:ascii="Calibri" w:eastAsia="Calibri" w:hAnsi="Calibri" w:cs="Calibri"/>
      <w:lang w:val="en-US"/>
    </w:rPr>
  </w:style>
  <w:style w:type="table" w:customStyle="1" w:styleId="TableNormal10">
    <w:name w:val="Table Normal1"/>
    <w:uiPriority w:val="2"/>
    <w:semiHidden/>
    <w:unhideWhenUsed/>
    <w:qFormat/>
    <w:rsid w:val="00A201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lenraster1">
    <w:name w:val="Tabellenraster1"/>
    <w:basedOn w:val="TableNormal"/>
    <w:next w:val="TableGrid"/>
    <w:uiPriority w:val="39"/>
    <w:rsid w:val="001F617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39"/>
    <w:rsid w:val="001F617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text">
    <w:name w:val="col text"/>
    <w:aliases w:val="9 col text,ct"/>
    <w:basedOn w:val="Normal"/>
    <w:rsid w:val="008751ED"/>
    <w:pPr>
      <w:tabs>
        <w:tab w:val="left" w:pos="259"/>
        <w:tab w:val="num" w:pos="720"/>
      </w:tabs>
      <w:spacing w:before="80" w:after="80" w:line="240" w:lineRule="auto"/>
      <w:ind w:left="720" w:hanging="360"/>
    </w:pPr>
    <w:rPr>
      <w:rFonts w:ascii="Book Antiqua" w:eastAsia="Times New Roman" w:hAnsi="Book Antiqua" w:cs="Times New Roman"/>
      <w:sz w:val="24"/>
      <w:szCs w:val="20"/>
      <w:lang w:val="en-GB"/>
    </w:rPr>
  </w:style>
  <w:style w:type="character" w:styleId="UnresolvedMention">
    <w:name w:val="Unresolved Mention"/>
    <w:basedOn w:val="DefaultParagraphFont"/>
    <w:uiPriority w:val="99"/>
    <w:semiHidden/>
    <w:unhideWhenUsed/>
    <w:rsid w:val="00AB02E2"/>
    <w:rPr>
      <w:color w:val="605E5C"/>
      <w:shd w:val="clear" w:color="auto" w:fill="E1DFDD"/>
    </w:rPr>
  </w:style>
  <w:style w:type="character" w:customStyle="1" w:styleId="Heading5Char">
    <w:name w:val="Heading 5 Char"/>
    <w:basedOn w:val="DefaultParagraphFont"/>
    <w:link w:val="Heading5"/>
    <w:uiPriority w:val="9"/>
    <w:semiHidden/>
    <w:rsid w:val="00BF2BB8"/>
    <w:rPr>
      <w:rFonts w:asciiTheme="majorHAnsi" w:eastAsiaTheme="majorEastAsia" w:hAnsiTheme="majorHAnsi" w:cstheme="majorBidi"/>
      <w:color w:val="2E74B5" w:themeColor="accent1" w:themeShade="BF"/>
    </w:rPr>
  </w:style>
  <w:style w:type="paragraph" w:styleId="HTMLPreformatted">
    <w:name w:val="HTML Preformatted"/>
    <w:basedOn w:val="Normal"/>
    <w:link w:val="HTMLPreformattedChar"/>
    <w:uiPriority w:val="99"/>
    <w:unhideWhenUsed/>
    <w:rsid w:val="004A7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PreformattedChar">
    <w:name w:val="HTML Preformatted Char"/>
    <w:basedOn w:val="DefaultParagraphFont"/>
    <w:link w:val="HTMLPreformatted"/>
    <w:uiPriority w:val="99"/>
    <w:rsid w:val="004A719F"/>
    <w:rPr>
      <w:rFonts w:ascii="Courier New" w:eastAsia="Times New Roman" w:hAnsi="Courier New" w:cs="Courier New"/>
      <w:sz w:val="20"/>
      <w:szCs w:val="20"/>
      <w:lang w:val="es-CL" w:eastAsia="es-CL"/>
    </w:rPr>
  </w:style>
  <w:style w:type="character" w:customStyle="1" w:styleId="eop">
    <w:name w:val="eop"/>
    <w:basedOn w:val="DefaultParagraphFont"/>
    <w:rsid w:val="004A7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0039">
      <w:bodyDiv w:val="1"/>
      <w:marLeft w:val="0"/>
      <w:marRight w:val="0"/>
      <w:marTop w:val="0"/>
      <w:marBottom w:val="0"/>
      <w:divBdr>
        <w:top w:val="none" w:sz="0" w:space="0" w:color="auto"/>
        <w:left w:val="none" w:sz="0" w:space="0" w:color="auto"/>
        <w:bottom w:val="none" w:sz="0" w:space="0" w:color="auto"/>
        <w:right w:val="none" w:sz="0" w:space="0" w:color="auto"/>
      </w:divBdr>
    </w:div>
    <w:div w:id="235483049">
      <w:bodyDiv w:val="1"/>
      <w:marLeft w:val="0"/>
      <w:marRight w:val="0"/>
      <w:marTop w:val="0"/>
      <w:marBottom w:val="0"/>
      <w:divBdr>
        <w:top w:val="none" w:sz="0" w:space="0" w:color="auto"/>
        <w:left w:val="none" w:sz="0" w:space="0" w:color="auto"/>
        <w:bottom w:val="none" w:sz="0" w:space="0" w:color="auto"/>
        <w:right w:val="none" w:sz="0" w:space="0" w:color="auto"/>
      </w:divBdr>
    </w:div>
    <w:div w:id="315498810">
      <w:bodyDiv w:val="1"/>
      <w:marLeft w:val="0"/>
      <w:marRight w:val="0"/>
      <w:marTop w:val="0"/>
      <w:marBottom w:val="0"/>
      <w:divBdr>
        <w:top w:val="none" w:sz="0" w:space="0" w:color="auto"/>
        <w:left w:val="none" w:sz="0" w:space="0" w:color="auto"/>
        <w:bottom w:val="none" w:sz="0" w:space="0" w:color="auto"/>
        <w:right w:val="none" w:sz="0" w:space="0" w:color="auto"/>
      </w:divBdr>
    </w:div>
    <w:div w:id="344480230">
      <w:bodyDiv w:val="1"/>
      <w:marLeft w:val="0"/>
      <w:marRight w:val="0"/>
      <w:marTop w:val="0"/>
      <w:marBottom w:val="0"/>
      <w:divBdr>
        <w:top w:val="none" w:sz="0" w:space="0" w:color="auto"/>
        <w:left w:val="none" w:sz="0" w:space="0" w:color="auto"/>
        <w:bottom w:val="none" w:sz="0" w:space="0" w:color="auto"/>
        <w:right w:val="none" w:sz="0" w:space="0" w:color="auto"/>
      </w:divBdr>
    </w:div>
    <w:div w:id="442309991">
      <w:bodyDiv w:val="1"/>
      <w:marLeft w:val="0"/>
      <w:marRight w:val="0"/>
      <w:marTop w:val="0"/>
      <w:marBottom w:val="0"/>
      <w:divBdr>
        <w:top w:val="none" w:sz="0" w:space="0" w:color="auto"/>
        <w:left w:val="none" w:sz="0" w:space="0" w:color="auto"/>
        <w:bottom w:val="none" w:sz="0" w:space="0" w:color="auto"/>
        <w:right w:val="none" w:sz="0" w:space="0" w:color="auto"/>
      </w:divBdr>
    </w:div>
    <w:div w:id="536965359">
      <w:bodyDiv w:val="1"/>
      <w:marLeft w:val="0"/>
      <w:marRight w:val="0"/>
      <w:marTop w:val="0"/>
      <w:marBottom w:val="0"/>
      <w:divBdr>
        <w:top w:val="none" w:sz="0" w:space="0" w:color="auto"/>
        <w:left w:val="none" w:sz="0" w:space="0" w:color="auto"/>
        <w:bottom w:val="none" w:sz="0" w:space="0" w:color="auto"/>
        <w:right w:val="none" w:sz="0" w:space="0" w:color="auto"/>
      </w:divBdr>
    </w:div>
    <w:div w:id="718168074">
      <w:bodyDiv w:val="1"/>
      <w:marLeft w:val="0"/>
      <w:marRight w:val="0"/>
      <w:marTop w:val="0"/>
      <w:marBottom w:val="0"/>
      <w:divBdr>
        <w:top w:val="none" w:sz="0" w:space="0" w:color="auto"/>
        <w:left w:val="none" w:sz="0" w:space="0" w:color="auto"/>
        <w:bottom w:val="none" w:sz="0" w:space="0" w:color="auto"/>
        <w:right w:val="none" w:sz="0" w:space="0" w:color="auto"/>
      </w:divBdr>
    </w:div>
    <w:div w:id="799883743">
      <w:bodyDiv w:val="1"/>
      <w:marLeft w:val="0"/>
      <w:marRight w:val="0"/>
      <w:marTop w:val="0"/>
      <w:marBottom w:val="0"/>
      <w:divBdr>
        <w:top w:val="none" w:sz="0" w:space="0" w:color="auto"/>
        <w:left w:val="none" w:sz="0" w:space="0" w:color="auto"/>
        <w:bottom w:val="none" w:sz="0" w:space="0" w:color="auto"/>
        <w:right w:val="none" w:sz="0" w:space="0" w:color="auto"/>
      </w:divBdr>
    </w:div>
    <w:div w:id="820463900">
      <w:bodyDiv w:val="1"/>
      <w:marLeft w:val="0"/>
      <w:marRight w:val="0"/>
      <w:marTop w:val="0"/>
      <w:marBottom w:val="0"/>
      <w:divBdr>
        <w:top w:val="none" w:sz="0" w:space="0" w:color="auto"/>
        <w:left w:val="none" w:sz="0" w:space="0" w:color="auto"/>
        <w:bottom w:val="none" w:sz="0" w:space="0" w:color="auto"/>
        <w:right w:val="none" w:sz="0" w:space="0" w:color="auto"/>
      </w:divBdr>
    </w:div>
    <w:div w:id="978611622">
      <w:bodyDiv w:val="1"/>
      <w:marLeft w:val="0"/>
      <w:marRight w:val="0"/>
      <w:marTop w:val="0"/>
      <w:marBottom w:val="0"/>
      <w:divBdr>
        <w:top w:val="none" w:sz="0" w:space="0" w:color="auto"/>
        <w:left w:val="none" w:sz="0" w:space="0" w:color="auto"/>
        <w:bottom w:val="none" w:sz="0" w:space="0" w:color="auto"/>
        <w:right w:val="none" w:sz="0" w:space="0" w:color="auto"/>
      </w:divBdr>
    </w:div>
    <w:div w:id="1088621334">
      <w:bodyDiv w:val="1"/>
      <w:marLeft w:val="0"/>
      <w:marRight w:val="0"/>
      <w:marTop w:val="0"/>
      <w:marBottom w:val="0"/>
      <w:divBdr>
        <w:top w:val="none" w:sz="0" w:space="0" w:color="auto"/>
        <w:left w:val="none" w:sz="0" w:space="0" w:color="auto"/>
        <w:bottom w:val="none" w:sz="0" w:space="0" w:color="auto"/>
        <w:right w:val="none" w:sz="0" w:space="0" w:color="auto"/>
      </w:divBdr>
    </w:div>
    <w:div w:id="1293294857">
      <w:bodyDiv w:val="1"/>
      <w:marLeft w:val="0"/>
      <w:marRight w:val="0"/>
      <w:marTop w:val="0"/>
      <w:marBottom w:val="0"/>
      <w:divBdr>
        <w:top w:val="none" w:sz="0" w:space="0" w:color="auto"/>
        <w:left w:val="none" w:sz="0" w:space="0" w:color="auto"/>
        <w:bottom w:val="none" w:sz="0" w:space="0" w:color="auto"/>
        <w:right w:val="none" w:sz="0" w:space="0" w:color="auto"/>
      </w:divBdr>
    </w:div>
    <w:div w:id="1346126601">
      <w:bodyDiv w:val="1"/>
      <w:marLeft w:val="0"/>
      <w:marRight w:val="0"/>
      <w:marTop w:val="0"/>
      <w:marBottom w:val="0"/>
      <w:divBdr>
        <w:top w:val="none" w:sz="0" w:space="0" w:color="auto"/>
        <w:left w:val="none" w:sz="0" w:space="0" w:color="auto"/>
        <w:bottom w:val="none" w:sz="0" w:space="0" w:color="auto"/>
        <w:right w:val="none" w:sz="0" w:space="0" w:color="auto"/>
      </w:divBdr>
    </w:div>
    <w:div w:id="1636176451">
      <w:bodyDiv w:val="1"/>
      <w:marLeft w:val="0"/>
      <w:marRight w:val="0"/>
      <w:marTop w:val="0"/>
      <w:marBottom w:val="0"/>
      <w:divBdr>
        <w:top w:val="none" w:sz="0" w:space="0" w:color="auto"/>
        <w:left w:val="none" w:sz="0" w:space="0" w:color="auto"/>
        <w:bottom w:val="none" w:sz="0" w:space="0" w:color="auto"/>
        <w:right w:val="none" w:sz="0" w:space="0" w:color="auto"/>
      </w:divBdr>
    </w:div>
    <w:div w:id="1662074530">
      <w:bodyDiv w:val="1"/>
      <w:marLeft w:val="0"/>
      <w:marRight w:val="0"/>
      <w:marTop w:val="0"/>
      <w:marBottom w:val="0"/>
      <w:divBdr>
        <w:top w:val="none" w:sz="0" w:space="0" w:color="auto"/>
        <w:left w:val="none" w:sz="0" w:space="0" w:color="auto"/>
        <w:bottom w:val="none" w:sz="0" w:space="0" w:color="auto"/>
        <w:right w:val="none" w:sz="0" w:space="0" w:color="auto"/>
      </w:divBdr>
    </w:div>
    <w:div w:id="2027290946">
      <w:bodyDiv w:val="1"/>
      <w:marLeft w:val="0"/>
      <w:marRight w:val="0"/>
      <w:marTop w:val="0"/>
      <w:marBottom w:val="0"/>
      <w:divBdr>
        <w:top w:val="none" w:sz="0" w:space="0" w:color="auto"/>
        <w:left w:val="none" w:sz="0" w:space="0" w:color="auto"/>
        <w:bottom w:val="none" w:sz="0" w:space="0" w:color="auto"/>
        <w:right w:val="none" w:sz="0" w:space="0" w:color="auto"/>
      </w:divBdr>
    </w:div>
    <w:div w:id="214565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in/trajce-velkovski-6554905/" TargetMode="External"/><Relationship Id="rId18" Type="http://schemas.openxmlformats.org/officeDocument/2006/relationships/hyperlink" Target="mailto:zura@uek.krakow.pl" TargetMode="External"/><Relationship Id="rId26" Type="http://schemas.openxmlformats.org/officeDocument/2006/relationships/hyperlink" Target="https://www.oecd.org/dev/EMnet-Latin-America-Policy-Note-2020.pdf" TargetMode="External"/><Relationship Id="rId21" Type="http://schemas.openxmlformats.org/officeDocument/2006/relationships/hyperlink" Target="https://virtueller-campus.fh-joanneum.at/start/en/index.html" TargetMode="External"/><Relationship Id="rId34" Type="http://schemas.openxmlformats.org/officeDocument/2006/relationships/hyperlink" Target="http://www.fh-joanneum.at/iwi" TargetMode="External"/><Relationship Id="rId7" Type="http://schemas.openxmlformats.org/officeDocument/2006/relationships/endnotes" Target="endnotes.xml"/><Relationship Id="rId12" Type="http://schemas.openxmlformats.org/officeDocument/2006/relationships/hyperlink" Target="https://www.mf.ukim.edu.mk/mk/content/%D0%B2%D0%B5%D0%BB%D0%BA%D0%BE%D0%B2%D1%81%D0%BA%D0%B8-%D1%82%D1%80%D0%B0%D1%98%D1%87%D0%B5-0" TargetMode="External"/><Relationship Id="rId17" Type="http://schemas.openxmlformats.org/officeDocument/2006/relationships/hyperlink" Target="tel:+4331654536829" TargetMode="External"/><Relationship Id="rId25" Type="http://schemas.openxmlformats.org/officeDocument/2006/relationships/hyperlink" Target="http://documents1.worldbank.org/curated/en/800041468015024160/pdf/Latin-American-entrepreneurs-many-firms-but-little-innovation.pdf" TargetMode="External"/><Relationship Id="rId33" Type="http://schemas.openxmlformats.org/officeDocument/2006/relationships/hyperlink" Target="http://www.fh-joanneum.at/iwi" TargetMode="External"/><Relationship Id="rId2" Type="http://schemas.openxmlformats.org/officeDocument/2006/relationships/numbering" Target="numbering.xml"/><Relationship Id="rId16" Type="http://schemas.openxmlformats.org/officeDocument/2006/relationships/hyperlink" Target="https://www.cleconsulting.com.au/wp-content/uploads/2020/07/glasl.pdf" TargetMode="External"/><Relationship Id="rId20" Type="http://schemas.openxmlformats.org/officeDocument/2006/relationships/hyperlink" Target="https://open.lib.umn.edu/principlesmanagement/" TargetMode="External"/><Relationship Id="rId29" Type="http://schemas.openxmlformats.org/officeDocument/2006/relationships/hyperlink" Target="mailto:bojan.jovanovski@fh-joanneum.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jce.velkovski@mf.edu.mk" TargetMode="External"/><Relationship Id="rId24" Type="http://schemas.openxmlformats.org/officeDocument/2006/relationships/hyperlink" Target="https://publications.iadb.org/publications/spanish/document/Los-ecosistemas-de-emprendimiento-de-America-Latina-y-el-Caribe-frente-al-COVID-19-Impactos-necesidades-y-recomendaciones.pdf" TargetMode="External"/><Relationship Id="rId32" Type="http://schemas.openxmlformats.org/officeDocument/2006/relationships/hyperlink" Target="mailto:sunil.sangra@bimtech.ac.i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mf.gv.at/services/" TargetMode="External"/><Relationship Id="rId23" Type="http://schemas.openxmlformats.org/officeDocument/2006/relationships/hyperlink" Target="https://amchamchile.cl/wp-content/uploads/2019/03/Invest-Chile-Salvatore-Di-Giovanni.pdf"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tel:+4331654536829" TargetMode="External"/><Relationship Id="rId19" Type="http://schemas.openxmlformats.org/officeDocument/2006/relationships/hyperlink" Target="https://www.linkedin.com/in/agnieszka-%C5%BCur-phd-59bba51a4/" TargetMode="External"/><Relationship Id="rId31" Type="http://schemas.openxmlformats.org/officeDocument/2006/relationships/hyperlink" Target="mailto:Denny.Seiger@fh-joanneum.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altraud.jelinekkrickl@fh-joanneum.at" TargetMode="External"/><Relationship Id="rId22" Type="http://schemas.openxmlformats.org/officeDocument/2006/relationships/hyperlink" Target="https://seedstars.com/content-hub/insights/road-trip-chilecon-valley-discover-tech-ecosystem-landscape-chile/" TargetMode="External"/><Relationship Id="rId27" Type="http://schemas.openxmlformats.org/officeDocument/2006/relationships/hyperlink" Target="https://publications.iadb.org/publications/english/document/Study-of-Social-Entrepreneurship-and-Innovation-Ecosystems-in-the-Latin-American-Pacific-Alliance-Countries-Regional-Analysis-Chile-Colombia-Costa-Rica-Mexico--Peru.pdf" TargetMode="External"/><Relationship Id="rId30" Type="http://schemas.openxmlformats.org/officeDocument/2006/relationships/image" Target="media/image4.png"/><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2CE29-36CC-4C60-A006-0446BF6E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11617</Words>
  <Characters>73189</Characters>
  <Application>Microsoft Office Word</Application>
  <DocSecurity>0</DocSecurity>
  <Lines>609</Lines>
  <Paragraphs>169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FH Joanneum Gesellschaft mbH</Company>
  <LinksUpToDate>false</LinksUpToDate>
  <CharactersWithSpaces>84637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Gerlinde</dc:creator>
  <cp:keywords/>
  <dc:description/>
  <cp:lastModifiedBy>Foret Irina</cp:lastModifiedBy>
  <cp:revision>22</cp:revision>
  <cp:lastPrinted>2021-05-10T16:40:00Z</cp:lastPrinted>
  <dcterms:created xsi:type="dcterms:W3CDTF">2023-04-03T08:36:00Z</dcterms:created>
  <dcterms:modified xsi:type="dcterms:W3CDTF">2024-03-14T13:26:00Z</dcterms:modified>
</cp:coreProperties>
</file>